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FC5CB8">
        <w:rPr>
          <w:rFonts w:ascii="Times New Roman" w:hAnsi="Times New Roman" w:cs="Times New Roman"/>
          <w:sz w:val="28"/>
          <w:szCs w:val="28"/>
        </w:rPr>
        <w:t>ского края "О внесении изменения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117DC9">
        <w:rPr>
          <w:rFonts w:ascii="Times New Roman" w:hAnsi="Times New Roman" w:cs="Times New Roman"/>
          <w:sz w:val="28"/>
          <w:szCs w:val="28"/>
        </w:rPr>
        <w:t xml:space="preserve"> </w:t>
      </w:r>
      <w:r w:rsidR="00FC5CB8">
        <w:rPr>
          <w:rFonts w:ascii="Times New Roman" w:hAnsi="Times New Roman" w:cs="Times New Roman"/>
          <w:sz w:val="28"/>
          <w:szCs w:val="28"/>
        </w:rPr>
        <w:t xml:space="preserve">статью 11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FC5CB8">
        <w:rPr>
          <w:rFonts w:ascii="Times New Roman" w:hAnsi="Times New Roman" w:cs="Times New Roman"/>
          <w:sz w:val="28"/>
          <w:szCs w:val="28"/>
        </w:rPr>
        <w:t xml:space="preserve">а 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</w:t>
      </w:r>
      <w:r w:rsidR="00FC5CB8">
        <w:rPr>
          <w:rFonts w:ascii="Times New Roman" w:hAnsi="Times New Roman" w:cs="Times New Roman"/>
          <w:sz w:val="28"/>
          <w:szCs w:val="28"/>
        </w:rPr>
        <w:t>О мелиорации земель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FC5CB8">
        <w:rPr>
          <w:rFonts w:ascii="Times New Roman" w:hAnsi="Times New Roman" w:cs="Times New Roman"/>
          <w:sz w:val="28"/>
          <w:szCs w:val="28"/>
        </w:rPr>
        <w:t>"О внесении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C5CB8">
        <w:rPr>
          <w:rFonts w:ascii="Times New Roman" w:hAnsi="Times New Roman" w:cs="Times New Roman"/>
          <w:sz w:val="28"/>
          <w:szCs w:val="28"/>
        </w:rPr>
        <w:t xml:space="preserve">статью 11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FC5CB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 xml:space="preserve">"О </w:t>
      </w:r>
      <w:r w:rsidR="00FC5CB8">
        <w:rPr>
          <w:rFonts w:ascii="Times New Roman" w:hAnsi="Times New Roman" w:cs="Times New Roman"/>
          <w:sz w:val="28"/>
          <w:szCs w:val="28"/>
        </w:rPr>
        <w:t xml:space="preserve">мелиорации земель в Приморском крае"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 w:rsidR="009C2354"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 w:rsidR="009C2354">
        <w:rPr>
          <w:rFonts w:ascii="Times New Roman" w:hAnsi="Times New Roman" w:cs="Times New Roman"/>
          <w:sz w:val="28"/>
          <w:szCs w:val="28"/>
        </w:rPr>
        <w:t xml:space="preserve">ств </w:t>
      </w:r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117DC9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7DC9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158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6037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3E8D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1734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0F68"/>
    <w:rsid w:val="009B31F6"/>
    <w:rsid w:val="009B412E"/>
    <w:rsid w:val="009B44FC"/>
    <w:rsid w:val="009C0C39"/>
    <w:rsid w:val="009C2354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A8C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610C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5CB8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2016-05-16T05:02:00Z</dcterms:created>
  <dcterms:modified xsi:type="dcterms:W3CDTF">2016-05-16T05:02:00Z</dcterms:modified>
</cp:coreProperties>
</file>