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15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374C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374CB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74CB" w:rsidRPr="000374CB">
              <w:rPr>
                <w:szCs w:val="28"/>
              </w:rPr>
              <w:t>2480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374CB" w:rsidP="0094344A">
            <w:pPr>
              <w:ind w:left="-108"/>
              <w:jc w:val="both"/>
            </w:pPr>
            <w:r w:rsidRPr="00EF623E">
              <w:t xml:space="preserve">О проекте федерального закона </w:t>
            </w:r>
            <w:r w:rsidRPr="00EF623E">
              <w:br/>
            </w:r>
            <w:r w:rsidRPr="00EE2857">
              <w:rPr>
                <w:szCs w:val="28"/>
              </w:rPr>
              <w:t>№ 1001467-6 "О внесении изменения в статью 11</w:t>
            </w:r>
            <w:r>
              <w:rPr>
                <w:szCs w:val="28"/>
              </w:rPr>
              <w:t xml:space="preserve"> </w:t>
            </w:r>
            <w:r w:rsidRPr="00EE2857">
              <w:rPr>
                <w:szCs w:val="28"/>
              </w:rPr>
              <w:t>части первой Налогового кодекса Российской Федерации"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374CB" w:rsidRPr="00EF623E" w:rsidRDefault="000374CB" w:rsidP="000374CB">
      <w:pPr>
        <w:ind w:firstLine="709"/>
        <w:jc w:val="both"/>
        <w:rPr>
          <w:szCs w:val="24"/>
        </w:rPr>
      </w:pPr>
      <w:r w:rsidRPr="00EF623E">
        <w:t xml:space="preserve">Рассмотрев и обсудив проект федерального закона </w:t>
      </w:r>
      <w:r w:rsidRPr="00EE2857">
        <w:rPr>
          <w:szCs w:val="28"/>
        </w:rPr>
        <w:t>№ 1001467-6 "О внесении изменения в статью 11 части первой Налогового кодекса Российской Федерации"</w:t>
      </w:r>
      <w:r w:rsidRPr="00EF623E">
        <w:t xml:space="preserve">, </w:t>
      </w:r>
      <w:r w:rsidRPr="00EF623E">
        <w:rPr>
          <w:szCs w:val="24"/>
        </w:rPr>
        <w:t>Законодательное Собрание Приморского края</w:t>
      </w:r>
    </w:p>
    <w:p w:rsidR="000374CB" w:rsidRPr="00EF623E" w:rsidRDefault="000374CB" w:rsidP="000374CB">
      <w:pPr>
        <w:jc w:val="both"/>
        <w:rPr>
          <w:szCs w:val="24"/>
        </w:rPr>
      </w:pPr>
    </w:p>
    <w:p w:rsidR="000374CB" w:rsidRPr="00EF623E" w:rsidRDefault="000374CB" w:rsidP="000374CB">
      <w:pPr>
        <w:jc w:val="both"/>
        <w:rPr>
          <w:szCs w:val="24"/>
        </w:rPr>
      </w:pPr>
      <w:r w:rsidRPr="00EF623E">
        <w:rPr>
          <w:szCs w:val="24"/>
        </w:rPr>
        <w:t>ПОСТАНОВЛЯЕТ:</w:t>
      </w:r>
    </w:p>
    <w:p w:rsidR="000374CB" w:rsidRPr="00EF623E" w:rsidRDefault="000374CB" w:rsidP="000374CB">
      <w:pPr>
        <w:jc w:val="both"/>
        <w:rPr>
          <w:szCs w:val="24"/>
        </w:rPr>
      </w:pPr>
    </w:p>
    <w:p w:rsidR="000374CB" w:rsidRPr="00931442" w:rsidRDefault="000374CB" w:rsidP="000374CB">
      <w:pPr>
        <w:jc w:val="both"/>
        <w:rPr>
          <w:szCs w:val="24"/>
        </w:rPr>
      </w:pPr>
      <w:r w:rsidRPr="00EF623E">
        <w:rPr>
          <w:color w:val="FF0000"/>
          <w:szCs w:val="24"/>
        </w:rPr>
        <w:tab/>
      </w:r>
      <w:r w:rsidRPr="00EF623E">
        <w:rPr>
          <w:szCs w:val="24"/>
        </w:rPr>
        <w:t xml:space="preserve">1.Поддержать </w:t>
      </w:r>
      <w:r w:rsidRPr="00EF623E">
        <w:t>проект федерального закона</w:t>
      </w:r>
      <w:r w:rsidRPr="00EF623E">
        <w:rPr>
          <w:color w:val="000000"/>
        </w:rPr>
        <w:t xml:space="preserve"> </w:t>
      </w:r>
      <w:r w:rsidRPr="00EE2857">
        <w:rPr>
          <w:szCs w:val="28"/>
        </w:rPr>
        <w:t>№ 1001467-6 "О внесении изменения в статью 11 части первой Налогового кодекса Российской Федерации"</w:t>
      </w:r>
      <w:r w:rsidRPr="00EF623E">
        <w:t>.</w:t>
      </w:r>
    </w:p>
    <w:p w:rsidR="000374CB" w:rsidRPr="00931442" w:rsidRDefault="000374CB" w:rsidP="000374CB">
      <w:pPr>
        <w:jc w:val="both"/>
        <w:rPr>
          <w:szCs w:val="24"/>
        </w:rPr>
      </w:pPr>
    </w:p>
    <w:p w:rsidR="000374CB" w:rsidRPr="00931442" w:rsidRDefault="000374CB" w:rsidP="000374CB">
      <w:pPr>
        <w:jc w:val="both"/>
        <w:rPr>
          <w:szCs w:val="28"/>
        </w:rPr>
      </w:pPr>
      <w:r w:rsidRPr="00931442">
        <w:rPr>
          <w:color w:val="FF0000"/>
          <w:szCs w:val="24"/>
        </w:rPr>
        <w:tab/>
      </w:r>
      <w:r w:rsidRPr="00931442">
        <w:rPr>
          <w:szCs w:val="24"/>
        </w:rPr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931442">
        <w:rPr>
          <w:szCs w:val="28"/>
        </w:rPr>
        <w:t>.</w:t>
      </w:r>
    </w:p>
    <w:p w:rsidR="000374CB" w:rsidRPr="00931442" w:rsidRDefault="000374CB" w:rsidP="000374CB">
      <w:pPr>
        <w:ind w:firstLine="709"/>
        <w:jc w:val="both"/>
        <w:rPr>
          <w:szCs w:val="24"/>
        </w:rPr>
      </w:pPr>
    </w:p>
    <w:p w:rsidR="000374CB" w:rsidRDefault="000374CB" w:rsidP="000374CB">
      <w:pPr>
        <w:ind w:firstLine="709"/>
        <w:jc w:val="both"/>
        <w:rPr>
          <w:szCs w:val="24"/>
        </w:rPr>
      </w:pPr>
      <w:r w:rsidRPr="00931442">
        <w:rPr>
          <w:szCs w:val="24"/>
        </w:rPr>
        <w:t>3.Настоящее постановление вступает в силу со дня его принятия.</w:t>
      </w:r>
    </w:p>
    <w:p w:rsidR="000374CB" w:rsidRDefault="000374CB" w:rsidP="000374CB">
      <w:pPr>
        <w:jc w:val="both"/>
      </w:pPr>
    </w:p>
    <w:p w:rsidR="000374CB" w:rsidRDefault="000374CB" w:rsidP="000374CB">
      <w:pPr>
        <w:jc w:val="both"/>
      </w:pPr>
      <w:bookmarkStart w:id="0" w:name="_GoBack"/>
      <w:bookmarkEnd w:id="0"/>
    </w:p>
    <w:p w:rsidR="000374CB" w:rsidRDefault="000374CB" w:rsidP="000374CB">
      <w:pPr>
        <w:jc w:val="both"/>
      </w:pPr>
    </w:p>
    <w:p w:rsidR="000374CB" w:rsidRDefault="000374CB" w:rsidP="000374CB">
      <w:pPr>
        <w:jc w:val="both"/>
      </w:pPr>
      <w:r>
        <w:t>Председатель</w:t>
      </w:r>
    </w:p>
    <w:p w:rsidR="000374CB" w:rsidRDefault="000374CB" w:rsidP="000374C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355" w:rsidRDefault="000D4355">
      <w:r>
        <w:separator/>
      </w:r>
    </w:p>
  </w:endnote>
  <w:endnote w:type="continuationSeparator" w:id="0">
    <w:p w:rsidR="000D4355" w:rsidRDefault="000D4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355" w:rsidRDefault="000D4355">
      <w:r>
        <w:separator/>
      </w:r>
    </w:p>
  </w:footnote>
  <w:footnote w:type="continuationSeparator" w:id="0">
    <w:p w:rsidR="000D4355" w:rsidRDefault="000D4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74CB"/>
    <w:rsid w:val="000374CB"/>
    <w:rsid w:val="00057575"/>
    <w:rsid w:val="000B3FB2"/>
    <w:rsid w:val="000D4355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2016-04-27T23:40:00Z</cp:lastPrinted>
  <dcterms:created xsi:type="dcterms:W3CDTF">2016-04-27T23:39:00Z</dcterms:created>
  <dcterms:modified xsi:type="dcterms:W3CDTF">2016-04-27T23:40:00Z</dcterms:modified>
</cp:coreProperties>
</file>