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blPrEx>
          <w:tblCellMar>
            <w:top w:w="0" w:type="dxa"/>
            <w:bottom w:w="0" w:type="dxa"/>
          </w:tblCellMar>
        </w:tblPrEx>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6" o:title=""/>
                </v:shape>
                <o:OLEObject Type="Embed" ProgID="Word.Picture.8" ShapeID="_x0000_i1025" DrawAspect="Content" ObjectID="_1520859893" r:id="rId7"/>
              </w:object>
            </w:r>
          </w:p>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0704A5" w:rsidRPr="00E850C3" w:rsidRDefault="000704A5" w:rsidP="000704A5">
      <w:pPr>
        <w:jc w:val="center"/>
        <w:rPr>
          <w:b/>
          <w:szCs w:val="28"/>
        </w:rPr>
      </w:pPr>
      <w:r w:rsidRPr="00E850C3">
        <w:rPr>
          <w:b/>
        </w:rPr>
        <w:t>О ВНЕСЕНИИ ИЗМЕНЕНИ</w:t>
      </w:r>
      <w:r>
        <w:rPr>
          <w:b/>
        </w:rPr>
        <w:t>Й</w:t>
      </w:r>
      <w:r w:rsidRPr="00E850C3">
        <w:rPr>
          <w:b/>
        </w:rPr>
        <w:t xml:space="preserve"> В </w:t>
      </w:r>
      <w:r>
        <w:rPr>
          <w:b/>
        </w:rPr>
        <w:t>ИЗБИРАТЕЛЬНЫЙ КОДЕКС ПРИМОРСКОГО КРАЯ</w:t>
      </w:r>
    </w:p>
    <w:p w:rsidR="000704A5" w:rsidRPr="00E850C3" w:rsidRDefault="000704A5" w:rsidP="000704A5"/>
    <w:p w:rsidR="000704A5" w:rsidRDefault="000704A5" w:rsidP="000704A5">
      <w:pPr>
        <w:tabs>
          <w:tab w:val="left" w:pos="7371"/>
        </w:tabs>
        <w:ind w:firstLine="709"/>
        <w:jc w:val="both"/>
      </w:pPr>
      <w:proofErr w:type="gramStart"/>
      <w:r w:rsidRPr="00E850C3">
        <w:t>Принят</w:t>
      </w:r>
      <w:proofErr w:type="gramEnd"/>
      <w:r w:rsidRPr="00E850C3">
        <w:t xml:space="preserve"> Законодательным Собранием Приморского </w:t>
      </w:r>
      <w:r>
        <w:t xml:space="preserve">края 30 марта </w:t>
      </w:r>
      <w:r>
        <w:br/>
        <w:t>2016 года в первом чтении</w:t>
      </w:r>
    </w:p>
    <w:p w:rsidR="000704A5" w:rsidRPr="00E850C3" w:rsidRDefault="000704A5" w:rsidP="000704A5">
      <w:pPr>
        <w:tabs>
          <w:tab w:val="left" w:pos="7371"/>
        </w:tabs>
        <w:ind w:firstLine="709"/>
        <w:jc w:val="both"/>
      </w:pPr>
    </w:p>
    <w:p w:rsidR="000704A5" w:rsidRPr="003F6234" w:rsidRDefault="000704A5" w:rsidP="000704A5">
      <w:pPr>
        <w:widowControl w:val="0"/>
        <w:autoSpaceDE w:val="0"/>
        <w:autoSpaceDN w:val="0"/>
        <w:adjustRightInd w:val="0"/>
        <w:ind w:firstLine="709"/>
        <w:rPr>
          <w:szCs w:val="28"/>
        </w:rPr>
      </w:pPr>
      <w:r w:rsidRPr="003F6234">
        <w:rPr>
          <w:szCs w:val="28"/>
        </w:rPr>
        <w:t>СТАТЬЯ 1.</w:t>
      </w:r>
    </w:p>
    <w:p w:rsidR="000704A5" w:rsidRPr="003F6234" w:rsidRDefault="000704A5" w:rsidP="000704A5">
      <w:pPr>
        <w:widowControl w:val="0"/>
        <w:shd w:val="clear" w:color="auto" w:fill="FFFFFF"/>
        <w:autoSpaceDE w:val="0"/>
        <w:autoSpaceDN w:val="0"/>
        <w:adjustRightInd w:val="0"/>
        <w:ind w:firstLine="709"/>
        <w:jc w:val="both"/>
        <w:rPr>
          <w:szCs w:val="28"/>
        </w:rPr>
      </w:pPr>
      <w:proofErr w:type="gramStart"/>
      <w:r w:rsidRPr="003F6234">
        <w:rPr>
          <w:szCs w:val="28"/>
        </w:rPr>
        <w:t>Внести в Избирательный кодекс Приморского края (в редакции Закона Приморского края от 14 июня 2006 года № 376-КЗ) (Ведомости Законодательного Собрания Приморского края, 2006, № 132, стр. 2; 2007, № 21, стр. 2, № 29, стр. 137, № 47, стр. 14, № 49, стр. 17; 2008, № 68, стр. 59; 2009, № 107, стр. 22, № 110, стр. 3, № 120, стр. 10, № 132, стр. 46;</w:t>
      </w:r>
      <w:proofErr w:type="gramEnd"/>
      <w:r w:rsidRPr="003F6234">
        <w:rPr>
          <w:szCs w:val="28"/>
        </w:rPr>
        <w:t xml:space="preserve"> 2010, № 148, стр. 20</w:t>
      </w:r>
      <w:r>
        <w:rPr>
          <w:szCs w:val="28"/>
        </w:rPr>
        <w:t>, № 158, стр. 13, № 167, стр. 7;</w:t>
      </w:r>
      <w:r w:rsidRPr="003F6234">
        <w:rPr>
          <w:szCs w:val="28"/>
        </w:rPr>
        <w:t xml:space="preserve"> </w:t>
      </w:r>
      <w:r>
        <w:rPr>
          <w:szCs w:val="28"/>
        </w:rPr>
        <w:t xml:space="preserve">2011, </w:t>
      </w:r>
      <w:r w:rsidRPr="003F6234">
        <w:rPr>
          <w:szCs w:val="28"/>
        </w:rPr>
        <w:t>№ 188, стр. 2, № 197, стр. 30, стр. 48; 2012, № 5, стр. 59,</w:t>
      </w:r>
      <w:r w:rsidRPr="003F6234">
        <w:rPr>
          <w:sz w:val="20"/>
        </w:rPr>
        <w:t xml:space="preserve"> </w:t>
      </w:r>
      <w:r w:rsidRPr="003F6234">
        <w:rPr>
          <w:szCs w:val="28"/>
        </w:rPr>
        <w:t>№ 16, стр. 46, № 35, стр. 26; 2013, № 41, стр.</w:t>
      </w:r>
      <w:r w:rsidRPr="003F6234">
        <w:rPr>
          <w:szCs w:val="28"/>
          <w:lang w:val="en-US"/>
        </w:rPr>
        <w:t> </w:t>
      </w:r>
      <w:r w:rsidRPr="003F6234">
        <w:rPr>
          <w:szCs w:val="28"/>
        </w:rPr>
        <w:t>19, № 48, часть 1, стр. 2, № 55, стр. 41,</w:t>
      </w:r>
      <w:r w:rsidRPr="003F6234">
        <w:rPr>
          <w:sz w:val="20"/>
        </w:rPr>
        <w:t xml:space="preserve"> </w:t>
      </w:r>
      <w:r w:rsidRPr="003F6234">
        <w:rPr>
          <w:szCs w:val="28"/>
        </w:rPr>
        <w:t xml:space="preserve">№ 62, стр. 5; </w:t>
      </w:r>
      <w:proofErr w:type="gramStart"/>
      <w:r w:rsidRPr="003F6234">
        <w:rPr>
          <w:szCs w:val="28"/>
        </w:rPr>
        <w:t>2014, № 70, стр. 66, № 75, стр. 33, № 78, стр. 4, стр. 25, № 79, стр. 61, № 89, стр. 30, № 103, стр. 104; 2015, № 132, стр. 47, № 141, стр. 51, № 145, стр. 31) следующие изменения:</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proofErr w:type="gramStart"/>
      <w:r w:rsidRPr="003F6234">
        <w:rPr>
          <w:spacing w:val="-1"/>
          <w:szCs w:val="28"/>
        </w:rPr>
        <w:t xml:space="preserve">1)часть 25 статьи 31 дополнить </w:t>
      </w:r>
      <w:r>
        <w:rPr>
          <w:spacing w:val="-1"/>
          <w:szCs w:val="28"/>
        </w:rPr>
        <w:t>словами "</w:t>
      </w:r>
      <w:r w:rsidRPr="003F6234">
        <w:rPr>
          <w:spacing w:val="-1"/>
          <w:szCs w:val="28"/>
        </w:rPr>
        <w:t>При этом кандидат, избирательное объединение, выдвинувшее список кандидатов, вправе прекращать полномочия члена избирательной комиссии с правом совещательного голоса и назначать нового члена избирательной комиссии с правом совещательного голоса в отношении одной и той же избирательной комиссии не более чем пять раз.</w:t>
      </w:r>
      <w:r>
        <w:rPr>
          <w:spacing w:val="-1"/>
          <w:szCs w:val="28"/>
        </w:rPr>
        <w:t>"</w:t>
      </w:r>
      <w:r w:rsidRPr="003F6234">
        <w:rPr>
          <w:spacing w:val="-1"/>
          <w:szCs w:val="28"/>
        </w:rPr>
        <w:t>;</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2)</w:t>
      </w:r>
      <w:r w:rsidRPr="003F6234">
        <w:rPr>
          <w:spacing w:val="-1"/>
          <w:szCs w:val="28"/>
        </w:rPr>
        <w:t>в статье 32:</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sidRPr="003F6234">
        <w:rPr>
          <w:spacing w:val="-1"/>
          <w:szCs w:val="28"/>
        </w:rPr>
        <w:t>а</w:t>
      </w:r>
      <w:proofErr w:type="gramStart"/>
      <w:r w:rsidRPr="003F6234">
        <w:rPr>
          <w:spacing w:val="-1"/>
          <w:szCs w:val="28"/>
        </w:rPr>
        <w:t>)ч</w:t>
      </w:r>
      <w:proofErr w:type="gramEnd"/>
      <w:r w:rsidRPr="003F6234">
        <w:rPr>
          <w:spacing w:val="-1"/>
          <w:szCs w:val="28"/>
        </w:rPr>
        <w:t xml:space="preserve">асть 1 изложить в </w:t>
      </w:r>
      <w:r>
        <w:rPr>
          <w:spacing w:val="-1"/>
          <w:szCs w:val="28"/>
        </w:rPr>
        <w:t>следующей редакции</w:t>
      </w:r>
      <w:r w:rsidRPr="003F6234">
        <w:rPr>
          <w:spacing w:val="-1"/>
          <w:szCs w:val="28"/>
        </w:rPr>
        <w:t xml:space="preserve">: </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"1.</w:t>
      </w:r>
      <w:r w:rsidRPr="003F6234">
        <w:rPr>
          <w:spacing w:val="-1"/>
          <w:szCs w:val="28"/>
        </w:rPr>
        <w:t xml:space="preserve">На всех заседаниях избирательной комиссии, а также при подсчете голосов избирателей и осуществлении участковой, территориальной избирательными комиссиями работы со списками избирателей, с избирательными бюллетенями, протоколами об итогах голосования и со сводными таблицами вправе присутствовать члены </w:t>
      </w:r>
      <w:proofErr w:type="gramStart"/>
      <w:r w:rsidRPr="003F6234">
        <w:rPr>
          <w:spacing w:val="-1"/>
          <w:szCs w:val="28"/>
        </w:rPr>
        <w:t>вышестоящих избирательных</w:t>
      </w:r>
      <w:proofErr w:type="gramEnd"/>
      <w:r w:rsidRPr="003F6234">
        <w:rPr>
          <w:spacing w:val="-1"/>
          <w:szCs w:val="28"/>
        </w:rPr>
        <w:t xml:space="preserve"> комиссий и работники их аппаратов, кандидат, зарегистрированный данной либо вышестоящей избирательной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w:t>
      </w:r>
      <w:proofErr w:type="gramStart"/>
      <w:r w:rsidRPr="003F6234">
        <w:rPr>
          <w:spacing w:val="-1"/>
          <w:szCs w:val="28"/>
        </w:rPr>
        <w:t>вышестоящей избирательной</w:t>
      </w:r>
      <w:proofErr w:type="gramEnd"/>
      <w:r w:rsidRPr="003F6234">
        <w:rPr>
          <w:spacing w:val="-1"/>
          <w:szCs w:val="28"/>
        </w:rPr>
        <w:t xml:space="preserve"> комиссией, или кандидат из указанного списка. На заседании избирательной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w:t>
      </w:r>
      <w:r w:rsidRPr="003F6234">
        <w:rPr>
          <w:spacing w:val="-1"/>
          <w:szCs w:val="28"/>
        </w:rPr>
        <w:lastRenderedPageBreak/>
        <w:t>представитель избирательного объединения. Для присутствия на заседаниях избирательной комиссии и при осуществлении ею работы с указанными избирательными документами указанным лицам не требуется дополнительное разрешение. Избирательная 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осуществляется работа с указанными избирательными документами. На всех заседаниях избирательной комиссии и при осуществлении ею работы с указанными документами, а также при подсчете голосов избирателей вправе присутствовать представители средств массовой информации.</w:t>
      </w:r>
      <w:r>
        <w:rPr>
          <w:spacing w:val="-1"/>
          <w:szCs w:val="28"/>
        </w:rPr>
        <w:t>"</w:t>
      </w:r>
      <w:r w:rsidRPr="003F6234">
        <w:rPr>
          <w:spacing w:val="-1"/>
          <w:szCs w:val="28"/>
        </w:rPr>
        <w:t>;</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б</w:t>
      </w:r>
      <w:proofErr w:type="gramStart"/>
      <w:r>
        <w:rPr>
          <w:spacing w:val="-1"/>
          <w:szCs w:val="28"/>
        </w:rPr>
        <w:t>)</w:t>
      </w:r>
      <w:r w:rsidRPr="003F6234">
        <w:rPr>
          <w:spacing w:val="-1"/>
          <w:szCs w:val="28"/>
        </w:rPr>
        <w:t>ч</w:t>
      </w:r>
      <w:proofErr w:type="gramEnd"/>
      <w:r w:rsidRPr="003F6234">
        <w:rPr>
          <w:spacing w:val="-1"/>
          <w:szCs w:val="28"/>
        </w:rPr>
        <w:t xml:space="preserve">асть 4 изложить в </w:t>
      </w:r>
      <w:r>
        <w:rPr>
          <w:spacing w:val="-1"/>
          <w:szCs w:val="28"/>
        </w:rPr>
        <w:t>следующей</w:t>
      </w:r>
      <w:r w:rsidRPr="003F6234">
        <w:rPr>
          <w:spacing w:val="-1"/>
          <w:szCs w:val="28"/>
        </w:rPr>
        <w:t xml:space="preserve"> редакции:</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w:t>
      </w:r>
      <w:r w:rsidRPr="003F6234">
        <w:rPr>
          <w:spacing w:val="-1"/>
          <w:szCs w:val="28"/>
        </w:rPr>
        <w:t xml:space="preserve">4.При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Политическая партия, иное общественное объединение, зарегистрированный кандидат или в случаях, предусмотренных федеральным законом, доверенное лицо зарегистрированного кандидата  вправе назначить в каждую избирательную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избирательную комиссию. Наблюдателями не могут быть назначены выборные должностные лица, депутаты, высшие должностные лица субъектов Российской Федерации (руководители </w:t>
      </w:r>
      <w:proofErr w:type="gramStart"/>
      <w:r w:rsidRPr="003F6234">
        <w:rPr>
          <w:spacing w:val="-1"/>
          <w:szCs w:val="28"/>
        </w:rPr>
        <w:t>высших исполнительных</w:t>
      </w:r>
      <w:proofErr w:type="gramEnd"/>
      <w:r w:rsidRPr="003F6234">
        <w:rPr>
          <w:spacing w:val="-1"/>
          <w:szCs w:val="28"/>
        </w:rPr>
        <w:t xml:space="preserve">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частью 7 статьи 31 настоящего Кодекса</w:t>
      </w:r>
      <w:proofErr w:type="gramStart"/>
      <w:r w:rsidRPr="003F6234">
        <w:rPr>
          <w:spacing w:val="-1"/>
          <w:szCs w:val="28"/>
        </w:rPr>
        <w:t>.</w:t>
      </w:r>
      <w:r>
        <w:rPr>
          <w:spacing w:val="-1"/>
          <w:szCs w:val="28"/>
        </w:rPr>
        <w:t>"</w:t>
      </w:r>
      <w:r w:rsidRPr="003F6234">
        <w:rPr>
          <w:spacing w:val="-1"/>
          <w:szCs w:val="28"/>
        </w:rPr>
        <w:t>;</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в</w:t>
      </w:r>
      <w:proofErr w:type="gramStart"/>
      <w:r>
        <w:rPr>
          <w:spacing w:val="-1"/>
          <w:szCs w:val="28"/>
        </w:rPr>
        <w:t>)</w:t>
      </w:r>
      <w:r w:rsidRPr="003F6234">
        <w:rPr>
          <w:spacing w:val="-1"/>
          <w:szCs w:val="28"/>
        </w:rPr>
        <w:t>ч</w:t>
      </w:r>
      <w:proofErr w:type="gramEnd"/>
      <w:r w:rsidRPr="003F6234">
        <w:rPr>
          <w:spacing w:val="-1"/>
          <w:szCs w:val="28"/>
        </w:rPr>
        <w:t xml:space="preserve">асть 5 после слов </w:t>
      </w:r>
      <w:r>
        <w:rPr>
          <w:spacing w:val="-1"/>
          <w:szCs w:val="28"/>
        </w:rPr>
        <w:t>"</w:t>
      </w:r>
      <w:r w:rsidRPr="003F6234">
        <w:rPr>
          <w:spacing w:val="-1"/>
          <w:szCs w:val="28"/>
        </w:rPr>
        <w:t>на этом избирательном участке</w:t>
      </w:r>
      <w:r>
        <w:rPr>
          <w:spacing w:val="-1"/>
          <w:szCs w:val="28"/>
        </w:rPr>
        <w:t>"</w:t>
      </w:r>
      <w:r w:rsidRPr="003F6234">
        <w:rPr>
          <w:spacing w:val="-1"/>
          <w:szCs w:val="28"/>
        </w:rPr>
        <w:t xml:space="preserve"> дополнить словами </w:t>
      </w:r>
      <w:r>
        <w:rPr>
          <w:spacing w:val="-1"/>
          <w:szCs w:val="28"/>
        </w:rPr>
        <w:t>"</w:t>
      </w:r>
      <w:r w:rsidRPr="003F6234">
        <w:rPr>
          <w:spacing w:val="-1"/>
          <w:szCs w:val="28"/>
        </w:rPr>
        <w:t>и помещение, в котором проводится подсчет голосов избирателей,</w:t>
      </w:r>
      <w:r>
        <w:rPr>
          <w:spacing w:val="-1"/>
          <w:szCs w:val="28"/>
        </w:rPr>
        <w:t>"</w:t>
      </w:r>
      <w:r w:rsidRPr="003F6234">
        <w:rPr>
          <w:spacing w:val="-1"/>
          <w:szCs w:val="28"/>
        </w:rPr>
        <w:t>;</w:t>
      </w:r>
    </w:p>
    <w:p w:rsidR="000704A5" w:rsidRPr="003F6234" w:rsidRDefault="000704A5" w:rsidP="000704A5">
      <w:pPr>
        <w:pStyle w:val="ConsPlusNormal"/>
        <w:ind w:firstLine="709"/>
        <w:jc w:val="both"/>
        <w:rPr>
          <w:spacing w:val="-1"/>
        </w:rPr>
      </w:pPr>
      <w:r w:rsidRPr="003F6234">
        <w:rPr>
          <w:spacing w:val="-1"/>
        </w:rPr>
        <w:t>г</w:t>
      </w:r>
      <w:proofErr w:type="gramStart"/>
      <w:r w:rsidRPr="003F6234">
        <w:rPr>
          <w:spacing w:val="-1"/>
        </w:rPr>
        <w:t>)в</w:t>
      </w:r>
      <w:proofErr w:type="gramEnd"/>
      <w:r w:rsidRPr="003F6234">
        <w:rPr>
          <w:spacing w:val="-1"/>
        </w:rPr>
        <w:t xml:space="preserve"> части 7 </w:t>
      </w:r>
      <w:r>
        <w:rPr>
          <w:spacing w:val="-1"/>
        </w:rPr>
        <w:t>слова "</w:t>
      </w:r>
      <w:r w:rsidRPr="00CE349E">
        <w:t>Предварительное уведомление о направлении наблюдателя не требуется.</w:t>
      </w:r>
      <w:r>
        <w:t>" и</w:t>
      </w:r>
      <w:r w:rsidRPr="003F6234">
        <w:rPr>
          <w:spacing w:val="-1"/>
        </w:rPr>
        <w:t>сключить;</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д</w:t>
      </w:r>
      <w:proofErr w:type="gramStart"/>
      <w:r>
        <w:rPr>
          <w:spacing w:val="-1"/>
          <w:szCs w:val="28"/>
        </w:rPr>
        <w:t>)</w:t>
      </w:r>
      <w:r w:rsidRPr="003F6234">
        <w:rPr>
          <w:spacing w:val="-1"/>
          <w:szCs w:val="28"/>
        </w:rPr>
        <w:t>д</w:t>
      </w:r>
      <w:proofErr w:type="gramEnd"/>
      <w:r w:rsidRPr="003F6234">
        <w:rPr>
          <w:spacing w:val="-1"/>
          <w:szCs w:val="28"/>
        </w:rPr>
        <w:t>ополнить частью 7</w:t>
      </w:r>
      <w:r>
        <w:rPr>
          <w:spacing w:val="-1"/>
          <w:szCs w:val="28"/>
          <w:vertAlign w:val="superscript"/>
        </w:rPr>
        <w:t>1</w:t>
      </w:r>
      <w:r w:rsidRPr="003F6234">
        <w:rPr>
          <w:spacing w:val="-1"/>
          <w:szCs w:val="28"/>
        </w:rPr>
        <w:t xml:space="preserve"> следующего содержания:</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w:t>
      </w:r>
      <w:r w:rsidRPr="003F6234">
        <w:rPr>
          <w:spacing w:val="-1"/>
          <w:szCs w:val="28"/>
        </w:rPr>
        <w:t>7</w:t>
      </w:r>
      <w:r>
        <w:rPr>
          <w:spacing w:val="-1"/>
          <w:szCs w:val="28"/>
          <w:vertAlign w:val="superscript"/>
        </w:rPr>
        <w:t>1</w:t>
      </w:r>
      <w:r>
        <w:rPr>
          <w:spacing w:val="-1"/>
          <w:szCs w:val="28"/>
        </w:rPr>
        <w:t>.</w:t>
      </w:r>
      <w:r w:rsidRPr="003F6234">
        <w:rPr>
          <w:spacing w:val="-1"/>
          <w:szCs w:val="28"/>
        </w:rPr>
        <w:t xml:space="preserve">Политическая партия, иное общественное объединение, зарегистрированный кандидат, назначившие наблюдателей в участковые избирательные комиссии, не позднее чем за три дня до дня голосования (досрочного голосования) представляют список назначенных наблюдателей в соответствующую </w:t>
      </w:r>
      <w:proofErr w:type="gramStart"/>
      <w:r w:rsidRPr="003F6234">
        <w:rPr>
          <w:spacing w:val="-1"/>
          <w:szCs w:val="28"/>
        </w:rPr>
        <w:t>территориальную избирательную</w:t>
      </w:r>
      <w:proofErr w:type="gramEnd"/>
      <w:r w:rsidRPr="003F6234">
        <w:rPr>
          <w:spacing w:val="-1"/>
          <w:szCs w:val="28"/>
        </w:rPr>
        <w:t xml:space="preserve"> комиссию, а при проведении выборов в органы местного самоуправления – в соответствующую избирательную комиссию муниципального образования или иную предусмотренную законом избирательную комиссию. </w:t>
      </w:r>
      <w:proofErr w:type="gramStart"/>
      <w:r w:rsidRPr="003F6234">
        <w:rPr>
          <w:spacing w:val="-1"/>
          <w:szCs w:val="28"/>
        </w:rPr>
        <w:t>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куда наблюдатель направляется.</w:t>
      </w:r>
      <w:r>
        <w:rPr>
          <w:spacing w:val="-1"/>
          <w:szCs w:val="28"/>
        </w:rPr>
        <w:t>"</w:t>
      </w:r>
      <w:r w:rsidRPr="003F6234">
        <w:rPr>
          <w:spacing w:val="-1"/>
          <w:szCs w:val="28"/>
        </w:rPr>
        <w:t>;</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lastRenderedPageBreak/>
        <w:t>е</w:t>
      </w:r>
      <w:proofErr w:type="gramStart"/>
      <w:r>
        <w:rPr>
          <w:spacing w:val="-1"/>
          <w:szCs w:val="28"/>
        </w:rPr>
        <w:t>)</w:t>
      </w:r>
      <w:r w:rsidRPr="003F6234">
        <w:rPr>
          <w:spacing w:val="-1"/>
          <w:szCs w:val="28"/>
        </w:rPr>
        <w:t>ч</w:t>
      </w:r>
      <w:proofErr w:type="gramEnd"/>
      <w:r w:rsidRPr="003F6234">
        <w:rPr>
          <w:spacing w:val="-1"/>
          <w:szCs w:val="28"/>
        </w:rPr>
        <w:t xml:space="preserve">асть 8 изложить в </w:t>
      </w:r>
      <w:r>
        <w:rPr>
          <w:spacing w:val="-1"/>
          <w:szCs w:val="28"/>
        </w:rPr>
        <w:t>следующей редакции</w:t>
      </w:r>
      <w:r w:rsidRPr="003F6234">
        <w:rPr>
          <w:spacing w:val="-1"/>
          <w:szCs w:val="28"/>
        </w:rPr>
        <w:t>:</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"8.</w:t>
      </w:r>
      <w:r w:rsidRPr="003F6234">
        <w:rPr>
          <w:spacing w:val="-1"/>
          <w:szCs w:val="28"/>
        </w:rPr>
        <w:t>Направление, указанное в части 7 настоящей статьи, должно быть представлено наблюдателем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избирательную комиссию направление может быть представлено только наблюдателем, указанным в списке, предусмотренном частью 7</w:t>
      </w:r>
      <w:r>
        <w:rPr>
          <w:spacing w:val="-1"/>
          <w:szCs w:val="28"/>
          <w:vertAlign w:val="superscript"/>
        </w:rPr>
        <w:t>1</w:t>
      </w:r>
      <w:r w:rsidRPr="003F6234">
        <w:rPr>
          <w:spacing w:val="-1"/>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r>
        <w:rPr>
          <w:spacing w:val="-1"/>
          <w:szCs w:val="28"/>
        </w:rPr>
        <w:t>"</w:t>
      </w:r>
      <w:r w:rsidRPr="003F6234">
        <w:rPr>
          <w:spacing w:val="-1"/>
          <w:szCs w:val="28"/>
        </w:rPr>
        <w:t>;</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sidRPr="003F6234">
        <w:rPr>
          <w:spacing w:val="-1"/>
          <w:szCs w:val="28"/>
        </w:rPr>
        <w:t>ж</w:t>
      </w:r>
      <w:proofErr w:type="gramStart"/>
      <w:r w:rsidRPr="003F6234">
        <w:rPr>
          <w:spacing w:val="-1"/>
          <w:szCs w:val="28"/>
        </w:rPr>
        <w:t>)ч</w:t>
      </w:r>
      <w:proofErr w:type="gramEnd"/>
      <w:r w:rsidRPr="003F6234">
        <w:rPr>
          <w:spacing w:val="-1"/>
          <w:szCs w:val="28"/>
        </w:rPr>
        <w:t>асть 9 дополнить пунктом 11 следующего содержания:</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"11)</w:t>
      </w:r>
      <w:r w:rsidRPr="003F6234">
        <w:rPr>
          <w:spacing w:val="-1"/>
          <w:szCs w:val="28"/>
        </w:rPr>
        <w:t>производить в помещении для голосования (с того места, которое определено председателем участковой избирательной комиссии) фот</w:t>
      </w:r>
      <w:proofErr w:type="gramStart"/>
      <w:r w:rsidRPr="003F6234">
        <w:rPr>
          <w:spacing w:val="-1"/>
          <w:szCs w:val="28"/>
        </w:rPr>
        <w:t>о-</w:t>
      </w:r>
      <w:proofErr w:type="gramEnd"/>
      <w:r w:rsidRPr="003F6234">
        <w:rPr>
          <w:spacing w:val="-1"/>
          <w:szCs w:val="28"/>
        </w:rPr>
        <w:t xml:space="preserve"> и (или) видеосъемку, предварительно уведомив об этом председателя, заместителя председателя или секретаря участковой избирательной комиссии.</w:t>
      </w:r>
      <w:r>
        <w:rPr>
          <w:spacing w:val="-1"/>
          <w:szCs w:val="28"/>
        </w:rPr>
        <w:t>"</w:t>
      </w:r>
      <w:r w:rsidRPr="003F6234">
        <w:rPr>
          <w:spacing w:val="-1"/>
          <w:szCs w:val="28"/>
        </w:rPr>
        <w:t>;</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sidRPr="003F6234">
        <w:rPr>
          <w:spacing w:val="-1"/>
          <w:szCs w:val="28"/>
        </w:rPr>
        <w:t>3)в статье 72:</w:t>
      </w:r>
    </w:p>
    <w:p w:rsidR="000704A5" w:rsidRPr="003F6234" w:rsidRDefault="000704A5" w:rsidP="000704A5">
      <w:pPr>
        <w:widowControl w:val="0"/>
        <w:shd w:val="clear" w:color="auto" w:fill="FFFFFF"/>
        <w:autoSpaceDE w:val="0"/>
        <w:autoSpaceDN w:val="0"/>
        <w:adjustRightInd w:val="0"/>
        <w:ind w:firstLine="709"/>
        <w:jc w:val="both"/>
        <w:rPr>
          <w:szCs w:val="28"/>
        </w:rPr>
      </w:pPr>
      <w:r w:rsidRPr="003F6234">
        <w:rPr>
          <w:spacing w:val="-1"/>
          <w:szCs w:val="28"/>
        </w:rPr>
        <w:t>а</w:t>
      </w:r>
      <w:proofErr w:type="gramStart"/>
      <w:r w:rsidRPr="003F6234">
        <w:rPr>
          <w:spacing w:val="-1"/>
          <w:szCs w:val="28"/>
        </w:rPr>
        <w:t>)</w:t>
      </w:r>
      <w:r w:rsidRPr="003F6234">
        <w:rPr>
          <w:szCs w:val="28"/>
        </w:rPr>
        <w:t>ч</w:t>
      </w:r>
      <w:proofErr w:type="gramEnd"/>
      <w:r w:rsidRPr="003F6234">
        <w:rPr>
          <w:szCs w:val="28"/>
        </w:rPr>
        <w:t>асть 1 дополнить абзацем следующего содержания:</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w:t>
      </w:r>
      <w:r w:rsidRPr="003F6234">
        <w:rPr>
          <w:spacing w:val="-1"/>
          <w:szCs w:val="28"/>
        </w:rPr>
        <w:t>Лицам, указанным в пункте 3 статьи 30 Федерального закона, части 3 статьи 32 настоящего Кодекса, доступ в помещения для голосования должен быть обеспечен не менее чем за один час до начала голосования</w:t>
      </w:r>
      <w:proofErr w:type="gramStart"/>
      <w:r w:rsidRPr="003F6234">
        <w:rPr>
          <w:spacing w:val="-1"/>
          <w:szCs w:val="28"/>
        </w:rPr>
        <w:t>.</w:t>
      </w:r>
      <w:r>
        <w:rPr>
          <w:spacing w:val="-1"/>
          <w:szCs w:val="28"/>
        </w:rPr>
        <w:t>"</w:t>
      </w:r>
      <w:r w:rsidRPr="003F6234">
        <w:rPr>
          <w:spacing w:val="-1"/>
          <w:szCs w:val="28"/>
        </w:rPr>
        <w:t>;</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б</w:t>
      </w:r>
      <w:proofErr w:type="gramStart"/>
      <w:r>
        <w:rPr>
          <w:spacing w:val="-1"/>
          <w:szCs w:val="28"/>
        </w:rPr>
        <w:t>)</w:t>
      </w:r>
      <w:r w:rsidRPr="003F6234">
        <w:rPr>
          <w:spacing w:val="-1"/>
          <w:szCs w:val="28"/>
        </w:rPr>
        <w:t>д</w:t>
      </w:r>
      <w:proofErr w:type="gramEnd"/>
      <w:r w:rsidRPr="003F6234">
        <w:rPr>
          <w:spacing w:val="-1"/>
          <w:szCs w:val="28"/>
        </w:rPr>
        <w:t>ополнить част</w:t>
      </w:r>
      <w:r>
        <w:rPr>
          <w:spacing w:val="-1"/>
          <w:szCs w:val="28"/>
        </w:rPr>
        <w:t>ями</w:t>
      </w:r>
      <w:r w:rsidRPr="003F6234">
        <w:rPr>
          <w:spacing w:val="-1"/>
          <w:szCs w:val="28"/>
        </w:rPr>
        <w:t xml:space="preserve"> 12</w:t>
      </w:r>
      <w:r>
        <w:rPr>
          <w:spacing w:val="-1"/>
          <w:szCs w:val="28"/>
          <w:vertAlign w:val="superscript"/>
        </w:rPr>
        <w:t>1</w:t>
      </w:r>
      <w:r>
        <w:rPr>
          <w:spacing w:val="-1"/>
          <w:szCs w:val="28"/>
        </w:rPr>
        <w:t>-</w:t>
      </w:r>
      <w:r w:rsidRPr="003F6234">
        <w:rPr>
          <w:spacing w:val="-1"/>
          <w:szCs w:val="28"/>
        </w:rPr>
        <w:t>12</w:t>
      </w:r>
      <w:r>
        <w:rPr>
          <w:spacing w:val="-1"/>
          <w:szCs w:val="28"/>
          <w:vertAlign w:val="superscript"/>
        </w:rPr>
        <w:t xml:space="preserve">2  </w:t>
      </w:r>
      <w:r w:rsidRPr="003F6234">
        <w:rPr>
          <w:spacing w:val="-1"/>
          <w:szCs w:val="28"/>
        </w:rPr>
        <w:t>следующего содержания:</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w:t>
      </w:r>
      <w:r w:rsidRPr="003F6234">
        <w:rPr>
          <w:spacing w:val="-1"/>
          <w:szCs w:val="28"/>
        </w:rPr>
        <w:t>12</w:t>
      </w:r>
      <w:r>
        <w:rPr>
          <w:spacing w:val="-1"/>
          <w:szCs w:val="28"/>
          <w:vertAlign w:val="superscript"/>
        </w:rPr>
        <w:t>1</w:t>
      </w:r>
      <w:r>
        <w:rPr>
          <w:spacing w:val="-1"/>
          <w:szCs w:val="28"/>
        </w:rPr>
        <w:t>.</w:t>
      </w:r>
      <w:r w:rsidRPr="003F6234">
        <w:rPr>
          <w:spacing w:val="-1"/>
          <w:szCs w:val="28"/>
        </w:rPr>
        <w:t>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отсутствие заместителя председателя участковой избирательной комиссии – секретарь или иной член участковой избирательной комиссии с правом решающего голоса, уполномоченный ею.</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proofErr w:type="gramStart"/>
      <w:r w:rsidRPr="003F6234">
        <w:rPr>
          <w:spacing w:val="-1"/>
          <w:szCs w:val="28"/>
        </w:rPr>
        <w:t>12</w:t>
      </w:r>
      <w:r>
        <w:rPr>
          <w:spacing w:val="-1"/>
          <w:szCs w:val="28"/>
          <w:vertAlign w:val="superscript"/>
        </w:rPr>
        <w:t>2</w:t>
      </w:r>
      <w:r>
        <w:rPr>
          <w:spacing w:val="-1"/>
          <w:szCs w:val="28"/>
        </w:rPr>
        <w:t>.</w:t>
      </w:r>
      <w:r w:rsidRPr="003F6234">
        <w:rPr>
          <w:spacing w:val="-1"/>
          <w:szCs w:val="28"/>
        </w:rPr>
        <w:t>При проведении голосования, подсчете голосов избирателей и составлении протокола участковой избирательной комиссии об итогах голосования в помещении для голосования, в помещении участковой избирательной комиссии вправе находиться лица, указанные в пункте 3 статьи 30 Федерального закона, части 3 статьи 32 настоящего Кодекса.</w:t>
      </w:r>
      <w:proofErr w:type="gramEnd"/>
      <w:r w:rsidRPr="003F6234">
        <w:rPr>
          <w:spacing w:val="-1"/>
          <w:szCs w:val="28"/>
        </w:rPr>
        <w:t xml:space="preserve">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избирательной комиссией на основе представленных данными лицами документов.</w:t>
      </w:r>
      <w:r>
        <w:rPr>
          <w:spacing w:val="-1"/>
          <w:szCs w:val="28"/>
        </w:rPr>
        <w:t>"</w:t>
      </w:r>
      <w:r w:rsidRPr="003F6234">
        <w:rPr>
          <w:spacing w:val="-1"/>
          <w:szCs w:val="28"/>
        </w:rPr>
        <w:t>;</w:t>
      </w:r>
    </w:p>
    <w:p w:rsidR="000704A5" w:rsidRDefault="000704A5" w:rsidP="000704A5">
      <w:pPr>
        <w:widowControl w:val="0"/>
        <w:shd w:val="clear" w:color="auto" w:fill="FFFFFF"/>
        <w:autoSpaceDE w:val="0"/>
        <w:autoSpaceDN w:val="0"/>
        <w:adjustRightInd w:val="0"/>
        <w:ind w:firstLine="709"/>
        <w:jc w:val="both"/>
        <w:rPr>
          <w:spacing w:val="-1"/>
          <w:szCs w:val="28"/>
        </w:rPr>
      </w:pPr>
    </w:p>
    <w:p w:rsidR="000704A5" w:rsidRPr="003F6234" w:rsidRDefault="000704A5" w:rsidP="000704A5">
      <w:pPr>
        <w:widowControl w:val="0"/>
        <w:shd w:val="clear" w:color="auto" w:fill="FFFFFF"/>
        <w:autoSpaceDE w:val="0"/>
        <w:autoSpaceDN w:val="0"/>
        <w:adjustRightInd w:val="0"/>
        <w:ind w:firstLine="709"/>
        <w:jc w:val="both"/>
        <w:rPr>
          <w:spacing w:val="-1"/>
          <w:szCs w:val="28"/>
        </w:rPr>
      </w:pPr>
      <w:bookmarkStart w:id="0" w:name="_GoBack"/>
      <w:bookmarkEnd w:id="0"/>
      <w:r>
        <w:rPr>
          <w:spacing w:val="-1"/>
          <w:szCs w:val="28"/>
        </w:rPr>
        <w:lastRenderedPageBreak/>
        <w:t>в)</w:t>
      </w:r>
      <w:r w:rsidRPr="003F6234">
        <w:rPr>
          <w:spacing w:val="-1"/>
          <w:szCs w:val="28"/>
        </w:rPr>
        <w:t>часть 13 изложить в следующе</w:t>
      </w:r>
      <w:r>
        <w:rPr>
          <w:spacing w:val="-1"/>
          <w:szCs w:val="28"/>
        </w:rPr>
        <w:t>й редакции</w:t>
      </w:r>
      <w:r w:rsidRPr="003F6234">
        <w:rPr>
          <w:spacing w:val="-1"/>
          <w:szCs w:val="28"/>
        </w:rPr>
        <w:t>:</w:t>
      </w:r>
    </w:p>
    <w:p w:rsidR="000704A5" w:rsidRPr="003F6234" w:rsidRDefault="000704A5" w:rsidP="000704A5">
      <w:pPr>
        <w:widowControl w:val="0"/>
        <w:shd w:val="clear" w:color="auto" w:fill="FFFFFF"/>
        <w:autoSpaceDE w:val="0"/>
        <w:autoSpaceDN w:val="0"/>
        <w:adjustRightInd w:val="0"/>
        <w:ind w:firstLine="709"/>
        <w:jc w:val="both"/>
        <w:rPr>
          <w:spacing w:val="-1"/>
          <w:szCs w:val="28"/>
        </w:rPr>
      </w:pPr>
      <w:r>
        <w:rPr>
          <w:spacing w:val="-1"/>
          <w:szCs w:val="28"/>
        </w:rPr>
        <w:t>"13.</w:t>
      </w:r>
      <w:r w:rsidRPr="003F6234">
        <w:rPr>
          <w:spacing w:val="-1"/>
          <w:szCs w:val="28"/>
        </w:rPr>
        <w:t xml:space="preserve">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w:t>
      </w:r>
      <w:proofErr w:type="gramStart"/>
      <w:r w:rsidRPr="003F6234">
        <w:rPr>
          <w:spacing w:val="-1"/>
          <w:szCs w:val="28"/>
        </w:rPr>
        <w:t>нарушают законодательство Российской Федерации о выборах и референдумах и факт такого нарушения установлен</w:t>
      </w:r>
      <w:proofErr w:type="gramEnd"/>
      <w:r w:rsidRPr="003F6234">
        <w:rPr>
          <w:spacing w:val="-1"/>
          <w:szCs w:val="28"/>
        </w:rPr>
        <w:t xml:space="preserve"> в судебном порядке. Исполнение соответствующего судебного решения обеспечивают правоохранительные органы. </w:t>
      </w:r>
      <w:proofErr w:type="gramStart"/>
      <w:r w:rsidRPr="003F6234">
        <w:rPr>
          <w:spacing w:val="-1"/>
          <w:szCs w:val="28"/>
        </w:rPr>
        <w:t>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r>
        <w:rPr>
          <w:spacing w:val="-1"/>
          <w:szCs w:val="28"/>
        </w:rPr>
        <w:t>"</w:t>
      </w:r>
      <w:r w:rsidRPr="003F6234">
        <w:rPr>
          <w:spacing w:val="-1"/>
          <w:szCs w:val="28"/>
        </w:rPr>
        <w:t>;</w:t>
      </w:r>
      <w:proofErr w:type="gramEnd"/>
    </w:p>
    <w:p w:rsidR="000704A5" w:rsidRDefault="000704A5" w:rsidP="000704A5">
      <w:pPr>
        <w:widowControl w:val="0"/>
        <w:shd w:val="clear" w:color="auto" w:fill="FFFFFF"/>
        <w:autoSpaceDE w:val="0"/>
        <w:autoSpaceDN w:val="0"/>
        <w:adjustRightInd w:val="0"/>
        <w:ind w:firstLine="709"/>
        <w:jc w:val="both"/>
        <w:rPr>
          <w:spacing w:val="-1"/>
          <w:szCs w:val="28"/>
        </w:rPr>
      </w:pPr>
      <w:r>
        <w:rPr>
          <w:spacing w:val="-1"/>
          <w:szCs w:val="28"/>
        </w:rPr>
        <w:t>4)</w:t>
      </w:r>
      <w:r w:rsidRPr="003F6234">
        <w:rPr>
          <w:spacing w:val="-1"/>
          <w:szCs w:val="28"/>
        </w:rPr>
        <w:t xml:space="preserve">часть 1 статьи 76 дополнить </w:t>
      </w:r>
      <w:r>
        <w:rPr>
          <w:spacing w:val="-1"/>
          <w:szCs w:val="28"/>
        </w:rPr>
        <w:t>словами "</w:t>
      </w:r>
      <w:r w:rsidRPr="003F6234">
        <w:rPr>
          <w:spacing w:val="-1"/>
          <w:szCs w:val="28"/>
        </w:rPr>
        <w:t>Лицам, указанным в пункте 3 статьи 30 Федерального закона, части 3 статьи 32 настоящего Кодекса, должна быть предоставлена возможность присутствовать при подсчете голосов избирателей и наблюдать за подсчетом</w:t>
      </w:r>
      <w:proofErr w:type="gramStart"/>
      <w:r w:rsidRPr="003F6234">
        <w:rPr>
          <w:spacing w:val="-1"/>
          <w:szCs w:val="28"/>
        </w:rPr>
        <w:t>.</w:t>
      </w:r>
      <w:r>
        <w:rPr>
          <w:spacing w:val="-1"/>
          <w:szCs w:val="28"/>
        </w:rPr>
        <w:t>"</w:t>
      </w:r>
      <w:r w:rsidRPr="003F6234">
        <w:rPr>
          <w:spacing w:val="-1"/>
          <w:szCs w:val="28"/>
        </w:rPr>
        <w:t>.</w:t>
      </w:r>
      <w:proofErr w:type="gramEnd"/>
    </w:p>
    <w:p w:rsidR="000704A5" w:rsidRPr="003F6234" w:rsidRDefault="000704A5" w:rsidP="000704A5">
      <w:pPr>
        <w:widowControl w:val="0"/>
        <w:shd w:val="clear" w:color="auto" w:fill="FFFFFF"/>
        <w:autoSpaceDE w:val="0"/>
        <w:autoSpaceDN w:val="0"/>
        <w:adjustRightInd w:val="0"/>
        <w:ind w:firstLine="709"/>
        <w:jc w:val="both"/>
        <w:rPr>
          <w:spacing w:val="-1"/>
          <w:szCs w:val="28"/>
        </w:rPr>
      </w:pPr>
    </w:p>
    <w:p w:rsidR="000704A5" w:rsidRPr="003F6234" w:rsidRDefault="000704A5" w:rsidP="000704A5">
      <w:pPr>
        <w:widowControl w:val="0"/>
        <w:shd w:val="clear" w:color="auto" w:fill="FFFFFF"/>
        <w:autoSpaceDE w:val="0"/>
        <w:autoSpaceDN w:val="0"/>
        <w:adjustRightInd w:val="0"/>
        <w:ind w:firstLine="709"/>
        <w:jc w:val="both"/>
        <w:rPr>
          <w:szCs w:val="28"/>
        </w:rPr>
      </w:pPr>
      <w:r w:rsidRPr="003F6234">
        <w:rPr>
          <w:szCs w:val="28"/>
        </w:rPr>
        <w:t>СТАТЬЯ 2.</w:t>
      </w:r>
    </w:p>
    <w:p w:rsidR="000704A5" w:rsidRPr="003F6234" w:rsidRDefault="000704A5" w:rsidP="000704A5">
      <w:pPr>
        <w:widowControl w:val="0"/>
        <w:shd w:val="clear" w:color="auto" w:fill="FFFFFF"/>
        <w:autoSpaceDE w:val="0"/>
        <w:autoSpaceDN w:val="0"/>
        <w:adjustRightInd w:val="0"/>
        <w:ind w:firstLine="709"/>
        <w:jc w:val="both"/>
        <w:rPr>
          <w:szCs w:val="28"/>
        </w:rPr>
      </w:pPr>
      <w:r w:rsidRPr="003F6234">
        <w:rPr>
          <w:szCs w:val="28"/>
        </w:rPr>
        <w:t xml:space="preserve">Настоящий </w:t>
      </w:r>
      <w:r>
        <w:rPr>
          <w:szCs w:val="28"/>
        </w:rPr>
        <w:t>З</w:t>
      </w:r>
      <w:r w:rsidRPr="003F6234">
        <w:rPr>
          <w:szCs w:val="28"/>
        </w:rPr>
        <w:t xml:space="preserve">акон вступает в силу по </w:t>
      </w:r>
      <w:proofErr w:type="gramStart"/>
      <w:r w:rsidRPr="003F6234">
        <w:rPr>
          <w:szCs w:val="28"/>
        </w:rPr>
        <w:t>истечении</w:t>
      </w:r>
      <w:proofErr w:type="gramEnd"/>
      <w:r w:rsidRPr="003F6234">
        <w:rPr>
          <w:szCs w:val="28"/>
        </w:rPr>
        <w:t xml:space="preserve"> 10 дней со дня его официального опубликования.</w:t>
      </w:r>
    </w:p>
    <w:p w:rsidR="000704A5" w:rsidRPr="003F6234" w:rsidRDefault="000704A5" w:rsidP="000704A5">
      <w:pPr>
        <w:widowControl w:val="0"/>
        <w:shd w:val="clear" w:color="auto" w:fill="FFFFFF"/>
        <w:autoSpaceDE w:val="0"/>
        <w:autoSpaceDN w:val="0"/>
        <w:adjustRightInd w:val="0"/>
        <w:ind w:firstLine="426"/>
        <w:jc w:val="both"/>
        <w:rPr>
          <w:szCs w:val="28"/>
        </w:rPr>
      </w:pPr>
    </w:p>
    <w:p w:rsidR="000704A5" w:rsidRPr="00E850C3" w:rsidRDefault="000704A5" w:rsidP="000704A5">
      <w:pPr>
        <w:autoSpaceDE w:val="0"/>
        <w:autoSpaceDN w:val="0"/>
        <w:adjustRightInd w:val="0"/>
        <w:ind w:firstLine="540"/>
        <w:jc w:val="both"/>
        <w:rPr>
          <w:szCs w:val="28"/>
        </w:rPr>
      </w:pPr>
    </w:p>
    <w:p w:rsidR="000704A5" w:rsidRPr="00E850C3" w:rsidRDefault="000704A5" w:rsidP="000704A5">
      <w:pPr>
        <w:autoSpaceDE w:val="0"/>
        <w:autoSpaceDN w:val="0"/>
        <w:adjustRightInd w:val="0"/>
        <w:ind w:firstLine="540"/>
        <w:jc w:val="both"/>
        <w:rPr>
          <w:szCs w:val="28"/>
        </w:rPr>
      </w:pPr>
    </w:p>
    <w:p w:rsidR="000704A5" w:rsidRDefault="000704A5" w:rsidP="000704A5">
      <w:pPr>
        <w:autoSpaceDE w:val="0"/>
        <w:autoSpaceDN w:val="0"/>
        <w:adjustRightInd w:val="0"/>
        <w:jc w:val="both"/>
      </w:pPr>
      <w:r w:rsidRPr="00E850C3">
        <w:rPr>
          <w:szCs w:val="28"/>
        </w:rPr>
        <w:t xml:space="preserve">Губернатор края     </w:t>
      </w:r>
      <w:r>
        <w:rPr>
          <w:szCs w:val="28"/>
        </w:rPr>
        <w:tab/>
      </w:r>
      <w:r>
        <w:rPr>
          <w:szCs w:val="28"/>
        </w:rPr>
        <w:tab/>
      </w:r>
      <w:r>
        <w:rPr>
          <w:szCs w:val="28"/>
        </w:rPr>
        <w:tab/>
      </w:r>
      <w:r>
        <w:rPr>
          <w:szCs w:val="28"/>
        </w:rPr>
        <w:tab/>
      </w:r>
      <w:r>
        <w:rPr>
          <w:szCs w:val="28"/>
        </w:rPr>
        <w:tab/>
      </w:r>
      <w:r>
        <w:rPr>
          <w:szCs w:val="28"/>
        </w:rPr>
        <w:tab/>
        <w:t xml:space="preserve">     В.В. Миклушевский</w:t>
      </w:r>
    </w:p>
    <w:p w:rsidR="00BE0544" w:rsidRDefault="00BE0544"/>
    <w:sectPr w:rsidR="00BE0544" w:rsidSect="000704A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B11" w:rsidRDefault="00AA0B11">
      <w:r>
        <w:separator/>
      </w:r>
    </w:p>
  </w:endnote>
  <w:endnote w:type="continuationSeparator" w:id="0">
    <w:p w:rsidR="00AA0B11" w:rsidRDefault="00AA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B11" w:rsidRDefault="00AA0B11">
      <w:r>
        <w:separator/>
      </w:r>
    </w:p>
  </w:footnote>
  <w:footnote w:type="continuationSeparator" w:id="0">
    <w:p w:rsidR="00AA0B11" w:rsidRDefault="00AA0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A5" w:rsidRDefault="000704A5" w:rsidP="000704A5">
    <w:pPr>
      <w:pStyle w:val="a3"/>
      <w:jc w:val="right"/>
    </w:pPr>
    <w:r>
      <w:fldChar w:fldCharType="begin"/>
    </w:r>
    <w:r>
      <w:instrText>PAGE   \* MERGEFORMAT</w:instrText>
    </w:r>
    <w:r>
      <w:fldChar w:fldCharType="separate"/>
    </w:r>
    <w:r>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04A5"/>
    <w:rsid w:val="0003291F"/>
    <w:rsid w:val="000704A5"/>
    <w:rsid w:val="00380EE1"/>
    <w:rsid w:val="003B26E7"/>
    <w:rsid w:val="0047435B"/>
    <w:rsid w:val="005A2827"/>
    <w:rsid w:val="00AA0B11"/>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0704A5"/>
    <w:pPr>
      <w:widowControl w:val="0"/>
      <w:autoSpaceDE w:val="0"/>
      <w:autoSpaceDN w:val="0"/>
      <w:adjustRightInd w:val="0"/>
    </w:pPr>
    <w:rPr>
      <w:sz w:val="28"/>
      <w:szCs w:val="28"/>
    </w:rPr>
  </w:style>
  <w:style w:type="character" w:customStyle="1" w:styleId="a4">
    <w:name w:val="Верхний колонтитул Знак"/>
    <w:link w:val="a3"/>
    <w:uiPriority w:val="99"/>
    <w:rsid w:val="000704A5"/>
    <w:rPr>
      <w:sz w:val="28"/>
    </w:rPr>
  </w:style>
  <w:style w:type="paragraph" w:styleId="a6">
    <w:name w:val="Balloon Text"/>
    <w:basedOn w:val="a"/>
    <w:link w:val="a7"/>
    <w:rsid w:val="000704A5"/>
    <w:rPr>
      <w:rFonts w:ascii="Tahoma" w:hAnsi="Tahoma" w:cs="Tahoma"/>
      <w:sz w:val="16"/>
      <w:szCs w:val="16"/>
    </w:rPr>
  </w:style>
  <w:style w:type="character" w:customStyle="1" w:styleId="a7">
    <w:name w:val="Текст выноски Знак"/>
    <w:link w:val="a6"/>
    <w:rsid w:val="000704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4</Pages>
  <Words>1368</Words>
  <Characters>7799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2016-03-30T06:18:00Z</cp:lastPrinted>
  <dcterms:created xsi:type="dcterms:W3CDTF">2016-03-30T06:17:00Z</dcterms:created>
  <dcterms:modified xsi:type="dcterms:W3CDTF">2016-03-30T06:18:00Z</dcterms:modified>
</cp:coreProperties>
</file>