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DA6" w:rsidRDefault="00490DA6" w:rsidP="00490DA6">
      <w:pPr>
        <w:spacing w:line="360" w:lineRule="auto"/>
        <w:ind w:left="567"/>
        <w:jc w:val="center"/>
      </w:pPr>
      <w:r w:rsidRPr="00C40BD4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pt;height:53.2pt" o:ole="" fillcolor="window">
            <v:imagedata r:id="rId7" o:title=""/>
          </v:shape>
          <o:OLEObject Type="Embed" ProgID="Word.Picture.8" ShapeID="_x0000_i1025" DrawAspect="Content" ObjectID="_1522502627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560"/>
        <w:gridCol w:w="2375"/>
        <w:gridCol w:w="709"/>
        <w:gridCol w:w="850"/>
      </w:tblGrid>
      <w:tr w:rsidR="00490DA6" w:rsidTr="0061615C">
        <w:trPr>
          <w:gridBefore w:val="1"/>
          <w:wBefore w:w="1702" w:type="dxa"/>
          <w:cantSplit/>
          <w:trHeight w:val="1141"/>
        </w:trPr>
        <w:tc>
          <w:tcPr>
            <w:tcW w:w="6769" w:type="dxa"/>
            <w:gridSpan w:val="5"/>
          </w:tcPr>
          <w:p w:rsidR="00490DA6" w:rsidRDefault="00490DA6" w:rsidP="00911215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490DA6" w:rsidRDefault="00490DA6" w:rsidP="00911215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490DA6" w:rsidRDefault="00490DA6" w:rsidP="00911215">
            <w:pPr>
              <w:pStyle w:val="8"/>
              <w:widowControl w:val="0"/>
              <w:spacing w:line="360" w:lineRule="auto"/>
            </w:pPr>
            <w:r>
              <w:t>Комитет по региональной политике и законности</w:t>
            </w:r>
          </w:p>
          <w:p w:rsidR="00490DA6" w:rsidRDefault="00490DA6" w:rsidP="00911215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490DA6" w:rsidTr="0061615C">
        <w:trPr>
          <w:cantSplit/>
        </w:trPr>
        <w:tc>
          <w:tcPr>
            <w:tcW w:w="2977" w:type="dxa"/>
            <w:gridSpan w:val="2"/>
          </w:tcPr>
          <w:p w:rsidR="00490DA6" w:rsidRPr="003F7B36" w:rsidRDefault="00B7359D" w:rsidP="00972C08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1</w:t>
            </w:r>
            <w:r w:rsidR="00972C08">
              <w:rPr>
                <w:sz w:val="24"/>
              </w:rPr>
              <w:t>9</w:t>
            </w:r>
            <w:bookmarkStart w:id="0" w:name="_GoBack"/>
            <w:bookmarkEnd w:id="0"/>
            <w:r>
              <w:rPr>
                <w:sz w:val="24"/>
              </w:rPr>
              <w:t>.04.2016</w:t>
            </w:r>
          </w:p>
        </w:tc>
        <w:tc>
          <w:tcPr>
            <w:tcW w:w="3935" w:type="dxa"/>
            <w:gridSpan w:val="2"/>
          </w:tcPr>
          <w:p w:rsidR="00490DA6" w:rsidRPr="009A0E68" w:rsidRDefault="00490DA6" w:rsidP="00911215">
            <w:pPr>
              <w:ind w:left="1311"/>
              <w:jc w:val="center"/>
            </w:pPr>
          </w:p>
        </w:tc>
        <w:tc>
          <w:tcPr>
            <w:tcW w:w="709" w:type="dxa"/>
          </w:tcPr>
          <w:p w:rsidR="00490DA6" w:rsidRDefault="00490DA6" w:rsidP="00911215">
            <w:pPr>
              <w:jc w:val="right"/>
              <w:rPr>
                <w:sz w:val="22"/>
              </w:rPr>
            </w:pPr>
            <w:r>
              <w:rPr>
                <w:sz w:val="22"/>
              </w:rPr>
              <w:t>№</w:t>
            </w:r>
          </w:p>
        </w:tc>
        <w:tc>
          <w:tcPr>
            <w:tcW w:w="850" w:type="dxa"/>
          </w:tcPr>
          <w:p w:rsidR="00490DA6" w:rsidRDefault="00F1465B" w:rsidP="00490DA6">
            <w:pPr>
              <w:ind w:hanging="107"/>
              <w:rPr>
                <w:sz w:val="22"/>
              </w:rPr>
            </w:pPr>
            <w:r>
              <w:rPr>
                <w:sz w:val="22"/>
              </w:rPr>
              <w:t>971</w:t>
            </w:r>
          </w:p>
        </w:tc>
      </w:tr>
      <w:tr w:rsidR="00490DA6" w:rsidTr="0061615C">
        <w:trPr>
          <w:cantSplit/>
        </w:trPr>
        <w:tc>
          <w:tcPr>
            <w:tcW w:w="8471" w:type="dxa"/>
            <w:gridSpan w:val="6"/>
          </w:tcPr>
          <w:p w:rsidR="00490DA6" w:rsidRDefault="00490DA6" w:rsidP="00911215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  <w:p w:rsidR="00490DA6" w:rsidRDefault="00490DA6" w:rsidP="00911215">
            <w:pPr>
              <w:ind w:left="1595"/>
              <w:jc w:val="center"/>
              <w:rPr>
                <w:sz w:val="22"/>
              </w:rPr>
            </w:pPr>
          </w:p>
        </w:tc>
      </w:tr>
      <w:tr w:rsidR="00490DA6" w:rsidTr="0061615C">
        <w:trPr>
          <w:gridAfter w:val="3"/>
          <w:wAfter w:w="3934" w:type="dxa"/>
        </w:trPr>
        <w:tc>
          <w:tcPr>
            <w:tcW w:w="4537" w:type="dxa"/>
            <w:gridSpan w:val="3"/>
          </w:tcPr>
          <w:p w:rsidR="00490DA6" w:rsidRPr="00F369F2" w:rsidRDefault="00490DA6" w:rsidP="00B7359D">
            <w:pPr>
              <w:jc w:val="both"/>
              <w:rPr>
                <w:szCs w:val="28"/>
              </w:rPr>
            </w:pPr>
            <w:r w:rsidRPr="003B083A">
              <w:rPr>
                <w:szCs w:val="28"/>
              </w:rPr>
              <w:t xml:space="preserve">О проекте закона Приморского края  </w:t>
            </w:r>
            <w:r w:rsidR="00A46724">
              <w:rPr>
                <w:szCs w:val="28"/>
              </w:rPr>
              <w:t>"</w:t>
            </w:r>
            <w:r w:rsidR="00A46724" w:rsidRPr="00122DB8">
              <w:rPr>
                <w:bCs/>
                <w:szCs w:val="28"/>
              </w:rPr>
              <w:t>О</w:t>
            </w:r>
            <w:r w:rsidR="00A46724">
              <w:rPr>
                <w:bCs/>
                <w:szCs w:val="28"/>
              </w:rPr>
              <w:t xml:space="preserve"> внесении изменений в </w:t>
            </w:r>
            <w:r w:rsidR="00B7359D">
              <w:rPr>
                <w:bCs/>
                <w:szCs w:val="28"/>
              </w:rPr>
              <w:t>Закон</w:t>
            </w:r>
            <w:r w:rsidR="0061615C">
              <w:rPr>
                <w:bCs/>
                <w:szCs w:val="28"/>
              </w:rPr>
              <w:t xml:space="preserve"> Приморского края</w:t>
            </w:r>
            <w:r w:rsidR="0061615C">
              <w:rPr>
                <w:bCs/>
                <w:szCs w:val="28"/>
              </w:rPr>
              <w:br/>
            </w:r>
            <w:r w:rsidR="00A46724">
              <w:rPr>
                <w:bCs/>
                <w:szCs w:val="28"/>
              </w:rPr>
              <w:t>"</w:t>
            </w:r>
            <w:r w:rsidR="00B7359D">
              <w:rPr>
                <w:bCs/>
                <w:szCs w:val="28"/>
              </w:rPr>
              <w:t xml:space="preserve">О местном референдуме в </w:t>
            </w:r>
            <w:r w:rsidR="00A46724">
              <w:rPr>
                <w:bCs/>
                <w:szCs w:val="28"/>
              </w:rPr>
              <w:t>Приморско</w:t>
            </w:r>
            <w:r w:rsidR="00B7359D">
              <w:rPr>
                <w:bCs/>
                <w:szCs w:val="28"/>
              </w:rPr>
              <w:t>м</w:t>
            </w:r>
            <w:r w:rsidR="00A46724">
              <w:rPr>
                <w:bCs/>
                <w:szCs w:val="28"/>
              </w:rPr>
              <w:t xml:space="preserve"> кра</w:t>
            </w:r>
            <w:r w:rsidR="00B7359D">
              <w:rPr>
                <w:bCs/>
                <w:szCs w:val="28"/>
              </w:rPr>
              <w:t>е</w:t>
            </w:r>
            <w:r w:rsidR="00A46724">
              <w:rPr>
                <w:szCs w:val="28"/>
              </w:rPr>
              <w:t xml:space="preserve">" </w:t>
            </w:r>
            <w:r>
              <w:rPr>
                <w:szCs w:val="28"/>
              </w:rPr>
              <w:t>(</w:t>
            </w:r>
            <w:r w:rsidRPr="003B083A">
              <w:rPr>
                <w:szCs w:val="28"/>
              </w:rPr>
              <w:t>первое чтение)</w:t>
            </w:r>
          </w:p>
        </w:tc>
      </w:tr>
    </w:tbl>
    <w:p w:rsidR="00490DA6" w:rsidRDefault="00490DA6" w:rsidP="00490DA6">
      <w:pPr>
        <w:jc w:val="both"/>
      </w:pPr>
    </w:p>
    <w:p w:rsidR="00C66FA3" w:rsidRDefault="00490DA6" w:rsidP="00490DA6">
      <w:pPr>
        <w:ind w:firstLine="709"/>
        <w:jc w:val="both"/>
        <w:rPr>
          <w:szCs w:val="28"/>
        </w:rPr>
      </w:pPr>
      <w:r>
        <w:rPr>
          <w:szCs w:val="28"/>
        </w:rPr>
        <w:t xml:space="preserve">Рассмотрев проект закона Приморского края </w:t>
      </w:r>
      <w:r w:rsidR="00A46724">
        <w:rPr>
          <w:szCs w:val="28"/>
        </w:rPr>
        <w:t>"</w:t>
      </w:r>
      <w:r w:rsidR="00A46724" w:rsidRPr="00122DB8">
        <w:rPr>
          <w:bCs/>
          <w:szCs w:val="28"/>
        </w:rPr>
        <w:t>О</w:t>
      </w:r>
      <w:r w:rsidR="00A46724">
        <w:rPr>
          <w:bCs/>
          <w:szCs w:val="28"/>
        </w:rPr>
        <w:t xml:space="preserve"> внесении изменений в Закон Приморского края "</w:t>
      </w:r>
      <w:r w:rsidR="00B7359D">
        <w:rPr>
          <w:bCs/>
          <w:szCs w:val="28"/>
        </w:rPr>
        <w:t>О местном референдуме в</w:t>
      </w:r>
      <w:r w:rsidR="00A46724">
        <w:rPr>
          <w:bCs/>
          <w:szCs w:val="28"/>
        </w:rPr>
        <w:t xml:space="preserve"> Приморско</w:t>
      </w:r>
      <w:r w:rsidR="00B7359D">
        <w:rPr>
          <w:bCs/>
          <w:szCs w:val="28"/>
        </w:rPr>
        <w:t>м</w:t>
      </w:r>
      <w:r w:rsidR="00A46724">
        <w:rPr>
          <w:bCs/>
          <w:szCs w:val="28"/>
        </w:rPr>
        <w:t xml:space="preserve"> кра</w:t>
      </w:r>
      <w:r w:rsidR="00B7359D">
        <w:rPr>
          <w:bCs/>
          <w:szCs w:val="28"/>
        </w:rPr>
        <w:t>е</w:t>
      </w:r>
      <w:r w:rsidRPr="003B083A">
        <w:rPr>
          <w:szCs w:val="28"/>
        </w:rPr>
        <w:t>"</w:t>
      </w:r>
      <w:r>
        <w:t xml:space="preserve">, внесенный в Законодательное Собрание в порядке законодательной инициативы прокурором Приморского края </w:t>
      </w:r>
      <w:r w:rsidRPr="00F1465B">
        <w:t xml:space="preserve">(от </w:t>
      </w:r>
      <w:r w:rsidR="00F1465B" w:rsidRPr="00F1465B">
        <w:t>30.03</w:t>
      </w:r>
      <w:r w:rsidR="00B7359D" w:rsidRPr="00F1465B">
        <w:t>.2016</w:t>
      </w:r>
      <w:r w:rsidRPr="00F1465B">
        <w:t xml:space="preserve"> № </w:t>
      </w:r>
      <w:r w:rsidR="00F1465B" w:rsidRPr="00F1465B">
        <w:t>1139</w:t>
      </w:r>
      <w:r w:rsidRPr="00F1465B">
        <w:t>-ПР)</w:t>
      </w:r>
      <w:r w:rsidRPr="00F1465B">
        <w:rPr>
          <w:szCs w:val="28"/>
        </w:rPr>
        <w:t>,</w:t>
      </w:r>
    </w:p>
    <w:p w:rsidR="00C66FA3" w:rsidRDefault="00C66FA3" w:rsidP="00490DA6">
      <w:pPr>
        <w:ind w:firstLine="709"/>
        <w:jc w:val="both"/>
      </w:pPr>
      <w:r w:rsidRPr="00754559">
        <w:t xml:space="preserve">подготовлен в </w:t>
      </w:r>
      <w:r>
        <w:t xml:space="preserve">целях совершенствования законодательства Приморского края и приведения его в соответствие с требованиями </w:t>
      </w:r>
      <w:r w:rsidRPr="00754559">
        <w:t>Федерального закона от 1</w:t>
      </w:r>
      <w:r>
        <w:t>5</w:t>
      </w:r>
      <w:r w:rsidRPr="00754559">
        <w:t>.</w:t>
      </w:r>
      <w:r>
        <w:t>0</w:t>
      </w:r>
      <w:r w:rsidRPr="00754559">
        <w:t>2.201</w:t>
      </w:r>
      <w:r>
        <w:t>6</w:t>
      </w:r>
      <w:r w:rsidRPr="00754559">
        <w:t xml:space="preserve"> №</w:t>
      </w:r>
      <w:r>
        <w:t xml:space="preserve"> 2</w:t>
      </w:r>
      <w:r w:rsidRPr="00754559">
        <w:t xml:space="preserve">9-ФЗ "О внесении изменений в </w:t>
      </w:r>
      <w:r>
        <w:t>Федеральный закон "Об основных гарантиях избирательных прав и права на участие в референдуме граждан Российской Федерации" и статью 33 Федерального закона "О выборах депутатов Государственной Думы Федерального Собрания Российской Федерации" в части деятельности наблюдателей",</w:t>
      </w:r>
    </w:p>
    <w:p w:rsidR="00490DA6" w:rsidRPr="009D2DBF" w:rsidRDefault="00C66FA3" w:rsidP="00490DA6">
      <w:pPr>
        <w:ind w:firstLine="709"/>
        <w:jc w:val="both"/>
        <w:rPr>
          <w:szCs w:val="28"/>
        </w:rPr>
      </w:pPr>
      <w:r>
        <w:t>которым предлагается установить ограничение общего числа наблюдателей, назначаемых от инициативной группы по проведению референдума, иной группы участников референдума, общественных объединений (не более 2 наблюдателей, которые имеют право поочередно осуществлять наблюдение). Одно и то же лицо может быть назначено наблюдателем только в одну комиссию. Уточняется порядок назначения наблюдателей. Одновременно с этим, наблюдателям предоставляется право осуществлять фот</w:t>
      </w:r>
      <w:proofErr w:type="gramStart"/>
      <w:r>
        <w:t>о-</w:t>
      </w:r>
      <w:proofErr w:type="gramEnd"/>
      <w:r>
        <w:t xml:space="preserve"> и (или) видеосъемку в помещении для голосования (с места, определенного председателем комиссии, и предварительно уведомив об этом председателя, его заместителя или секретаря комиссии референдума), а удаление наблюдателя допускается только на основании судебного решения, </w:t>
      </w:r>
      <w:r w:rsidR="00490DA6">
        <w:rPr>
          <w:szCs w:val="28"/>
        </w:rPr>
        <w:t>комитет</w:t>
      </w:r>
    </w:p>
    <w:p w:rsidR="00490DA6" w:rsidRDefault="00490DA6" w:rsidP="00490DA6">
      <w:pPr>
        <w:ind w:firstLine="709"/>
        <w:jc w:val="both"/>
        <w:rPr>
          <w:szCs w:val="28"/>
        </w:rPr>
      </w:pPr>
    </w:p>
    <w:p w:rsidR="00490DA6" w:rsidRDefault="00490DA6" w:rsidP="00490DA6">
      <w:pPr>
        <w:pStyle w:val="a3"/>
        <w:tabs>
          <w:tab w:val="clear" w:pos="4153"/>
          <w:tab w:val="clear" w:pos="8306"/>
        </w:tabs>
      </w:pPr>
      <w:r>
        <w:t>РЕШИЛ:</w:t>
      </w:r>
    </w:p>
    <w:p w:rsidR="00490DA6" w:rsidRDefault="00490DA6" w:rsidP="00490DA6">
      <w:pPr>
        <w:pStyle w:val="a3"/>
        <w:tabs>
          <w:tab w:val="clear" w:pos="4153"/>
          <w:tab w:val="clear" w:pos="8306"/>
        </w:tabs>
        <w:ind w:firstLine="709"/>
      </w:pPr>
    </w:p>
    <w:p w:rsidR="00490DA6" w:rsidRDefault="0061615C" w:rsidP="00490DA6">
      <w:pPr>
        <w:ind w:firstLine="709"/>
        <w:jc w:val="both"/>
        <w:rPr>
          <w:snapToGrid w:val="0"/>
          <w:color w:val="000000"/>
          <w:szCs w:val="28"/>
        </w:rPr>
      </w:pPr>
      <w:r>
        <w:t>1</w:t>
      </w:r>
      <w:r w:rsidR="00490DA6">
        <w:t>.Рассмотреть</w:t>
      </w:r>
      <w:r w:rsidR="00490DA6" w:rsidRPr="006125BB">
        <w:t xml:space="preserve"> </w:t>
      </w:r>
      <w:r w:rsidR="00490DA6">
        <w:t xml:space="preserve">проект закона </w:t>
      </w:r>
      <w:r w:rsidR="00490DA6" w:rsidRPr="003B083A">
        <w:rPr>
          <w:szCs w:val="28"/>
        </w:rPr>
        <w:t>Приморского края</w:t>
      </w:r>
      <w:r w:rsidR="00490DA6">
        <w:rPr>
          <w:szCs w:val="28"/>
        </w:rPr>
        <w:t xml:space="preserve"> </w:t>
      </w:r>
      <w:r w:rsidR="00B7359D">
        <w:rPr>
          <w:szCs w:val="28"/>
        </w:rPr>
        <w:t>"</w:t>
      </w:r>
      <w:r w:rsidR="00B7359D" w:rsidRPr="00122DB8">
        <w:rPr>
          <w:bCs/>
          <w:szCs w:val="28"/>
        </w:rPr>
        <w:t>О</w:t>
      </w:r>
      <w:r w:rsidR="00B7359D">
        <w:rPr>
          <w:bCs/>
          <w:szCs w:val="28"/>
        </w:rPr>
        <w:t xml:space="preserve"> внесении изменений в Закон Приморского края "О местном референдуме в Приморском крае</w:t>
      </w:r>
      <w:r w:rsidR="00B7359D" w:rsidRPr="003B083A">
        <w:rPr>
          <w:szCs w:val="28"/>
        </w:rPr>
        <w:t>"</w:t>
      </w:r>
      <w:r w:rsidR="00490DA6">
        <w:rPr>
          <w:szCs w:val="28"/>
        </w:rPr>
        <w:t xml:space="preserve"> на очередном заседании Законодательного Собрания </w:t>
      </w:r>
      <w:r w:rsidR="00F1465B" w:rsidRPr="003B083A">
        <w:rPr>
          <w:szCs w:val="28"/>
        </w:rPr>
        <w:t>Приморского края</w:t>
      </w:r>
      <w:r w:rsidR="00F1465B">
        <w:rPr>
          <w:szCs w:val="28"/>
        </w:rPr>
        <w:t xml:space="preserve"> </w:t>
      </w:r>
      <w:r w:rsidR="00490DA6">
        <w:rPr>
          <w:szCs w:val="28"/>
        </w:rPr>
        <w:t xml:space="preserve">в </w:t>
      </w:r>
      <w:r w:rsidR="00B7359D">
        <w:rPr>
          <w:szCs w:val="28"/>
        </w:rPr>
        <w:t>апреле</w:t>
      </w:r>
      <w:r w:rsidR="00490DA6">
        <w:rPr>
          <w:szCs w:val="28"/>
        </w:rPr>
        <w:t xml:space="preserve"> 201</w:t>
      </w:r>
      <w:r w:rsidR="00B7359D">
        <w:rPr>
          <w:szCs w:val="28"/>
        </w:rPr>
        <w:t>6</w:t>
      </w:r>
      <w:r w:rsidR="00490DA6">
        <w:rPr>
          <w:szCs w:val="28"/>
        </w:rPr>
        <w:t xml:space="preserve"> года в первом чтении</w:t>
      </w:r>
      <w:r w:rsidR="005278B2">
        <w:rPr>
          <w:snapToGrid w:val="0"/>
          <w:color w:val="000000"/>
          <w:szCs w:val="28"/>
        </w:rPr>
        <w:t>.</w:t>
      </w:r>
    </w:p>
    <w:p w:rsidR="00490DA6" w:rsidRDefault="0061615C" w:rsidP="00490DA6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  <w:r>
        <w:lastRenderedPageBreak/>
        <w:t>2</w:t>
      </w:r>
      <w:r w:rsidR="00490DA6">
        <w:t xml:space="preserve">.Рекомендовать </w:t>
      </w:r>
      <w:r w:rsidR="00490DA6">
        <w:rPr>
          <w:snapToGrid w:val="0"/>
          <w:color w:val="000000"/>
          <w:szCs w:val="28"/>
        </w:rPr>
        <w:t xml:space="preserve">Законодательному Собранию </w:t>
      </w:r>
      <w:r w:rsidR="00F1465B" w:rsidRPr="003B083A">
        <w:rPr>
          <w:szCs w:val="28"/>
        </w:rPr>
        <w:t>Приморского края</w:t>
      </w:r>
      <w:r w:rsidR="00F1465B">
        <w:rPr>
          <w:szCs w:val="28"/>
        </w:rPr>
        <w:t xml:space="preserve"> </w:t>
      </w:r>
      <w:r w:rsidR="00490DA6">
        <w:t xml:space="preserve">проект закона Приморского края </w:t>
      </w:r>
      <w:r w:rsidR="00B7359D">
        <w:rPr>
          <w:szCs w:val="28"/>
        </w:rPr>
        <w:t>"</w:t>
      </w:r>
      <w:r w:rsidR="00B7359D" w:rsidRPr="00122DB8">
        <w:rPr>
          <w:bCs/>
          <w:szCs w:val="28"/>
        </w:rPr>
        <w:t>О</w:t>
      </w:r>
      <w:r w:rsidR="00B7359D">
        <w:rPr>
          <w:bCs/>
          <w:szCs w:val="28"/>
        </w:rPr>
        <w:t xml:space="preserve"> внесении изменений в Закон Приморского края</w:t>
      </w:r>
      <w:r w:rsidR="00F1465B">
        <w:rPr>
          <w:bCs/>
          <w:szCs w:val="28"/>
        </w:rPr>
        <w:t xml:space="preserve"> </w:t>
      </w:r>
      <w:r w:rsidR="00B7359D">
        <w:rPr>
          <w:bCs/>
          <w:szCs w:val="28"/>
        </w:rPr>
        <w:t>"О местном референдуме в Приморском крае</w:t>
      </w:r>
      <w:r w:rsidR="00B7359D" w:rsidRPr="003B083A">
        <w:rPr>
          <w:szCs w:val="28"/>
        </w:rPr>
        <w:t>"</w:t>
      </w:r>
      <w:r w:rsidR="00490DA6" w:rsidRPr="00AF0696">
        <w:rPr>
          <w:szCs w:val="28"/>
        </w:rPr>
        <w:t xml:space="preserve"> </w:t>
      </w:r>
      <w:r w:rsidR="00490DA6">
        <w:rPr>
          <w:snapToGrid w:val="0"/>
          <w:color w:val="000000"/>
          <w:szCs w:val="28"/>
        </w:rPr>
        <w:t>принять в первом чтении.</w:t>
      </w:r>
    </w:p>
    <w:p w:rsidR="0061615C" w:rsidRDefault="0061615C" w:rsidP="00490DA6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</w:p>
    <w:p w:rsidR="00490DA6" w:rsidRDefault="0061615C" w:rsidP="00490DA6">
      <w:pPr>
        <w:pStyle w:val="a3"/>
        <w:tabs>
          <w:tab w:val="clear" w:pos="4153"/>
          <w:tab w:val="clear" w:pos="8306"/>
        </w:tabs>
        <w:ind w:firstLine="709"/>
        <w:jc w:val="both"/>
        <w:rPr>
          <w:snapToGrid w:val="0"/>
          <w:color w:val="000000"/>
        </w:rPr>
      </w:pPr>
      <w:r>
        <w:t>3</w:t>
      </w:r>
      <w:r w:rsidR="00490DA6">
        <w:t>.</w:t>
      </w:r>
      <w:r w:rsidR="00490DA6">
        <w:rPr>
          <w:snapToGrid w:val="0"/>
          <w:color w:val="000000"/>
        </w:rPr>
        <w:t xml:space="preserve">Поручить </w:t>
      </w:r>
      <w:proofErr w:type="spellStart"/>
      <w:r w:rsidR="00490DA6">
        <w:t>Текиеву</w:t>
      </w:r>
      <w:proofErr w:type="spellEnd"/>
      <w:r w:rsidR="00490DA6">
        <w:t xml:space="preserve"> </w:t>
      </w:r>
      <w:proofErr w:type="spellStart"/>
      <w:r w:rsidR="00490DA6">
        <w:t>Джамбулату</w:t>
      </w:r>
      <w:proofErr w:type="spellEnd"/>
      <w:r w:rsidR="00490DA6">
        <w:t xml:space="preserve"> </w:t>
      </w:r>
      <w:proofErr w:type="spellStart"/>
      <w:r w:rsidR="00490DA6">
        <w:t>Абдулхалимовичу</w:t>
      </w:r>
      <w:proofErr w:type="spellEnd"/>
      <w:r w:rsidR="00490DA6">
        <w:t>, председателю комитета Законодательного Собрания по региональной политике и законности,</w:t>
      </w:r>
      <w:r w:rsidR="00490DA6">
        <w:rPr>
          <w:snapToGrid w:val="0"/>
          <w:color w:val="000000"/>
        </w:rPr>
        <w:t xml:space="preserve"> выступить на заседании Законодательного Собрания </w:t>
      </w:r>
      <w:r w:rsidR="00F1465B" w:rsidRPr="003B083A">
        <w:rPr>
          <w:szCs w:val="28"/>
        </w:rPr>
        <w:t>Приморского края</w:t>
      </w:r>
      <w:r w:rsidR="00F1465B">
        <w:rPr>
          <w:szCs w:val="28"/>
        </w:rPr>
        <w:t xml:space="preserve"> </w:t>
      </w:r>
      <w:r w:rsidR="00490DA6">
        <w:rPr>
          <w:snapToGrid w:val="0"/>
          <w:color w:val="000000"/>
        </w:rPr>
        <w:t xml:space="preserve">с </w:t>
      </w:r>
      <w:r w:rsidR="005278B2">
        <w:rPr>
          <w:snapToGrid w:val="0"/>
          <w:color w:val="000000"/>
        </w:rPr>
        <w:t>со</w:t>
      </w:r>
      <w:r w:rsidR="00490DA6">
        <w:rPr>
          <w:snapToGrid w:val="0"/>
          <w:color w:val="000000"/>
        </w:rPr>
        <w:t>докладом по данному вопросу.</w:t>
      </w:r>
    </w:p>
    <w:p w:rsidR="0061615C" w:rsidRDefault="0061615C" w:rsidP="00490DA6">
      <w:pPr>
        <w:pStyle w:val="a3"/>
        <w:tabs>
          <w:tab w:val="clear" w:pos="4153"/>
          <w:tab w:val="clear" w:pos="8306"/>
        </w:tabs>
        <w:ind w:firstLine="709"/>
        <w:jc w:val="both"/>
        <w:rPr>
          <w:snapToGrid w:val="0"/>
          <w:color w:val="000000"/>
        </w:rPr>
      </w:pPr>
    </w:p>
    <w:p w:rsidR="00490DA6" w:rsidRDefault="0061615C" w:rsidP="0061615C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  <w:r>
        <w:t>4</w:t>
      </w:r>
      <w:r w:rsidR="00490DA6">
        <w:rPr>
          <w:snapToGrid w:val="0"/>
          <w:color w:val="000000"/>
        </w:rPr>
        <w:t>.</w:t>
      </w:r>
      <w:r>
        <w:t>Определить время рассмотрения данного вопроса - 5 минут, из них для доклада - 3 минуты, содоклада - 2 минуты.</w:t>
      </w:r>
    </w:p>
    <w:p w:rsidR="00B66EA6" w:rsidRPr="00B66EA6" w:rsidRDefault="00B66EA6" w:rsidP="00B66EA6">
      <w:pPr>
        <w:pStyle w:val="a3"/>
        <w:tabs>
          <w:tab w:val="clear" w:pos="4153"/>
          <w:tab w:val="clear" w:pos="8306"/>
        </w:tabs>
        <w:jc w:val="both"/>
      </w:pPr>
    </w:p>
    <w:p w:rsidR="00490DA6" w:rsidRDefault="00490DA6" w:rsidP="00490DA6">
      <w:pPr>
        <w:pStyle w:val="a3"/>
        <w:tabs>
          <w:tab w:val="clear" w:pos="4153"/>
          <w:tab w:val="clear" w:pos="8306"/>
        </w:tabs>
        <w:jc w:val="both"/>
      </w:pPr>
    </w:p>
    <w:p w:rsidR="0061615C" w:rsidRDefault="0061615C" w:rsidP="00490DA6">
      <w:pPr>
        <w:pStyle w:val="a3"/>
        <w:tabs>
          <w:tab w:val="clear" w:pos="4153"/>
          <w:tab w:val="clear" w:pos="8306"/>
        </w:tabs>
        <w:jc w:val="both"/>
      </w:pPr>
    </w:p>
    <w:p w:rsidR="00115959" w:rsidRDefault="00490DA6">
      <w:r w:rsidRPr="0020732A">
        <w:rPr>
          <w:szCs w:val="28"/>
        </w:rPr>
        <w:t>Председатель комитета</w:t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  <w:t xml:space="preserve"> Д.А. Текиев</w:t>
      </w:r>
    </w:p>
    <w:sectPr w:rsidR="00115959" w:rsidSect="00E60DF1">
      <w:headerReference w:type="even" r:id="rId9"/>
      <w:headerReference w:type="default" r:id="rId10"/>
      <w:footerReference w:type="even" r:id="rId11"/>
      <w:pgSz w:w="11906" w:h="16838"/>
      <w:pgMar w:top="851" w:right="851" w:bottom="568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6EBF" w:rsidRDefault="00A96EBF" w:rsidP="00490DA6">
      <w:r>
        <w:separator/>
      </w:r>
    </w:p>
  </w:endnote>
  <w:endnote w:type="continuationSeparator" w:id="0">
    <w:p w:rsidR="00A96EBF" w:rsidRDefault="00A96EBF" w:rsidP="00490D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815" w:rsidRDefault="001616EA" w:rsidP="000E43B9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A6E42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C7815" w:rsidRDefault="00972C08" w:rsidP="001D27C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6EBF" w:rsidRDefault="00A96EBF" w:rsidP="00490DA6">
      <w:r>
        <w:separator/>
      </w:r>
    </w:p>
  </w:footnote>
  <w:footnote w:type="continuationSeparator" w:id="0">
    <w:p w:rsidR="00A96EBF" w:rsidRDefault="00A96EBF" w:rsidP="00490D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815" w:rsidRDefault="001616EA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A6E42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C7815" w:rsidRDefault="00972C08" w:rsidP="001D27C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815" w:rsidRDefault="001616EA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A6E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72C08">
      <w:rPr>
        <w:rStyle w:val="a7"/>
        <w:noProof/>
      </w:rPr>
      <w:t>2</w:t>
    </w:r>
    <w:r>
      <w:rPr>
        <w:rStyle w:val="a7"/>
      </w:rPr>
      <w:fldChar w:fldCharType="end"/>
    </w:r>
  </w:p>
  <w:p w:rsidR="005C7815" w:rsidRDefault="00972C08" w:rsidP="001D27C3">
    <w:pPr>
      <w:pStyle w:val="a3"/>
      <w:spacing w:line="360" w:lineRule="auto"/>
      <w:ind w:right="35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DA6"/>
    <w:rsid w:val="00045FA7"/>
    <w:rsid w:val="000552C6"/>
    <w:rsid w:val="000F5924"/>
    <w:rsid w:val="00115959"/>
    <w:rsid w:val="001616EA"/>
    <w:rsid w:val="002A6E42"/>
    <w:rsid w:val="002B6043"/>
    <w:rsid w:val="002F0958"/>
    <w:rsid w:val="003217BA"/>
    <w:rsid w:val="00375C5F"/>
    <w:rsid w:val="003F6618"/>
    <w:rsid w:val="00490DA6"/>
    <w:rsid w:val="005278B2"/>
    <w:rsid w:val="00566575"/>
    <w:rsid w:val="0058633E"/>
    <w:rsid w:val="005D66AB"/>
    <w:rsid w:val="0061615C"/>
    <w:rsid w:val="0067661B"/>
    <w:rsid w:val="00723CFD"/>
    <w:rsid w:val="0078554B"/>
    <w:rsid w:val="00972C08"/>
    <w:rsid w:val="009B34EA"/>
    <w:rsid w:val="00A05BE1"/>
    <w:rsid w:val="00A46724"/>
    <w:rsid w:val="00A96EBF"/>
    <w:rsid w:val="00AC1B31"/>
    <w:rsid w:val="00B40439"/>
    <w:rsid w:val="00B66EA6"/>
    <w:rsid w:val="00B7359D"/>
    <w:rsid w:val="00B92E14"/>
    <w:rsid w:val="00C40BD4"/>
    <w:rsid w:val="00C66FA3"/>
    <w:rsid w:val="00CB5526"/>
    <w:rsid w:val="00F1465B"/>
    <w:rsid w:val="00F3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DA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490DA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490DA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490DA6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90DA6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90DA6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490DA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490DA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90DA6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footer"/>
    <w:basedOn w:val="a"/>
    <w:link w:val="a6"/>
    <w:rsid w:val="00490DA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490DA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490DA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390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Гончарук Лилия Александровна</cp:lastModifiedBy>
  <cp:revision>11</cp:revision>
  <cp:lastPrinted>2016-04-11T06:16:00Z</cp:lastPrinted>
  <dcterms:created xsi:type="dcterms:W3CDTF">2015-11-27T03:47:00Z</dcterms:created>
  <dcterms:modified xsi:type="dcterms:W3CDTF">2016-04-18T06:36:00Z</dcterms:modified>
</cp:coreProperties>
</file>