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8C4" w:rsidRDefault="00E71BED" w:rsidP="00E71B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E71BED" w:rsidRDefault="00E41B24" w:rsidP="00E41B2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проекту з</w:t>
      </w:r>
      <w:r w:rsidR="002A4D61" w:rsidRPr="002A4D61">
        <w:rPr>
          <w:rFonts w:ascii="Times New Roman" w:hAnsi="Times New Roman" w:cs="Times New Roman"/>
          <w:sz w:val="28"/>
          <w:szCs w:val="28"/>
        </w:rPr>
        <w:t>акон</w:t>
      </w:r>
      <w:r w:rsidR="002A4D61">
        <w:rPr>
          <w:rFonts w:ascii="Times New Roman" w:hAnsi="Times New Roman" w:cs="Times New Roman"/>
          <w:sz w:val="28"/>
          <w:szCs w:val="28"/>
        </w:rPr>
        <w:t>а</w:t>
      </w:r>
      <w:r w:rsidR="002A4D61" w:rsidRPr="002A4D61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8770E5">
        <w:rPr>
          <w:rFonts w:ascii="Times New Roman" w:hAnsi="Times New Roman" w:cs="Times New Roman"/>
          <w:sz w:val="28"/>
          <w:szCs w:val="28"/>
        </w:rPr>
        <w:t>«</w:t>
      </w:r>
      <w:r w:rsidR="002A4D61" w:rsidRPr="002A4D61">
        <w:rPr>
          <w:rFonts w:ascii="Times New Roman" w:hAnsi="Times New Roman" w:cs="Times New Roman"/>
          <w:sz w:val="28"/>
          <w:szCs w:val="28"/>
        </w:rPr>
        <w:t xml:space="preserve">О </w:t>
      </w:r>
      <w:r w:rsidR="00766F7E">
        <w:rPr>
          <w:rFonts w:ascii="Times New Roman" w:hAnsi="Times New Roman" w:cs="Times New Roman"/>
          <w:sz w:val="28"/>
          <w:szCs w:val="28"/>
        </w:rPr>
        <w:t>внесении изменени</w:t>
      </w:r>
      <w:r w:rsidR="003F0C1A">
        <w:rPr>
          <w:rFonts w:ascii="Times New Roman" w:hAnsi="Times New Roman" w:cs="Times New Roman"/>
          <w:sz w:val="28"/>
          <w:szCs w:val="28"/>
        </w:rPr>
        <w:t>я</w:t>
      </w:r>
      <w:r w:rsidR="00766F7E">
        <w:rPr>
          <w:rFonts w:ascii="Times New Roman" w:hAnsi="Times New Roman" w:cs="Times New Roman"/>
          <w:sz w:val="28"/>
          <w:szCs w:val="28"/>
        </w:rPr>
        <w:t xml:space="preserve"> в</w:t>
      </w:r>
      <w:r w:rsidR="003F0C1A">
        <w:rPr>
          <w:rFonts w:ascii="Times New Roman" w:hAnsi="Times New Roman" w:cs="Times New Roman"/>
          <w:sz w:val="28"/>
          <w:szCs w:val="28"/>
        </w:rPr>
        <w:t xml:space="preserve"> статью </w:t>
      </w:r>
      <w:r w:rsidR="00D71BE7">
        <w:rPr>
          <w:rFonts w:ascii="Times New Roman" w:hAnsi="Times New Roman" w:cs="Times New Roman"/>
          <w:sz w:val="28"/>
          <w:szCs w:val="28"/>
        </w:rPr>
        <w:t>3</w:t>
      </w:r>
      <w:r w:rsidR="00766F7E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3F0C1A">
        <w:rPr>
          <w:rFonts w:ascii="Times New Roman" w:hAnsi="Times New Roman" w:cs="Times New Roman"/>
          <w:sz w:val="28"/>
          <w:szCs w:val="28"/>
        </w:rPr>
        <w:t>а</w:t>
      </w:r>
      <w:r w:rsidR="00766F7E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8770E5">
        <w:rPr>
          <w:rFonts w:ascii="Times New Roman" w:hAnsi="Times New Roman" w:cs="Times New Roman"/>
          <w:sz w:val="28"/>
          <w:szCs w:val="28"/>
        </w:rPr>
        <w:t>«</w:t>
      </w:r>
      <w:r w:rsidR="00766F7E" w:rsidRPr="00766F7E">
        <w:rPr>
          <w:rFonts w:ascii="Times New Roman" w:hAnsi="Times New Roman" w:cs="Times New Roman"/>
          <w:sz w:val="28"/>
          <w:szCs w:val="28"/>
        </w:rPr>
        <w:t xml:space="preserve">О </w:t>
      </w:r>
      <w:r w:rsidR="002A4D61" w:rsidRPr="00766F7E">
        <w:rPr>
          <w:rFonts w:ascii="Times New Roman" w:hAnsi="Times New Roman" w:cs="Times New Roman"/>
          <w:sz w:val="28"/>
          <w:szCs w:val="28"/>
        </w:rPr>
        <w:t>системе капитального</w:t>
      </w:r>
      <w:r w:rsidR="002A4D61" w:rsidRPr="002A4D61">
        <w:rPr>
          <w:rFonts w:ascii="Times New Roman" w:hAnsi="Times New Roman" w:cs="Times New Roman"/>
          <w:sz w:val="28"/>
          <w:szCs w:val="28"/>
        </w:rPr>
        <w:t xml:space="preserve"> ремонта многоквартирных домов в Приморском крае</w:t>
      </w:r>
      <w:r w:rsidR="008770E5">
        <w:rPr>
          <w:rFonts w:ascii="Times New Roman" w:hAnsi="Times New Roman" w:cs="Times New Roman"/>
          <w:sz w:val="28"/>
          <w:szCs w:val="28"/>
        </w:rPr>
        <w:t>»</w:t>
      </w:r>
    </w:p>
    <w:p w:rsidR="00326A77" w:rsidRDefault="00326A77" w:rsidP="00E71BE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D733D" w:rsidRPr="008D733D" w:rsidRDefault="008D733D" w:rsidP="008D733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r w:rsidRPr="008D733D">
        <w:rPr>
          <w:rFonts w:ascii="Times New Roman" w:hAnsi="Times New Roman" w:cs="Times New Roman"/>
          <w:sz w:val="28"/>
          <w:szCs w:val="28"/>
        </w:rPr>
        <w:t>анее, Ж</w:t>
      </w:r>
      <w:r>
        <w:rPr>
          <w:rFonts w:ascii="Times New Roman" w:hAnsi="Times New Roman" w:cs="Times New Roman"/>
          <w:sz w:val="28"/>
          <w:szCs w:val="28"/>
        </w:rPr>
        <w:t>илищным кодексом</w:t>
      </w:r>
      <w:r w:rsidRPr="008D733D"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8D733D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8D733D">
        <w:rPr>
          <w:rFonts w:ascii="Times New Roman" w:hAnsi="Times New Roman" w:cs="Times New Roman"/>
          <w:sz w:val="28"/>
          <w:szCs w:val="28"/>
        </w:rPr>
        <w:t xml:space="preserve"> (в редакции Федерального закона от 25.12.2012 № 271-ФЗ «О внесении </w:t>
      </w:r>
      <w:bookmarkStart w:id="0" w:name="_GoBack"/>
      <w:bookmarkEnd w:id="0"/>
      <w:r w:rsidRPr="008D733D">
        <w:rPr>
          <w:rFonts w:ascii="Times New Roman" w:hAnsi="Times New Roman" w:cs="Times New Roman"/>
          <w:sz w:val="28"/>
          <w:szCs w:val="28"/>
        </w:rPr>
        <w:t>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Федерации») была установлена обязанность собственников помещений заключить с региональным оператором договор о формировании фонда капитального ремонта и об организации проведения капитального ремонта в порядке, установленном</w:t>
      </w:r>
      <w:proofErr w:type="gramEnd"/>
      <w:r w:rsidRPr="008D733D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8D733D">
          <w:rPr>
            <w:rFonts w:ascii="Times New Roman" w:hAnsi="Times New Roman" w:cs="Times New Roman"/>
            <w:sz w:val="28"/>
            <w:szCs w:val="28"/>
          </w:rPr>
          <w:t>статьей 445</w:t>
        </w:r>
      </w:hyperlink>
      <w:r w:rsidRPr="008D733D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Федерации.</w:t>
      </w:r>
    </w:p>
    <w:p w:rsidR="008D733D" w:rsidRPr="008D733D" w:rsidRDefault="008D733D" w:rsidP="008D733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33D">
        <w:rPr>
          <w:rFonts w:ascii="Times New Roman" w:hAnsi="Times New Roman" w:cs="Times New Roman"/>
          <w:sz w:val="28"/>
          <w:szCs w:val="28"/>
        </w:rPr>
        <w:t>Впоследствии, Федеральным законом от 29.06.2015 № 176-ФЗ                         «О внесении изменений в Жилищный кодекс Российской Федерации и отдельные законодательные акты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(далее – Федеральный закон)</w:t>
      </w:r>
      <w:r w:rsidRPr="008D733D">
        <w:rPr>
          <w:rFonts w:ascii="Times New Roman" w:hAnsi="Times New Roman" w:cs="Times New Roman"/>
          <w:sz w:val="28"/>
          <w:szCs w:val="28"/>
        </w:rPr>
        <w:t xml:space="preserve"> положения Жилищного кодекса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8D733D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8D733D">
        <w:rPr>
          <w:rFonts w:ascii="Times New Roman" w:hAnsi="Times New Roman" w:cs="Times New Roman"/>
          <w:sz w:val="28"/>
          <w:szCs w:val="28"/>
        </w:rPr>
        <w:t xml:space="preserve">, устанавливающие указанную обязанность, были исключены. </w:t>
      </w:r>
    </w:p>
    <w:p w:rsidR="008D733D" w:rsidRPr="008D733D" w:rsidRDefault="008D733D" w:rsidP="008D733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33D">
        <w:rPr>
          <w:rFonts w:ascii="Times New Roman" w:hAnsi="Times New Roman" w:cs="Times New Roman"/>
          <w:sz w:val="28"/>
          <w:szCs w:val="28"/>
        </w:rPr>
        <w:t>Таким образом, на сегодняшний день заключение договора о формировании фонда капитального ремонта и об организации проведения капитального ремонта законодательством не предусмотрено.</w:t>
      </w:r>
    </w:p>
    <w:p w:rsidR="001019C0" w:rsidRPr="008D733D" w:rsidRDefault="00A70EAE" w:rsidP="008D733D">
      <w:pPr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8D733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Учитывая изменени</w:t>
      </w:r>
      <w:r w:rsidR="003F0C1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е</w:t>
      </w:r>
      <w:r w:rsidRPr="008D733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, установленн</w:t>
      </w:r>
      <w:r w:rsidR="003F0C1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о</w:t>
      </w:r>
      <w:r w:rsidRPr="008D733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е Федеральным законом, законопроектом предлагается привести</w:t>
      </w:r>
      <w:r w:rsidR="001019C0" w:rsidRPr="008D733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="003F0C1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положения статьи </w:t>
      </w:r>
      <w:r w:rsidR="00D71BE7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3</w:t>
      </w:r>
      <w:r w:rsidR="003F0C1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="001019C0" w:rsidRPr="008D733D">
        <w:rPr>
          <w:rFonts w:ascii="Times New Roman" w:hAnsi="Times New Roman" w:cs="Times New Roman"/>
          <w:sz w:val="28"/>
          <w:szCs w:val="28"/>
        </w:rPr>
        <w:t>Закон</w:t>
      </w:r>
      <w:r w:rsidR="003F0C1A">
        <w:rPr>
          <w:rFonts w:ascii="Times New Roman" w:hAnsi="Times New Roman" w:cs="Times New Roman"/>
          <w:sz w:val="28"/>
          <w:szCs w:val="28"/>
        </w:rPr>
        <w:t>а</w:t>
      </w:r>
      <w:r w:rsidR="001019C0" w:rsidRPr="008D733D">
        <w:rPr>
          <w:rFonts w:ascii="Times New Roman" w:hAnsi="Times New Roman" w:cs="Times New Roman"/>
          <w:sz w:val="28"/>
          <w:szCs w:val="28"/>
        </w:rPr>
        <w:t xml:space="preserve"> Приморского края «О системе капитального ремонта многоквартирных домов в Приморском крае» </w:t>
      </w:r>
      <w:r w:rsidR="001019C0" w:rsidRPr="008D733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в соответствие с </w:t>
      </w:r>
      <w:r w:rsidR="008D733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положениями</w:t>
      </w:r>
      <w:r w:rsidRPr="008D733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="008D733D" w:rsidRPr="008D733D">
        <w:rPr>
          <w:rFonts w:ascii="Times New Roman" w:hAnsi="Times New Roman" w:cs="Times New Roman"/>
          <w:sz w:val="28"/>
          <w:szCs w:val="28"/>
        </w:rPr>
        <w:t>Ж</w:t>
      </w:r>
      <w:r w:rsidR="008D733D">
        <w:rPr>
          <w:rFonts w:ascii="Times New Roman" w:hAnsi="Times New Roman" w:cs="Times New Roman"/>
          <w:sz w:val="28"/>
          <w:szCs w:val="28"/>
        </w:rPr>
        <w:t>илищного кодекса</w:t>
      </w:r>
      <w:r w:rsidR="008D733D" w:rsidRPr="008D733D">
        <w:rPr>
          <w:rFonts w:ascii="Times New Roman" w:hAnsi="Times New Roman" w:cs="Times New Roman"/>
          <w:sz w:val="28"/>
          <w:szCs w:val="28"/>
        </w:rPr>
        <w:t xml:space="preserve"> Р</w:t>
      </w:r>
      <w:r w:rsidR="008D733D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8D733D" w:rsidRPr="008D733D">
        <w:rPr>
          <w:rFonts w:ascii="Times New Roman" w:hAnsi="Times New Roman" w:cs="Times New Roman"/>
          <w:sz w:val="28"/>
          <w:szCs w:val="28"/>
        </w:rPr>
        <w:t>Ф</w:t>
      </w:r>
      <w:r w:rsidR="008D733D">
        <w:rPr>
          <w:rFonts w:ascii="Times New Roman" w:hAnsi="Times New Roman" w:cs="Times New Roman"/>
          <w:sz w:val="28"/>
          <w:szCs w:val="28"/>
        </w:rPr>
        <w:t>едерации</w:t>
      </w:r>
      <w:r w:rsidRPr="008D733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.</w:t>
      </w:r>
      <w:r w:rsidR="001019C0" w:rsidRPr="008D733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</w:p>
    <w:p w:rsidR="007939FD" w:rsidRPr="00C24917" w:rsidRDefault="007939FD" w:rsidP="007939FD">
      <w:pPr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939FD" w:rsidRDefault="007939FD" w:rsidP="007939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Вице - губернатор                                                                                     Приморского края                                                                                   О.В. Ежов</w:t>
      </w:r>
    </w:p>
    <w:p w:rsidR="007939FD" w:rsidRPr="002A4D61" w:rsidRDefault="007939FD" w:rsidP="007939FD">
      <w:pPr>
        <w:rPr>
          <w:rFonts w:ascii="Times New Roman" w:hAnsi="Times New Roman" w:cs="Times New Roman"/>
          <w:b/>
          <w:sz w:val="28"/>
          <w:szCs w:val="28"/>
        </w:rPr>
      </w:pPr>
    </w:p>
    <w:p w:rsidR="00326A77" w:rsidRPr="002A4D61" w:rsidRDefault="00326A77" w:rsidP="003F0C1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326A77" w:rsidRPr="002A4D61" w:rsidSect="006B08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71BED"/>
    <w:rsid w:val="00022D72"/>
    <w:rsid w:val="00053320"/>
    <w:rsid w:val="000B264B"/>
    <w:rsid w:val="000C51FB"/>
    <w:rsid w:val="001019C0"/>
    <w:rsid w:val="00114ED1"/>
    <w:rsid w:val="00150F87"/>
    <w:rsid w:val="00151DD8"/>
    <w:rsid w:val="001E703C"/>
    <w:rsid w:val="001F1C26"/>
    <w:rsid w:val="00251DBA"/>
    <w:rsid w:val="002A4D61"/>
    <w:rsid w:val="002D250C"/>
    <w:rsid w:val="002E5F8E"/>
    <w:rsid w:val="00322CAB"/>
    <w:rsid w:val="00326A77"/>
    <w:rsid w:val="003835A5"/>
    <w:rsid w:val="003B773E"/>
    <w:rsid w:val="003F0C1A"/>
    <w:rsid w:val="0040015D"/>
    <w:rsid w:val="00441811"/>
    <w:rsid w:val="0044656C"/>
    <w:rsid w:val="00471E95"/>
    <w:rsid w:val="00496B9F"/>
    <w:rsid w:val="004F37B9"/>
    <w:rsid w:val="00525684"/>
    <w:rsid w:val="005D2B4C"/>
    <w:rsid w:val="00624A09"/>
    <w:rsid w:val="0065566C"/>
    <w:rsid w:val="00660232"/>
    <w:rsid w:val="006B08C4"/>
    <w:rsid w:val="006B0E28"/>
    <w:rsid w:val="006D2A40"/>
    <w:rsid w:val="00766F7E"/>
    <w:rsid w:val="00772320"/>
    <w:rsid w:val="00784DC2"/>
    <w:rsid w:val="007939FD"/>
    <w:rsid w:val="007A0C6B"/>
    <w:rsid w:val="007B3C7E"/>
    <w:rsid w:val="008770E5"/>
    <w:rsid w:val="00884BEA"/>
    <w:rsid w:val="008A5B7D"/>
    <w:rsid w:val="008D733D"/>
    <w:rsid w:val="00901037"/>
    <w:rsid w:val="00913744"/>
    <w:rsid w:val="009825D8"/>
    <w:rsid w:val="00994BAC"/>
    <w:rsid w:val="009B5D5C"/>
    <w:rsid w:val="009E69A2"/>
    <w:rsid w:val="00A15B69"/>
    <w:rsid w:val="00A440D7"/>
    <w:rsid w:val="00A67C30"/>
    <w:rsid w:val="00A70EAE"/>
    <w:rsid w:val="00A83DD7"/>
    <w:rsid w:val="00AB440C"/>
    <w:rsid w:val="00AC567C"/>
    <w:rsid w:val="00B037EA"/>
    <w:rsid w:val="00B05731"/>
    <w:rsid w:val="00B9347F"/>
    <w:rsid w:val="00BB7E49"/>
    <w:rsid w:val="00C24917"/>
    <w:rsid w:val="00CC1438"/>
    <w:rsid w:val="00D130F0"/>
    <w:rsid w:val="00D332C4"/>
    <w:rsid w:val="00D71BE7"/>
    <w:rsid w:val="00DA469A"/>
    <w:rsid w:val="00DE5680"/>
    <w:rsid w:val="00DE70EB"/>
    <w:rsid w:val="00E32E0F"/>
    <w:rsid w:val="00E41B24"/>
    <w:rsid w:val="00E4622A"/>
    <w:rsid w:val="00E71BED"/>
    <w:rsid w:val="00E90BD3"/>
    <w:rsid w:val="00EA3BFD"/>
    <w:rsid w:val="00ED6DF7"/>
    <w:rsid w:val="00F27ED8"/>
    <w:rsid w:val="00F4072F"/>
    <w:rsid w:val="00F51640"/>
    <w:rsid w:val="00F93936"/>
    <w:rsid w:val="00FD0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8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6DF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C102AD24B9F0C216D76CB99B6CE2643B2E27B710153050141F98BECF8C0C53431476EB8ACEBB75C0KFDB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341072-2E56-43D2-98BD-9BA566598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Gubanova_MA</dc:creator>
  <cp:lastModifiedBy>Киселева Наталья Сергеевна</cp:lastModifiedBy>
  <cp:revision>39</cp:revision>
  <dcterms:created xsi:type="dcterms:W3CDTF">2015-10-05T01:30:00Z</dcterms:created>
  <dcterms:modified xsi:type="dcterms:W3CDTF">2016-03-24T05:59:00Z</dcterms:modified>
</cp:coreProperties>
</file>