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0B" w:rsidRPr="00520BBB" w:rsidRDefault="00E72DE5" w:rsidP="00E72DE5">
      <w:pPr>
        <w:jc w:val="center"/>
        <w:rPr>
          <w:rFonts w:ascii="Times New Roman" w:hAnsi="Times New Roman"/>
          <w:b/>
          <w:sz w:val="28"/>
          <w:szCs w:val="28"/>
        </w:rPr>
      </w:pPr>
      <w:r w:rsidRPr="00520BBB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89221A" w:rsidRDefault="00520BBB" w:rsidP="00C51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E18E9">
        <w:rPr>
          <w:rFonts w:ascii="Times New Roman" w:hAnsi="Times New Roman"/>
          <w:sz w:val="28"/>
          <w:szCs w:val="28"/>
        </w:rPr>
        <w:t xml:space="preserve">проекта </w:t>
      </w:r>
      <w:r w:rsidR="00A036EA" w:rsidRPr="00A036EA">
        <w:rPr>
          <w:rFonts w:ascii="Times New Roman" w:hAnsi="Times New Roman"/>
          <w:sz w:val="28"/>
          <w:szCs w:val="28"/>
        </w:rPr>
        <w:t xml:space="preserve">закона Приморского края </w:t>
      </w:r>
      <w:r w:rsidR="00C51F47">
        <w:rPr>
          <w:rFonts w:ascii="Times New Roman" w:hAnsi="Times New Roman"/>
          <w:sz w:val="28"/>
          <w:szCs w:val="28"/>
        </w:rPr>
        <w:t>"О</w:t>
      </w:r>
      <w:r w:rsidR="00C51F47">
        <w:rPr>
          <w:rFonts w:ascii="Times New Roman" w:hAnsi="Times New Roman"/>
          <w:bCs/>
          <w:sz w:val="28"/>
          <w:szCs w:val="28"/>
        </w:rPr>
        <w:t xml:space="preserve"> внесении изменени</w:t>
      </w:r>
      <w:r w:rsidR="009C316F">
        <w:rPr>
          <w:rFonts w:ascii="Times New Roman" w:hAnsi="Times New Roman"/>
          <w:bCs/>
          <w:sz w:val="28"/>
          <w:szCs w:val="28"/>
        </w:rPr>
        <w:t>й</w:t>
      </w:r>
      <w:r w:rsidR="00C51F47">
        <w:rPr>
          <w:rFonts w:ascii="Times New Roman" w:hAnsi="Times New Roman"/>
          <w:bCs/>
          <w:sz w:val="28"/>
          <w:szCs w:val="28"/>
        </w:rPr>
        <w:t xml:space="preserve"> </w:t>
      </w:r>
    </w:p>
    <w:p w:rsidR="0089221A" w:rsidRDefault="00C51F47" w:rsidP="00C51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статью 3 Закона П</w:t>
      </w:r>
      <w:r w:rsidRPr="00C51F47">
        <w:rPr>
          <w:rFonts w:ascii="Times New Roman" w:hAnsi="Times New Roman"/>
          <w:bCs/>
          <w:sz w:val="28"/>
          <w:szCs w:val="28"/>
        </w:rPr>
        <w:t>риморского края "</w:t>
      </w:r>
      <w:r>
        <w:rPr>
          <w:rFonts w:ascii="Times New Roman" w:hAnsi="Times New Roman"/>
          <w:bCs/>
          <w:sz w:val="28"/>
          <w:szCs w:val="28"/>
        </w:rPr>
        <w:t>О</w:t>
      </w:r>
      <w:r w:rsidRPr="00C51F47">
        <w:rPr>
          <w:rFonts w:ascii="Times New Roman" w:hAnsi="Times New Roman"/>
          <w:bCs/>
          <w:sz w:val="28"/>
          <w:szCs w:val="28"/>
        </w:rPr>
        <w:t xml:space="preserve"> сроке полномочий </w:t>
      </w:r>
    </w:p>
    <w:p w:rsidR="0089221A" w:rsidRDefault="00C51F47" w:rsidP="00C51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51F47">
        <w:rPr>
          <w:rFonts w:ascii="Times New Roman" w:hAnsi="Times New Roman"/>
          <w:bCs/>
          <w:sz w:val="28"/>
          <w:szCs w:val="28"/>
        </w:rPr>
        <w:t xml:space="preserve">представительных органов и глав муниципальных образований </w:t>
      </w:r>
    </w:p>
    <w:p w:rsidR="0089221A" w:rsidRDefault="0089221A" w:rsidP="00C51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C51F47" w:rsidRPr="00C51F47">
        <w:rPr>
          <w:rFonts w:ascii="Times New Roman" w:hAnsi="Times New Roman"/>
          <w:bCs/>
          <w:sz w:val="28"/>
          <w:szCs w:val="28"/>
        </w:rPr>
        <w:t xml:space="preserve">риморского края, </w:t>
      </w:r>
      <w:proofErr w:type="gramStart"/>
      <w:r w:rsidR="00C51F47" w:rsidRPr="00C51F47">
        <w:rPr>
          <w:rFonts w:ascii="Times New Roman" w:hAnsi="Times New Roman"/>
          <w:bCs/>
          <w:sz w:val="28"/>
          <w:szCs w:val="28"/>
        </w:rPr>
        <w:t>порядке</w:t>
      </w:r>
      <w:proofErr w:type="gramEnd"/>
      <w:r w:rsidR="00C51F47" w:rsidRPr="00C51F47">
        <w:rPr>
          <w:rFonts w:ascii="Times New Roman" w:hAnsi="Times New Roman"/>
          <w:bCs/>
          <w:sz w:val="28"/>
          <w:szCs w:val="28"/>
        </w:rPr>
        <w:t xml:space="preserve"> формирования представительных органов муниципальных районов и порядке избрания глав муниципальных </w:t>
      </w:r>
    </w:p>
    <w:p w:rsidR="00C51F47" w:rsidRPr="00C51F47" w:rsidRDefault="00C51F47" w:rsidP="00C51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51F47">
        <w:rPr>
          <w:rFonts w:ascii="Times New Roman" w:hAnsi="Times New Roman"/>
          <w:bCs/>
          <w:sz w:val="28"/>
          <w:szCs w:val="28"/>
        </w:rPr>
        <w:t xml:space="preserve">образований </w:t>
      </w:r>
      <w:r w:rsidR="0089221A">
        <w:rPr>
          <w:rFonts w:ascii="Times New Roman" w:hAnsi="Times New Roman"/>
          <w:bCs/>
          <w:sz w:val="28"/>
          <w:szCs w:val="28"/>
        </w:rPr>
        <w:t>П</w:t>
      </w:r>
      <w:r w:rsidRPr="00C51F47">
        <w:rPr>
          <w:rFonts w:ascii="Times New Roman" w:hAnsi="Times New Roman"/>
          <w:bCs/>
          <w:sz w:val="28"/>
          <w:szCs w:val="28"/>
        </w:rPr>
        <w:t>риморского края"</w:t>
      </w:r>
    </w:p>
    <w:p w:rsidR="00E72DE5" w:rsidRPr="007E18E9" w:rsidRDefault="00E72DE5" w:rsidP="00A036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2DE5" w:rsidRDefault="00E72DE5" w:rsidP="006A54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 xml:space="preserve">Принятие проекта </w:t>
      </w:r>
      <w:r w:rsidR="001B1732">
        <w:rPr>
          <w:rFonts w:ascii="Times New Roman" w:hAnsi="Times New Roman"/>
          <w:sz w:val="28"/>
          <w:szCs w:val="28"/>
        </w:rPr>
        <w:t>з</w:t>
      </w:r>
      <w:r w:rsidRPr="00E72DE5">
        <w:rPr>
          <w:rFonts w:ascii="Times New Roman" w:hAnsi="Times New Roman"/>
          <w:sz w:val="28"/>
          <w:szCs w:val="28"/>
        </w:rPr>
        <w:t xml:space="preserve">акона Приморского края </w:t>
      </w:r>
      <w:r w:rsidR="00C51F47">
        <w:rPr>
          <w:rFonts w:ascii="Times New Roman" w:hAnsi="Times New Roman"/>
          <w:sz w:val="28"/>
          <w:szCs w:val="28"/>
        </w:rPr>
        <w:t>"О</w:t>
      </w:r>
      <w:r w:rsidR="00C51F47">
        <w:rPr>
          <w:rFonts w:ascii="Times New Roman" w:hAnsi="Times New Roman"/>
          <w:bCs/>
          <w:sz w:val="28"/>
          <w:szCs w:val="28"/>
        </w:rPr>
        <w:t xml:space="preserve"> внесении изменени</w:t>
      </w:r>
      <w:r w:rsidR="009C316F">
        <w:rPr>
          <w:rFonts w:ascii="Times New Roman" w:hAnsi="Times New Roman"/>
          <w:bCs/>
          <w:sz w:val="28"/>
          <w:szCs w:val="28"/>
        </w:rPr>
        <w:t>й</w:t>
      </w:r>
      <w:bookmarkStart w:id="0" w:name="_GoBack"/>
      <w:bookmarkEnd w:id="0"/>
      <w:r w:rsidR="00C51F47">
        <w:rPr>
          <w:rFonts w:ascii="Times New Roman" w:hAnsi="Times New Roman"/>
          <w:bCs/>
          <w:sz w:val="28"/>
          <w:szCs w:val="28"/>
        </w:rPr>
        <w:t xml:space="preserve"> в статью 3 Закона П</w:t>
      </w:r>
      <w:r w:rsidR="00C51F47" w:rsidRPr="00C51F47">
        <w:rPr>
          <w:rFonts w:ascii="Times New Roman" w:hAnsi="Times New Roman"/>
          <w:bCs/>
          <w:sz w:val="28"/>
          <w:szCs w:val="28"/>
        </w:rPr>
        <w:t>риморского края "</w:t>
      </w:r>
      <w:r w:rsidR="00C51F47">
        <w:rPr>
          <w:rFonts w:ascii="Times New Roman" w:hAnsi="Times New Roman"/>
          <w:bCs/>
          <w:sz w:val="28"/>
          <w:szCs w:val="28"/>
        </w:rPr>
        <w:t>О</w:t>
      </w:r>
      <w:r w:rsidR="00C51F47" w:rsidRPr="00C51F47">
        <w:rPr>
          <w:rFonts w:ascii="Times New Roman" w:hAnsi="Times New Roman"/>
          <w:bCs/>
          <w:sz w:val="28"/>
          <w:szCs w:val="28"/>
        </w:rPr>
        <w:t xml:space="preserve"> сроке полномочий представительных органов и глав муниципальных образований </w:t>
      </w:r>
      <w:r w:rsidR="0089221A">
        <w:rPr>
          <w:rFonts w:ascii="Times New Roman" w:hAnsi="Times New Roman"/>
          <w:bCs/>
          <w:sz w:val="28"/>
          <w:szCs w:val="28"/>
        </w:rPr>
        <w:t>П</w:t>
      </w:r>
      <w:r w:rsidR="00C51F47" w:rsidRPr="00C51F47">
        <w:rPr>
          <w:rFonts w:ascii="Times New Roman" w:hAnsi="Times New Roman"/>
          <w:bCs/>
          <w:sz w:val="28"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 w:rsidR="0089221A">
        <w:rPr>
          <w:rFonts w:ascii="Times New Roman" w:hAnsi="Times New Roman"/>
          <w:bCs/>
          <w:sz w:val="28"/>
          <w:szCs w:val="28"/>
        </w:rPr>
        <w:t>П</w:t>
      </w:r>
      <w:r w:rsidR="00C51F47" w:rsidRPr="00C51F47">
        <w:rPr>
          <w:rFonts w:ascii="Times New Roman" w:hAnsi="Times New Roman"/>
          <w:bCs/>
          <w:sz w:val="28"/>
          <w:szCs w:val="28"/>
        </w:rPr>
        <w:t>риморского края"</w:t>
      </w:r>
      <w:r w:rsidR="00C51F47">
        <w:rPr>
          <w:rFonts w:ascii="Times New Roman" w:hAnsi="Times New Roman"/>
          <w:bCs/>
          <w:sz w:val="28"/>
          <w:szCs w:val="28"/>
        </w:rPr>
        <w:t xml:space="preserve"> </w:t>
      </w:r>
      <w:r w:rsidRPr="00E72DE5">
        <w:rPr>
          <w:rFonts w:ascii="Times New Roman" w:hAnsi="Times New Roman"/>
          <w:sz w:val="28"/>
          <w:szCs w:val="28"/>
        </w:rPr>
        <w:t>не потребует дополнительны</w:t>
      </w:r>
      <w:r w:rsidR="00520BBB">
        <w:rPr>
          <w:rFonts w:ascii="Times New Roman" w:hAnsi="Times New Roman"/>
          <w:sz w:val="28"/>
          <w:szCs w:val="28"/>
        </w:rPr>
        <w:t>х</w:t>
      </w:r>
      <w:r w:rsidRPr="00E72DE5">
        <w:rPr>
          <w:rFonts w:ascii="Times New Roman" w:hAnsi="Times New Roman"/>
          <w:sz w:val="28"/>
          <w:szCs w:val="28"/>
        </w:rPr>
        <w:t xml:space="preserve"> расходов из краевого бюджета.</w:t>
      </w:r>
    </w:p>
    <w:p w:rsidR="00BF1E0A" w:rsidRPr="009C1842" w:rsidRDefault="00E72DE5" w:rsidP="006A54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6EA">
        <w:rPr>
          <w:rFonts w:ascii="Times New Roman" w:hAnsi="Times New Roman"/>
          <w:color w:val="FF0000"/>
          <w:sz w:val="28"/>
          <w:szCs w:val="28"/>
        </w:rPr>
        <w:tab/>
      </w:r>
    </w:p>
    <w:p w:rsidR="00520BBB" w:rsidRDefault="00A14C35" w:rsidP="006A54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6A541D" w:rsidRPr="00A14C35" w:rsidRDefault="006A541D" w:rsidP="006A54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1159" w:rsidRPr="00081159" w:rsidRDefault="00081159" w:rsidP="006A541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1159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EB3BD9" w:rsidRPr="00EB3BD9" w:rsidRDefault="00081159" w:rsidP="006A541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1159">
        <w:rPr>
          <w:rFonts w:ascii="Times New Roman" w:hAnsi="Times New Roman"/>
          <w:sz w:val="28"/>
          <w:szCs w:val="28"/>
        </w:rPr>
        <w:t>Законодательного Собрания по</w:t>
      </w:r>
      <w:r w:rsidRPr="00081159">
        <w:rPr>
          <w:rFonts w:ascii="Times New Roman" w:hAnsi="Times New Roman"/>
          <w:sz w:val="28"/>
          <w:szCs w:val="28"/>
        </w:rPr>
        <w:br/>
      </w:r>
      <w:r w:rsidR="00C51F47">
        <w:rPr>
          <w:rFonts w:ascii="Times New Roman" w:hAnsi="Times New Roman"/>
          <w:sz w:val="28"/>
          <w:szCs w:val="28"/>
        </w:rPr>
        <w:t>региональной политике и законности</w:t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  <w:t xml:space="preserve">                         </w:t>
      </w:r>
      <w:r w:rsidR="00C51F47">
        <w:rPr>
          <w:rFonts w:ascii="Times New Roman" w:hAnsi="Times New Roman"/>
          <w:sz w:val="28"/>
          <w:szCs w:val="28"/>
        </w:rPr>
        <w:t xml:space="preserve">          </w:t>
      </w:r>
      <w:r w:rsidRPr="00081159">
        <w:rPr>
          <w:rFonts w:ascii="Times New Roman" w:hAnsi="Times New Roman"/>
          <w:sz w:val="28"/>
          <w:szCs w:val="28"/>
        </w:rPr>
        <w:t xml:space="preserve"> </w:t>
      </w:r>
      <w:r w:rsidR="00C51F47">
        <w:rPr>
          <w:rFonts w:ascii="Times New Roman" w:hAnsi="Times New Roman"/>
          <w:sz w:val="28"/>
          <w:szCs w:val="28"/>
        </w:rPr>
        <w:t>Д.А. Текиев</w:t>
      </w:r>
    </w:p>
    <w:sectPr w:rsidR="00EB3BD9" w:rsidRPr="00EB3BD9" w:rsidSect="004E7ED9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C92" w:rsidRDefault="00A74C92" w:rsidP="004E7ED9">
      <w:pPr>
        <w:spacing w:after="0" w:line="240" w:lineRule="auto"/>
      </w:pPr>
      <w:r>
        <w:separator/>
      </w:r>
    </w:p>
  </w:endnote>
  <w:endnote w:type="continuationSeparator" w:id="0">
    <w:p w:rsidR="00A74C92" w:rsidRDefault="00A74C92" w:rsidP="004E7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C92" w:rsidRDefault="00A74C92" w:rsidP="004E7ED9">
      <w:pPr>
        <w:spacing w:after="0" w:line="240" w:lineRule="auto"/>
      </w:pPr>
      <w:r>
        <w:separator/>
      </w:r>
    </w:p>
  </w:footnote>
  <w:footnote w:type="continuationSeparator" w:id="0">
    <w:p w:rsidR="00A74C92" w:rsidRDefault="00A74C92" w:rsidP="004E7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666328"/>
      <w:docPartObj>
        <w:docPartGallery w:val="Page Numbers (Top of Page)"/>
        <w:docPartUnique/>
      </w:docPartObj>
    </w:sdtPr>
    <w:sdtEndPr/>
    <w:sdtContent>
      <w:p w:rsidR="004E7ED9" w:rsidRDefault="004E7E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F47">
          <w:rPr>
            <w:noProof/>
          </w:rPr>
          <w:t>2</w:t>
        </w:r>
        <w:r>
          <w:fldChar w:fldCharType="end"/>
        </w:r>
      </w:p>
    </w:sdtContent>
  </w:sdt>
  <w:p w:rsidR="004E7ED9" w:rsidRDefault="004E7E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1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DE5"/>
    <w:rsid w:val="00054747"/>
    <w:rsid w:val="00081159"/>
    <w:rsid w:val="000C517E"/>
    <w:rsid w:val="000C6122"/>
    <w:rsid w:val="00124960"/>
    <w:rsid w:val="00125B9B"/>
    <w:rsid w:val="00152043"/>
    <w:rsid w:val="00183187"/>
    <w:rsid w:val="001B1732"/>
    <w:rsid w:val="002751E5"/>
    <w:rsid w:val="002A311C"/>
    <w:rsid w:val="00317AA0"/>
    <w:rsid w:val="00337AC8"/>
    <w:rsid w:val="00381433"/>
    <w:rsid w:val="0038798A"/>
    <w:rsid w:val="00395F70"/>
    <w:rsid w:val="004E55EE"/>
    <w:rsid w:val="004E7ED9"/>
    <w:rsid w:val="00520BBB"/>
    <w:rsid w:val="00540811"/>
    <w:rsid w:val="005472E1"/>
    <w:rsid w:val="005713E9"/>
    <w:rsid w:val="005A389A"/>
    <w:rsid w:val="005B32AA"/>
    <w:rsid w:val="005F4897"/>
    <w:rsid w:val="00656DA0"/>
    <w:rsid w:val="00676205"/>
    <w:rsid w:val="006859E6"/>
    <w:rsid w:val="006A541D"/>
    <w:rsid w:val="006C5FE2"/>
    <w:rsid w:val="00746642"/>
    <w:rsid w:val="00762BE3"/>
    <w:rsid w:val="007E18E9"/>
    <w:rsid w:val="0089221A"/>
    <w:rsid w:val="00924E0B"/>
    <w:rsid w:val="009849D4"/>
    <w:rsid w:val="009A6F39"/>
    <w:rsid w:val="009C07FF"/>
    <w:rsid w:val="009C1842"/>
    <w:rsid w:val="009C316F"/>
    <w:rsid w:val="00A01CAB"/>
    <w:rsid w:val="00A036EA"/>
    <w:rsid w:val="00A14C35"/>
    <w:rsid w:val="00A27834"/>
    <w:rsid w:val="00A74C92"/>
    <w:rsid w:val="00AC4003"/>
    <w:rsid w:val="00B416A9"/>
    <w:rsid w:val="00B41EF0"/>
    <w:rsid w:val="00BF137F"/>
    <w:rsid w:val="00BF1E0A"/>
    <w:rsid w:val="00BF2CF8"/>
    <w:rsid w:val="00C07E9E"/>
    <w:rsid w:val="00C27F31"/>
    <w:rsid w:val="00C51F47"/>
    <w:rsid w:val="00C67261"/>
    <w:rsid w:val="00C81942"/>
    <w:rsid w:val="00C94891"/>
    <w:rsid w:val="00CD48FC"/>
    <w:rsid w:val="00D2610C"/>
    <w:rsid w:val="00D41F35"/>
    <w:rsid w:val="00D42BC5"/>
    <w:rsid w:val="00D62237"/>
    <w:rsid w:val="00DE4E26"/>
    <w:rsid w:val="00E72DE5"/>
    <w:rsid w:val="00E9380B"/>
    <w:rsid w:val="00EB3BD9"/>
    <w:rsid w:val="00F47BCD"/>
    <w:rsid w:val="00F8334B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  <w:style w:type="paragraph" w:customStyle="1" w:styleId="1">
    <w:name w:val="Обычный1"/>
    <w:rsid w:val="00A036EA"/>
    <w:pPr>
      <w:widowControl w:val="0"/>
    </w:pPr>
    <w:rPr>
      <w:rFonts w:ascii="NTTimes/Cyrillic" w:eastAsia="Times New Roman" w:hAnsi="NTTimes/Cyrillic"/>
      <w:sz w:val="24"/>
      <w:lang w:val="en-US"/>
    </w:rPr>
  </w:style>
  <w:style w:type="paragraph" w:customStyle="1" w:styleId="ConsPlusNormal">
    <w:name w:val="ConsPlusNormal"/>
    <w:rsid w:val="00A036E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84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  <w:style w:type="paragraph" w:customStyle="1" w:styleId="1">
    <w:name w:val="Обычный1"/>
    <w:rsid w:val="00A036EA"/>
    <w:pPr>
      <w:widowControl w:val="0"/>
    </w:pPr>
    <w:rPr>
      <w:rFonts w:ascii="NTTimes/Cyrillic" w:eastAsia="Times New Roman" w:hAnsi="NTTimes/Cyrillic"/>
      <w:sz w:val="24"/>
      <w:lang w:val="en-US"/>
    </w:rPr>
  </w:style>
  <w:style w:type="paragraph" w:customStyle="1" w:styleId="ConsPlusNormal">
    <w:name w:val="ConsPlusNormal"/>
    <w:rsid w:val="00A036E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84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Васильевна Игнатьева</dc:creator>
  <cp:lastModifiedBy>Гончарук Лилия Александровна</cp:lastModifiedBy>
  <cp:revision>4</cp:revision>
  <cp:lastPrinted>2016-04-15T00:40:00Z</cp:lastPrinted>
  <dcterms:created xsi:type="dcterms:W3CDTF">2016-04-06T04:36:00Z</dcterms:created>
  <dcterms:modified xsi:type="dcterms:W3CDTF">2016-04-15T00:40:00Z</dcterms:modified>
</cp:coreProperties>
</file>