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433" w:rsidRPr="00015D4C" w:rsidRDefault="00AD7433" w:rsidP="00AD7433">
      <w:pPr>
        <w:shd w:val="clear" w:color="auto" w:fill="FFFFFF"/>
        <w:spacing w:line="360" w:lineRule="auto"/>
        <w:ind w:firstLine="709"/>
        <w:jc w:val="center"/>
        <w:rPr>
          <w:b/>
          <w:sz w:val="28"/>
          <w:szCs w:val="28"/>
        </w:rPr>
      </w:pPr>
      <w:r w:rsidRPr="00015D4C">
        <w:rPr>
          <w:b/>
          <w:sz w:val="28"/>
          <w:szCs w:val="28"/>
        </w:rPr>
        <w:t>Создание и развитие системы видеонаблюдения</w:t>
      </w:r>
    </w:p>
    <w:p w:rsidR="00AD7433" w:rsidRPr="00015D4C" w:rsidRDefault="00AD7433" w:rsidP="000D54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0D54F8" w:rsidRPr="00015D4C" w:rsidRDefault="00F56F83" w:rsidP="000D54F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015D4C">
        <w:rPr>
          <w:sz w:val="28"/>
          <w:szCs w:val="28"/>
        </w:rPr>
        <w:t xml:space="preserve">Во исполнение Перечня  поручений  Президента  РФ от 13 июля 2007 года № ПР-1293ГС в рамках подпрограммы «Безопасный город» краевой целевой программы «Комплексные меры профилактики правонарушений и борьбы с преступностью» на 2007-2009 годы» в г. Владивостоке </w:t>
      </w:r>
      <w:r w:rsidRPr="00015D4C">
        <w:rPr>
          <w:b/>
          <w:sz w:val="28"/>
          <w:szCs w:val="28"/>
        </w:rPr>
        <w:t>в 2008-2009 годах была создана система видеонаблюдения</w:t>
      </w:r>
      <w:r w:rsidRPr="00015D4C">
        <w:rPr>
          <w:sz w:val="28"/>
          <w:szCs w:val="28"/>
        </w:rPr>
        <w:t>. В соответствии с техническим заданием, согласованным с УВД по Приморскому краю, в местах массового пребывания граждан и на дорогах было установлено 224 видеокамеры, оборудован  центр видеонаблюдения в УВД по г. Владивостоку,  установлено соответствующее программное обеспечение</w:t>
      </w:r>
      <w:r w:rsidR="000D54F8" w:rsidRPr="00015D4C">
        <w:rPr>
          <w:sz w:val="28"/>
          <w:szCs w:val="28"/>
        </w:rPr>
        <w:t>, подразделения патрульно-постовой и дорожно-патрульной службы оснащены средствами связи и транспортом</w:t>
      </w:r>
      <w:r w:rsidR="00AD7433" w:rsidRPr="00015D4C">
        <w:rPr>
          <w:b/>
          <w:sz w:val="28"/>
          <w:szCs w:val="28"/>
        </w:rPr>
        <w:t xml:space="preserve"> </w:t>
      </w:r>
      <w:r w:rsidR="00AD7433" w:rsidRPr="00015D4C">
        <w:rPr>
          <w:sz w:val="28"/>
          <w:szCs w:val="28"/>
        </w:rPr>
        <w:t xml:space="preserve">на общую сумму 130 млн. 889 </w:t>
      </w:r>
      <w:proofErr w:type="spellStart"/>
      <w:r w:rsidR="00AD7433" w:rsidRPr="00015D4C">
        <w:rPr>
          <w:sz w:val="28"/>
          <w:szCs w:val="28"/>
        </w:rPr>
        <w:t>тыс</w:t>
      </w:r>
      <w:proofErr w:type="gramStart"/>
      <w:r w:rsidR="00AD7433" w:rsidRPr="00015D4C">
        <w:rPr>
          <w:sz w:val="28"/>
          <w:szCs w:val="28"/>
        </w:rPr>
        <w:t>.р</w:t>
      </w:r>
      <w:proofErr w:type="gramEnd"/>
      <w:r w:rsidR="00AD7433" w:rsidRPr="00015D4C">
        <w:rPr>
          <w:sz w:val="28"/>
          <w:szCs w:val="28"/>
        </w:rPr>
        <w:t>уб</w:t>
      </w:r>
      <w:proofErr w:type="spellEnd"/>
      <w:r w:rsidR="00AD7433" w:rsidRPr="00015D4C">
        <w:rPr>
          <w:sz w:val="28"/>
          <w:szCs w:val="28"/>
        </w:rPr>
        <w:t>.</w:t>
      </w:r>
    </w:p>
    <w:p w:rsidR="00437A05" w:rsidRPr="00015D4C" w:rsidRDefault="00437A05" w:rsidP="00437A05">
      <w:pPr>
        <w:pStyle w:val="2"/>
        <w:widowControl w:val="0"/>
        <w:tabs>
          <w:tab w:val="num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5D4C">
        <w:rPr>
          <w:rFonts w:ascii="Times New Roman" w:hAnsi="Times New Roman"/>
          <w:b/>
          <w:sz w:val="28"/>
          <w:szCs w:val="28"/>
        </w:rPr>
        <w:t>В 2011 году</w:t>
      </w:r>
      <w:r w:rsidRPr="00015D4C">
        <w:rPr>
          <w:rFonts w:ascii="Times New Roman" w:hAnsi="Times New Roman"/>
          <w:sz w:val="28"/>
          <w:szCs w:val="28"/>
        </w:rPr>
        <w:t>, в целях развития системы видеонаблюдения «Безопасный город», по результатам государственного заказа, размещенного Управлением МВД России по Приморскому краю за счет сре</w:t>
      </w:r>
      <w:proofErr w:type="gramStart"/>
      <w:r w:rsidRPr="00015D4C">
        <w:rPr>
          <w:rFonts w:ascii="Times New Roman" w:hAnsi="Times New Roman"/>
          <w:sz w:val="28"/>
          <w:szCs w:val="28"/>
        </w:rPr>
        <w:t>дств кр</w:t>
      </w:r>
      <w:proofErr w:type="gramEnd"/>
      <w:r w:rsidRPr="00015D4C">
        <w:rPr>
          <w:rFonts w:ascii="Times New Roman" w:hAnsi="Times New Roman"/>
          <w:sz w:val="28"/>
          <w:szCs w:val="28"/>
        </w:rPr>
        <w:t xml:space="preserve">аевого бюджета, </w:t>
      </w:r>
      <w:proofErr w:type="gramStart"/>
      <w:r w:rsidRPr="00015D4C">
        <w:rPr>
          <w:rFonts w:ascii="Times New Roman" w:hAnsi="Times New Roman"/>
          <w:sz w:val="28"/>
          <w:szCs w:val="28"/>
        </w:rPr>
        <w:t xml:space="preserve">разработана проектно-сметная документация по дополнительной установке 249 видеокамер в городе Владивостоке, а также приобретено 160 купольных сетевых цветных видеокамер, система хранения информации, 11 рабочих мест операторов, 171 источник бесперебойного питания, 6 видеосерверов, 28 стационарных автоматических </w:t>
      </w:r>
      <w:proofErr w:type="spellStart"/>
      <w:r w:rsidRPr="00015D4C">
        <w:rPr>
          <w:rFonts w:ascii="Times New Roman" w:hAnsi="Times New Roman"/>
          <w:sz w:val="28"/>
          <w:szCs w:val="28"/>
        </w:rPr>
        <w:t>фоторадарных</w:t>
      </w:r>
      <w:proofErr w:type="spellEnd"/>
      <w:r w:rsidRPr="00015D4C">
        <w:rPr>
          <w:rFonts w:ascii="Times New Roman" w:hAnsi="Times New Roman"/>
          <w:sz w:val="28"/>
          <w:szCs w:val="28"/>
        </w:rPr>
        <w:t xml:space="preserve"> комплексов </w:t>
      </w:r>
      <w:proofErr w:type="spellStart"/>
      <w:r w:rsidRPr="00015D4C">
        <w:rPr>
          <w:rFonts w:ascii="Times New Roman" w:hAnsi="Times New Roman"/>
          <w:sz w:val="28"/>
          <w:szCs w:val="28"/>
        </w:rPr>
        <w:t>видеофиксации</w:t>
      </w:r>
      <w:proofErr w:type="spellEnd"/>
      <w:r w:rsidRPr="00015D4C">
        <w:rPr>
          <w:rFonts w:ascii="Times New Roman" w:hAnsi="Times New Roman"/>
          <w:sz w:val="28"/>
          <w:szCs w:val="28"/>
        </w:rPr>
        <w:t xml:space="preserve"> нарушений Правил дорожного движения (далее – комплексы </w:t>
      </w:r>
      <w:proofErr w:type="spellStart"/>
      <w:r w:rsidRPr="00015D4C">
        <w:rPr>
          <w:rFonts w:ascii="Times New Roman" w:hAnsi="Times New Roman"/>
          <w:sz w:val="28"/>
          <w:szCs w:val="28"/>
        </w:rPr>
        <w:t>видеофиксации</w:t>
      </w:r>
      <w:proofErr w:type="spellEnd"/>
      <w:r w:rsidRPr="00015D4C">
        <w:rPr>
          <w:rFonts w:ascii="Times New Roman" w:hAnsi="Times New Roman"/>
          <w:sz w:val="28"/>
          <w:szCs w:val="28"/>
        </w:rPr>
        <w:t xml:space="preserve"> нарушений ПДД) на общую сумму 83 млн. 315 тыс. рублей.</w:t>
      </w:r>
      <w:proofErr w:type="gramEnd"/>
    </w:p>
    <w:p w:rsidR="00437A05" w:rsidRPr="00015D4C" w:rsidRDefault="00437A05" w:rsidP="00437A05">
      <w:pPr>
        <w:spacing w:line="360" w:lineRule="auto"/>
        <w:ind w:firstLine="709"/>
        <w:jc w:val="both"/>
        <w:rPr>
          <w:sz w:val="28"/>
          <w:szCs w:val="28"/>
        </w:rPr>
      </w:pPr>
      <w:r w:rsidRPr="00015D4C">
        <w:rPr>
          <w:b/>
          <w:sz w:val="28"/>
          <w:szCs w:val="28"/>
        </w:rPr>
        <w:t>В 2012 году</w:t>
      </w:r>
      <w:r w:rsidRPr="00015D4C">
        <w:rPr>
          <w:sz w:val="28"/>
          <w:szCs w:val="28"/>
        </w:rPr>
        <w:t xml:space="preserve"> Губернатором Приморского края принято решение об ориентации системы видеонаблюдения «Безопасный город» на выполнение целей и задач не только органов внутренних дел, но и иных правоохранительных органов. Поэтому на основании представленных предложений Управления ФСКН России по Приморскому краю, Владивостокского ЛУ МВД России на транспорте, а также дополнительных предложений Управления МВД России по Приморскому краю вышеуказанная проектно-сметная документация была доработана. </w:t>
      </w:r>
    </w:p>
    <w:p w:rsidR="00437A05" w:rsidRPr="00015D4C" w:rsidRDefault="00437A05" w:rsidP="00437A05">
      <w:pPr>
        <w:spacing w:line="360" w:lineRule="auto"/>
        <w:ind w:firstLine="709"/>
        <w:jc w:val="both"/>
        <w:rPr>
          <w:sz w:val="28"/>
          <w:szCs w:val="28"/>
        </w:rPr>
      </w:pPr>
      <w:r w:rsidRPr="00015D4C">
        <w:rPr>
          <w:sz w:val="28"/>
          <w:szCs w:val="28"/>
        </w:rPr>
        <w:lastRenderedPageBreak/>
        <w:t xml:space="preserve">Доработанным проектом предусмотрена дополнительная установка на улицах и дорогах города Владивостока </w:t>
      </w:r>
      <w:r w:rsidRPr="00015D4C">
        <w:rPr>
          <w:b/>
          <w:sz w:val="28"/>
          <w:szCs w:val="28"/>
        </w:rPr>
        <w:t>3</w:t>
      </w:r>
      <w:r w:rsidR="003A55B8">
        <w:rPr>
          <w:b/>
          <w:sz w:val="28"/>
          <w:szCs w:val="28"/>
        </w:rPr>
        <w:t>54</w:t>
      </w:r>
      <w:r w:rsidRPr="00015D4C">
        <w:rPr>
          <w:b/>
          <w:sz w:val="28"/>
          <w:szCs w:val="28"/>
        </w:rPr>
        <w:t xml:space="preserve"> видеокамер с одновременным расширением перечня поддерживаемых ими функций и программных возможностей, а также установка на дорогах города и края 92 комплексов </w:t>
      </w:r>
      <w:proofErr w:type="spellStart"/>
      <w:r w:rsidRPr="00015D4C">
        <w:rPr>
          <w:b/>
          <w:sz w:val="28"/>
          <w:szCs w:val="28"/>
        </w:rPr>
        <w:t>видеофиксации</w:t>
      </w:r>
      <w:proofErr w:type="spellEnd"/>
      <w:r w:rsidRPr="00015D4C">
        <w:rPr>
          <w:b/>
          <w:sz w:val="28"/>
          <w:szCs w:val="28"/>
        </w:rPr>
        <w:t xml:space="preserve"> нарушений ПДД</w:t>
      </w:r>
      <w:r w:rsidRPr="00015D4C">
        <w:rPr>
          <w:sz w:val="28"/>
          <w:szCs w:val="28"/>
        </w:rPr>
        <w:t xml:space="preserve">. </w:t>
      </w:r>
      <w:r w:rsidRPr="00015D4C">
        <w:rPr>
          <w:sz w:val="28"/>
          <w:szCs w:val="28"/>
          <w:bdr w:val="none" w:sz="0" w:space="0" w:color="auto" w:frame="1"/>
        </w:rPr>
        <w:t xml:space="preserve">При этом уже существующая система будет модернизирована. Прежде всего, это касается переноса и установки порядка 50 видеокамер с учетом особенностей и изменения </w:t>
      </w:r>
      <w:proofErr w:type="gramStart"/>
      <w:r w:rsidRPr="00015D4C">
        <w:rPr>
          <w:sz w:val="28"/>
          <w:szCs w:val="28"/>
          <w:bdr w:val="none" w:sz="0" w:space="0" w:color="auto" w:frame="1"/>
        </w:rPr>
        <w:t>криминогенной обстановки</w:t>
      </w:r>
      <w:proofErr w:type="gramEnd"/>
      <w:r w:rsidRPr="00015D4C">
        <w:rPr>
          <w:sz w:val="28"/>
          <w:szCs w:val="28"/>
          <w:bdr w:val="none" w:sz="0" w:space="0" w:color="auto" w:frame="1"/>
        </w:rPr>
        <w:t xml:space="preserve"> в городе, замена устаревшего телекоммуникационного оборудования.</w:t>
      </w:r>
    </w:p>
    <w:p w:rsidR="000D7936" w:rsidRPr="00015D4C" w:rsidRDefault="000D7936" w:rsidP="000D7936">
      <w:pPr>
        <w:pStyle w:val="a8"/>
        <w:spacing w:before="0" w:beforeAutospacing="0" w:after="0" w:afterAutospacing="0" w:line="360" w:lineRule="auto"/>
        <w:ind w:firstLine="709"/>
        <w:jc w:val="both"/>
        <w:rPr>
          <w:color w:val="333333"/>
          <w:sz w:val="28"/>
          <w:szCs w:val="28"/>
        </w:rPr>
      </w:pPr>
      <w:r w:rsidRPr="00015D4C">
        <w:rPr>
          <w:color w:val="333333"/>
          <w:sz w:val="28"/>
          <w:szCs w:val="28"/>
        </w:rPr>
        <w:t>Общий объем финансирования данных мероприятий за счет сре</w:t>
      </w:r>
      <w:proofErr w:type="gramStart"/>
      <w:r w:rsidRPr="00015D4C">
        <w:rPr>
          <w:color w:val="333333"/>
          <w:sz w:val="28"/>
          <w:szCs w:val="28"/>
        </w:rPr>
        <w:t>дств кр</w:t>
      </w:r>
      <w:proofErr w:type="gramEnd"/>
      <w:r w:rsidRPr="00015D4C">
        <w:rPr>
          <w:color w:val="333333"/>
          <w:sz w:val="28"/>
          <w:szCs w:val="28"/>
        </w:rPr>
        <w:t xml:space="preserve">аевого бюджета </w:t>
      </w:r>
      <w:r w:rsidRPr="00015D4C">
        <w:rPr>
          <w:b/>
          <w:color w:val="333333"/>
          <w:sz w:val="28"/>
          <w:szCs w:val="28"/>
        </w:rPr>
        <w:t>в 2013-201</w:t>
      </w:r>
      <w:r w:rsidR="005D099A">
        <w:rPr>
          <w:b/>
          <w:color w:val="333333"/>
          <w:sz w:val="28"/>
          <w:szCs w:val="28"/>
        </w:rPr>
        <w:t>5</w:t>
      </w:r>
      <w:r w:rsidRPr="00015D4C">
        <w:rPr>
          <w:b/>
          <w:color w:val="333333"/>
          <w:sz w:val="28"/>
          <w:szCs w:val="28"/>
        </w:rPr>
        <w:t xml:space="preserve"> годах</w:t>
      </w:r>
      <w:r w:rsidRPr="00015D4C">
        <w:rPr>
          <w:color w:val="333333"/>
          <w:sz w:val="28"/>
          <w:szCs w:val="28"/>
        </w:rPr>
        <w:t xml:space="preserve"> составит 4</w:t>
      </w:r>
      <w:r w:rsidR="005D099A">
        <w:rPr>
          <w:color w:val="333333"/>
          <w:sz w:val="28"/>
          <w:szCs w:val="28"/>
        </w:rPr>
        <w:t>13</w:t>
      </w:r>
      <w:r w:rsidRPr="00015D4C">
        <w:rPr>
          <w:color w:val="333333"/>
          <w:sz w:val="28"/>
          <w:szCs w:val="28"/>
        </w:rPr>
        <w:t xml:space="preserve"> 4</w:t>
      </w:r>
      <w:r w:rsidR="005D099A">
        <w:rPr>
          <w:color w:val="333333"/>
          <w:sz w:val="28"/>
          <w:szCs w:val="28"/>
        </w:rPr>
        <w:t>1</w:t>
      </w:r>
      <w:r w:rsidRPr="00015D4C">
        <w:rPr>
          <w:color w:val="333333"/>
          <w:sz w:val="28"/>
          <w:szCs w:val="28"/>
        </w:rPr>
        <w:t>8,</w:t>
      </w:r>
      <w:r w:rsidR="005D099A">
        <w:rPr>
          <w:color w:val="333333"/>
          <w:sz w:val="28"/>
          <w:szCs w:val="28"/>
        </w:rPr>
        <w:t>11</w:t>
      </w:r>
      <w:r w:rsidRPr="00015D4C">
        <w:rPr>
          <w:color w:val="333333"/>
          <w:sz w:val="28"/>
          <w:szCs w:val="28"/>
        </w:rPr>
        <w:t xml:space="preserve"> тыс. рублей, в том числе: на приобретение и установку комплексов видеонаблюдения (видеокамер, телекоммуникационного и другого оборудования) и комплексов видео-фиксации нарушений ПДД – </w:t>
      </w:r>
      <w:r w:rsidR="005D099A">
        <w:rPr>
          <w:color w:val="333333"/>
          <w:sz w:val="28"/>
          <w:szCs w:val="28"/>
        </w:rPr>
        <w:t>396 288,4</w:t>
      </w:r>
      <w:r w:rsidRPr="00015D4C">
        <w:rPr>
          <w:color w:val="333333"/>
          <w:sz w:val="28"/>
          <w:szCs w:val="28"/>
        </w:rPr>
        <w:t xml:space="preserve"> тыс. рублей; на создание центра обработки данных – </w:t>
      </w:r>
      <w:r w:rsidR="005D099A">
        <w:rPr>
          <w:color w:val="333333"/>
          <w:sz w:val="28"/>
          <w:szCs w:val="28"/>
        </w:rPr>
        <w:t>3</w:t>
      </w:r>
      <w:r w:rsidR="009D7677">
        <w:rPr>
          <w:color w:val="333333"/>
          <w:sz w:val="28"/>
          <w:szCs w:val="28"/>
        </w:rPr>
        <w:t xml:space="preserve"> </w:t>
      </w:r>
      <w:r w:rsidR="005D099A">
        <w:rPr>
          <w:color w:val="333333"/>
          <w:sz w:val="28"/>
          <w:szCs w:val="28"/>
        </w:rPr>
        <w:t>000</w:t>
      </w:r>
      <w:r w:rsidRPr="00015D4C">
        <w:rPr>
          <w:color w:val="333333"/>
          <w:sz w:val="28"/>
          <w:szCs w:val="28"/>
        </w:rPr>
        <w:t xml:space="preserve"> тыс. рублей; на техническое обслуживание системы видеонаблюдения и автоматической фиксации нарушений ПДД (включая аренду каналов связи и оплату электроэнергии) – </w:t>
      </w:r>
      <w:r w:rsidR="009D7677">
        <w:rPr>
          <w:color w:val="333333"/>
          <w:sz w:val="28"/>
          <w:szCs w:val="28"/>
        </w:rPr>
        <w:t>14 130</w:t>
      </w:r>
      <w:r w:rsidRPr="00015D4C">
        <w:rPr>
          <w:color w:val="333333"/>
          <w:sz w:val="28"/>
          <w:szCs w:val="28"/>
        </w:rPr>
        <w:t xml:space="preserve"> тыс. рублей.</w:t>
      </w:r>
    </w:p>
    <w:p w:rsidR="000D7936" w:rsidRPr="00015D4C" w:rsidRDefault="000D7936" w:rsidP="000D7936">
      <w:pPr>
        <w:pStyle w:val="a8"/>
        <w:spacing w:before="0" w:beforeAutospacing="0" w:after="0" w:afterAutospacing="0" w:line="360" w:lineRule="auto"/>
        <w:ind w:firstLine="709"/>
        <w:jc w:val="both"/>
        <w:rPr>
          <w:color w:val="333333"/>
          <w:sz w:val="28"/>
          <w:szCs w:val="28"/>
        </w:rPr>
      </w:pPr>
      <w:r w:rsidRPr="00015D4C">
        <w:rPr>
          <w:color w:val="333333"/>
          <w:sz w:val="28"/>
          <w:szCs w:val="28"/>
        </w:rPr>
        <w:t xml:space="preserve">По результатам проведенного открытого аукциона в электронной форме 8 октября 2013 года заключен соответствующий долгосрочный контракт на выполнение строительно-монтажных работ по созданию единой информационной системы профилактического видеонаблюдения в городе Владивостоке. </w:t>
      </w:r>
    </w:p>
    <w:p w:rsidR="000D7936" w:rsidRPr="00015D4C" w:rsidRDefault="000D7936" w:rsidP="000D7936">
      <w:pPr>
        <w:pStyle w:val="a8"/>
        <w:spacing w:before="0" w:beforeAutospacing="0" w:after="0" w:afterAutospacing="0" w:line="360" w:lineRule="auto"/>
        <w:ind w:firstLine="709"/>
        <w:jc w:val="both"/>
        <w:rPr>
          <w:color w:val="333333"/>
          <w:sz w:val="28"/>
          <w:szCs w:val="28"/>
        </w:rPr>
      </w:pPr>
      <w:r w:rsidRPr="00015D4C">
        <w:rPr>
          <w:color w:val="333333"/>
          <w:sz w:val="28"/>
          <w:szCs w:val="28"/>
        </w:rPr>
        <w:t>Срок исполнения контракта – декабрь 2015 года.</w:t>
      </w:r>
    </w:p>
    <w:p w:rsidR="000D7936" w:rsidRPr="00015D4C" w:rsidRDefault="000D7936" w:rsidP="000D7936">
      <w:pPr>
        <w:pStyle w:val="a8"/>
        <w:spacing w:before="0" w:beforeAutospacing="0" w:after="0" w:afterAutospacing="0" w:line="360" w:lineRule="auto"/>
        <w:ind w:firstLine="709"/>
        <w:jc w:val="both"/>
        <w:rPr>
          <w:color w:val="333333"/>
          <w:sz w:val="28"/>
          <w:szCs w:val="28"/>
        </w:rPr>
      </w:pPr>
      <w:r w:rsidRPr="00015D4C">
        <w:rPr>
          <w:color w:val="333333"/>
          <w:sz w:val="28"/>
          <w:szCs w:val="28"/>
        </w:rPr>
        <w:t>В приоритетном порядке в 2014 году установ</w:t>
      </w:r>
      <w:r w:rsidR="00747E04">
        <w:rPr>
          <w:color w:val="333333"/>
          <w:sz w:val="28"/>
          <w:szCs w:val="28"/>
        </w:rPr>
        <w:t>лены</w:t>
      </w:r>
      <w:r w:rsidRPr="00015D4C">
        <w:rPr>
          <w:color w:val="333333"/>
          <w:sz w:val="28"/>
          <w:szCs w:val="28"/>
        </w:rPr>
        <w:t xml:space="preserve"> видеокамеры на двенадцати железнодорожных посадочных платформах, расположенных в пределах Владивостокского городского округа, а также комплексы </w:t>
      </w:r>
      <w:proofErr w:type="spellStart"/>
      <w:r w:rsidRPr="00015D4C">
        <w:rPr>
          <w:color w:val="333333"/>
          <w:sz w:val="28"/>
          <w:szCs w:val="28"/>
        </w:rPr>
        <w:t>видеофиксации</w:t>
      </w:r>
      <w:proofErr w:type="spellEnd"/>
      <w:r w:rsidRPr="00015D4C">
        <w:rPr>
          <w:color w:val="333333"/>
          <w:sz w:val="28"/>
          <w:szCs w:val="28"/>
        </w:rPr>
        <w:t xml:space="preserve"> нарушений Правил дорожного движения на участках трассы М-60 «Хабаровск-Владивосток», определенных Управлением ГИБДД УМВД России по Приморскому краю как наиболее аварийно-опасные.</w:t>
      </w:r>
    </w:p>
    <w:p w:rsidR="00063D0D" w:rsidRPr="00015D4C" w:rsidRDefault="000D7936" w:rsidP="000D7936">
      <w:pPr>
        <w:pStyle w:val="a8"/>
        <w:spacing w:before="0" w:beforeAutospacing="0" w:after="0" w:afterAutospacing="0" w:line="360" w:lineRule="auto"/>
        <w:ind w:firstLine="709"/>
        <w:jc w:val="both"/>
        <w:rPr>
          <w:color w:val="333333"/>
          <w:sz w:val="28"/>
          <w:szCs w:val="28"/>
        </w:rPr>
      </w:pPr>
      <w:r w:rsidRPr="00015D4C">
        <w:rPr>
          <w:color w:val="333333"/>
          <w:sz w:val="28"/>
          <w:szCs w:val="28"/>
        </w:rPr>
        <w:t xml:space="preserve">Монтаж участков видеонаблюдения в местах массового пребывания граждан и на улицах города Владивостока </w:t>
      </w:r>
      <w:r w:rsidR="0083147C">
        <w:rPr>
          <w:color w:val="333333"/>
          <w:sz w:val="28"/>
          <w:szCs w:val="28"/>
        </w:rPr>
        <w:t>осуществлен</w:t>
      </w:r>
      <w:r w:rsidRPr="00015D4C">
        <w:rPr>
          <w:color w:val="333333"/>
          <w:sz w:val="28"/>
          <w:szCs w:val="28"/>
        </w:rPr>
        <w:t xml:space="preserve"> в </w:t>
      </w:r>
      <w:r w:rsidR="0083147C">
        <w:rPr>
          <w:color w:val="333333"/>
          <w:sz w:val="28"/>
          <w:szCs w:val="28"/>
        </w:rPr>
        <w:t>2015</w:t>
      </w:r>
      <w:r w:rsidRPr="00015D4C">
        <w:rPr>
          <w:color w:val="333333"/>
          <w:sz w:val="28"/>
          <w:szCs w:val="28"/>
        </w:rPr>
        <w:t xml:space="preserve"> год</w:t>
      </w:r>
      <w:r w:rsidR="0083147C">
        <w:rPr>
          <w:color w:val="333333"/>
          <w:sz w:val="28"/>
          <w:szCs w:val="28"/>
        </w:rPr>
        <w:t>у</w:t>
      </w:r>
      <w:r w:rsidR="00063D0D" w:rsidRPr="00015D4C">
        <w:rPr>
          <w:color w:val="333333"/>
          <w:sz w:val="28"/>
          <w:szCs w:val="28"/>
        </w:rPr>
        <w:t>.</w:t>
      </w:r>
    </w:p>
    <w:p w:rsidR="000D7936" w:rsidRPr="00015D4C" w:rsidRDefault="00063D0D" w:rsidP="000D7936">
      <w:pPr>
        <w:pStyle w:val="a8"/>
        <w:spacing w:before="0" w:beforeAutospacing="0" w:after="0" w:afterAutospacing="0" w:line="360" w:lineRule="auto"/>
        <w:ind w:firstLine="709"/>
        <w:jc w:val="both"/>
        <w:rPr>
          <w:color w:val="333333"/>
          <w:sz w:val="28"/>
          <w:szCs w:val="28"/>
        </w:rPr>
      </w:pPr>
      <w:r w:rsidRPr="00015D4C">
        <w:rPr>
          <w:color w:val="333333"/>
          <w:sz w:val="28"/>
          <w:szCs w:val="28"/>
        </w:rPr>
        <w:lastRenderedPageBreak/>
        <w:t>Таким образом</w:t>
      </w:r>
      <w:r w:rsidR="00AD7433" w:rsidRPr="00015D4C">
        <w:rPr>
          <w:color w:val="333333"/>
          <w:sz w:val="28"/>
          <w:szCs w:val="28"/>
        </w:rPr>
        <w:t>,</w:t>
      </w:r>
      <w:r w:rsidRPr="00015D4C">
        <w:rPr>
          <w:color w:val="333333"/>
          <w:sz w:val="28"/>
          <w:szCs w:val="28"/>
        </w:rPr>
        <w:t xml:space="preserve"> </w:t>
      </w:r>
      <w:r w:rsidR="0083147C">
        <w:rPr>
          <w:color w:val="333333"/>
          <w:sz w:val="28"/>
          <w:szCs w:val="28"/>
        </w:rPr>
        <w:t>в</w:t>
      </w:r>
      <w:r w:rsidRPr="00015D4C">
        <w:rPr>
          <w:color w:val="333333"/>
          <w:sz w:val="28"/>
          <w:szCs w:val="28"/>
        </w:rPr>
        <w:t xml:space="preserve"> 201</w:t>
      </w:r>
      <w:r w:rsidR="0083147C">
        <w:rPr>
          <w:color w:val="333333"/>
          <w:sz w:val="28"/>
          <w:szCs w:val="28"/>
        </w:rPr>
        <w:t>6</w:t>
      </w:r>
      <w:r w:rsidRPr="00015D4C">
        <w:rPr>
          <w:color w:val="333333"/>
          <w:sz w:val="28"/>
          <w:szCs w:val="28"/>
        </w:rPr>
        <w:t xml:space="preserve"> года система видеонаблюдения</w:t>
      </w:r>
      <w:r w:rsidR="000D7936" w:rsidRPr="00015D4C">
        <w:rPr>
          <w:color w:val="333333"/>
          <w:sz w:val="28"/>
          <w:szCs w:val="28"/>
        </w:rPr>
        <w:t xml:space="preserve"> </w:t>
      </w:r>
      <w:r w:rsidR="0083147C">
        <w:rPr>
          <w:color w:val="333333"/>
          <w:sz w:val="28"/>
          <w:szCs w:val="28"/>
        </w:rPr>
        <w:t>состоит из</w:t>
      </w:r>
      <w:r w:rsidR="000D7936" w:rsidRPr="00015D4C">
        <w:rPr>
          <w:color w:val="333333"/>
          <w:sz w:val="28"/>
          <w:szCs w:val="28"/>
        </w:rPr>
        <w:t xml:space="preserve"> 5</w:t>
      </w:r>
      <w:r w:rsidR="003A55B8">
        <w:rPr>
          <w:color w:val="333333"/>
          <w:sz w:val="28"/>
          <w:szCs w:val="28"/>
        </w:rPr>
        <w:t>78</w:t>
      </w:r>
      <w:r w:rsidR="000D7936" w:rsidRPr="00015D4C">
        <w:rPr>
          <w:color w:val="333333"/>
          <w:sz w:val="28"/>
          <w:szCs w:val="28"/>
        </w:rPr>
        <w:t xml:space="preserve"> (224 + 3</w:t>
      </w:r>
      <w:r w:rsidR="003A55B8">
        <w:rPr>
          <w:color w:val="333333"/>
          <w:sz w:val="28"/>
          <w:szCs w:val="28"/>
        </w:rPr>
        <w:t>54</w:t>
      </w:r>
      <w:bookmarkStart w:id="0" w:name="_GoBack"/>
      <w:bookmarkEnd w:id="0"/>
      <w:r w:rsidR="000D7936" w:rsidRPr="00015D4C">
        <w:rPr>
          <w:color w:val="333333"/>
          <w:sz w:val="28"/>
          <w:szCs w:val="28"/>
        </w:rPr>
        <w:t>) видеокамер</w:t>
      </w:r>
      <w:r w:rsidR="0083147C">
        <w:rPr>
          <w:color w:val="333333"/>
          <w:sz w:val="28"/>
          <w:szCs w:val="28"/>
        </w:rPr>
        <w:t xml:space="preserve">  и </w:t>
      </w:r>
      <w:r w:rsidR="009D7677">
        <w:rPr>
          <w:color w:val="333333"/>
          <w:sz w:val="28"/>
          <w:szCs w:val="28"/>
        </w:rPr>
        <w:t>92 комплексов</w:t>
      </w:r>
      <w:r w:rsidR="0083147C">
        <w:rPr>
          <w:color w:val="333333"/>
          <w:sz w:val="28"/>
          <w:szCs w:val="28"/>
        </w:rPr>
        <w:t xml:space="preserve"> </w:t>
      </w:r>
      <w:proofErr w:type="spellStart"/>
      <w:r w:rsidR="0083147C">
        <w:rPr>
          <w:color w:val="333333"/>
          <w:sz w:val="28"/>
          <w:szCs w:val="28"/>
        </w:rPr>
        <w:t>видеофиксации</w:t>
      </w:r>
      <w:proofErr w:type="spellEnd"/>
      <w:r w:rsidR="0083147C">
        <w:rPr>
          <w:color w:val="333333"/>
          <w:sz w:val="28"/>
          <w:szCs w:val="28"/>
        </w:rPr>
        <w:t xml:space="preserve"> нарушений правил дорожного движения на 64 рубежах</w:t>
      </w:r>
      <w:r w:rsidR="000D7936" w:rsidRPr="00015D4C">
        <w:rPr>
          <w:color w:val="333333"/>
          <w:sz w:val="28"/>
          <w:szCs w:val="28"/>
        </w:rPr>
        <w:t>.</w:t>
      </w:r>
    </w:p>
    <w:p w:rsidR="000D7936" w:rsidRPr="00015D4C" w:rsidRDefault="000D7936" w:rsidP="000D7936">
      <w:pPr>
        <w:shd w:val="clear" w:color="auto" w:fill="FFFFFF"/>
        <w:ind w:left="6" w:right="23" w:hanging="6"/>
        <w:jc w:val="both"/>
        <w:rPr>
          <w:sz w:val="28"/>
          <w:szCs w:val="28"/>
        </w:rPr>
      </w:pPr>
    </w:p>
    <w:p w:rsidR="00AD7433" w:rsidRPr="00015D4C" w:rsidRDefault="00AD7433" w:rsidP="00AD7433">
      <w:pPr>
        <w:shd w:val="clear" w:color="auto" w:fill="FFFFFF"/>
        <w:ind w:left="6" w:right="23" w:hanging="6"/>
        <w:jc w:val="center"/>
        <w:rPr>
          <w:b/>
          <w:sz w:val="28"/>
          <w:szCs w:val="28"/>
        </w:rPr>
      </w:pPr>
      <w:r w:rsidRPr="00015D4C">
        <w:rPr>
          <w:b/>
          <w:sz w:val="28"/>
          <w:szCs w:val="28"/>
        </w:rPr>
        <w:t>Техобслуживание</w:t>
      </w:r>
    </w:p>
    <w:p w:rsidR="00AD7433" w:rsidRPr="00015D4C" w:rsidRDefault="00AD7433" w:rsidP="000D7936">
      <w:pPr>
        <w:shd w:val="clear" w:color="auto" w:fill="FFFFFF"/>
        <w:ind w:left="6" w:right="23" w:hanging="6"/>
        <w:jc w:val="both"/>
        <w:rPr>
          <w:sz w:val="28"/>
          <w:szCs w:val="28"/>
        </w:rPr>
      </w:pPr>
    </w:p>
    <w:p w:rsidR="00AD7433" w:rsidRPr="00015D4C" w:rsidRDefault="00AD7433" w:rsidP="00AD7433">
      <w:pPr>
        <w:spacing w:line="360" w:lineRule="auto"/>
        <w:ind w:firstLine="709"/>
        <w:jc w:val="both"/>
        <w:rPr>
          <w:sz w:val="28"/>
          <w:szCs w:val="28"/>
        </w:rPr>
      </w:pPr>
      <w:r w:rsidRPr="00015D4C">
        <w:rPr>
          <w:sz w:val="28"/>
          <w:szCs w:val="28"/>
        </w:rPr>
        <w:t xml:space="preserve">С 2010 по 2013 год система видеонаблюдения «Безопасный город» была закреплена за государственным казенным учреждением Приморского края по пожарной безопасности, ГО и ЧС на праве оперативного управления. </w:t>
      </w:r>
    </w:p>
    <w:p w:rsidR="00AD7433" w:rsidRPr="00015D4C" w:rsidRDefault="00AD7433" w:rsidP="00AD7433">
      <w:pPr>
        <w:spacing w:line="360" w:lineRule="auto"/>
        <w:ind w:firstLine="709"/>
        <w:jc w:val="both"/>
        <w:rPr>
          <w:sz w:val="28"/>
          <w:szCs w:val="28"/>
        </w:rPr>
      </w:pPr>
      <w:r w:rsidRPr="00015D4C">
        <w:rPr>
          <w:sz w:val="28"/>
          <w:szCs w:val="28"/>
        </w:rPr>
        <w:t>На основании распоряжения департамента земельных и имущественных отношений Приморского края от 12.08.2013 «Об изъятии и закреплении имущества на праве оперативного управления за краевым государственным казенным учреждением «</w:t>
      </w:r>
      <w:proofErr w:type="spellStart"/>
      <w:r w:rsidRPr="00015D4C">
        <w:rPr>
          <w:sz w:val="28"/>
          <w:szCs w:val="28"/>
        </w:rPr>
        <w:t>Примгосавтонадзор</w:t>
      </w:r>
      <w:proofErr w:type="spellEnd"/>
      <w:r w:rsidRPr="00015D4C">
        <w:rPr>
          <w:sz w:val="28"/>
          <w:szCs w:val="28"/>
        </w:rPr>
        <w:t>» с 9 января 2014 года система видеонаблюдения «Безопасный город»  закреплена на праве оперативного управления за КГКУ «</w:t>
      </w:r>
      <w:proofErr w:type="spellStart"/>
      <w:r w:rsidRPr="00015D4C">
        <w:rPr>
          <w:sz w:val="28"/>
          <w:szCs w:val="28"/>
        </w:rPr>
        <w:t>Примгосавтонадзор</w:t>
      </w:r>
      <w:proofErr w:type="spellEnd"/>
      <w:r w:rsidRPr="00015D4C">
        <w:rPr>
          <w:sz w:val="28"/>
          <w:szCs w:val="28"/>
        </w:rPr>
        <w:t>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0"/>
        <w:gridCol w:w="1808"/>
        <w:gridCol w:w="3901"/>
        <w:gridCol w:w="3054"/>
      </w:tblGrid>
      <w:tr w:rsidR="00F56F83" w:rsidRPr="00015D4C" w:rsidTr="00645E11">
        <w:tc>
          <w:tcPr>
            <w:tcW w:w="1090" w:type="dxa"/>
            <w:shd w:val="clear" w:color="auto" w:fill="auto"/>
            <w:vAlign w:val="center"/>
          </w:tcPr>
          <w:p w:rsidR="00F56F83" w:rsidRPr="00015D4C" w:rsidRDefault="00F56F83" w:rsidP="00747E04">
            <w:pPr>
              <w:jc w:val="center"/>
              <w:rPr>
                <w:b/>
                <w:sz w:val="28"/>
                <w:szCs w:val="28"/>
              </w:rPr>
            </w:pPr>
            <w:r w:rsidRPr="00015D4C">
              <w:rPr>
                <w:b/>
                <w:sz w:val="28"/>
                <w:szCs w:val="28"/>
              </w:rPr>
              <w:t>Год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F56F83" w:rsidRPr="00015D4C" w:rsidRDefault="00F56F83" w:rsidP="00747E04">
            <w:pPr>
              <w:jc w:val="center"/>
              <w:rPr>
                <w:b/>
                <w:sz w:val="28"/>
                <w:szCs w:val="28"/>
              </w:rPr>
            </w:pPr>
            <w:r w:rsidRPr="00015D4C">
              <w:rPr>
                <w:b/>
                <w:sz w:val="28"/>
                <w:szCs w:val="28"/>
              </w:rPr>
              <w:t>Объем финансовых средств (</w:t>
            </w:r>
            <w:proofErr w:type="spellStart"/>
            <w:r w:rsidRPr="00015D4C">
              <w:rPr>
                <w:b/>
                <w:sz w:val="28"/>
                <w:szCs w:val="28"/>
              </w:rPr>
              <w:t>тыс</w:t>
            </w:r>
            <w:proofErr w:type="gramStart"/>
            <w:r w:rsidRPr="00015D4C">
              <w:rPr>
                <w:b/>
                <w:sz w:val="28"/>
                <w:szCs w:val="28"/>
              </w:rPr>
              <w:t>.р</w:t>
            </w:r>
            <w:proofErr w:type="gramEnd"/>
            <w:r w:rsidRPr="00015D4C">
              <w:rPr>
                <w:b/>
                <w:sz w:val="28"/>
                <w:szCs w:val="28"/>
              </w:rPr>
              <w:t>уб</w:t>
            </w:r>
            <w:proofErr w:type="spellEnd"/>
            <w:r w:rsidRPr="00015D4C">
              <w:rPr>
                <w:b/>
                <w:sz w:val="28"/>
                <w:szCs w:val="28"/>
              </w:rPr>
              <w:t>.)</w:t>
            </w:r>
          </w:p>
        </w:tc>
        <w:tc>
          <w:tcPr>
            <w:tcW w:w="3901" w:type="dxa"/>
            <w:shd w:val="clear" w:color="auto" w:fill="auto"/>
            <w:vAlign w:val="center"/>
          </w:tcPr>
          <w:p w:rsidR="00F56F83" w:rsidRPr="00015D4C" w:rsidRDefault="00F56F83" w:rsidP="00747E04">
            <w:pPr>
              <w:jc w:val="center"/>
              <w:rPr>
                <w:b/>
                <w:sz w:val="28"/>
                <w:szCs w:val="28"/>
              </w:rPr>
            </w:pPr>
            <w:r w:rsidRPr="00015D4C">
              <w:rPr>
                <w:b/>
                <w:sz w:val="28"/>
                <w:szCs w:val="28"/>
              </w:rPr>
              <w:t>Наименование программы (подпрограммы)</w:t>
            </w:r>
          </w:p>
        </w:tc>
        <w:tc>
          <w:tcPr>
            <w:tcW w:w="3054" w:type="dxa"/>
            <w:vAlign w:val="center"/>
          </w:tcPr>
          <w:p w:rsidR="00F56F83" w:rsidRPr="00015D4C" w:rsidRDefault="00F56F83" w:rsidP="00747E04">
            <w:pPr>
              <w:pStyle w:val="a9"/>
              <w:jc w:val="center"/>
              <w:rPr>
                <w:b/>
                <w:sz w:val="28"/>
                <w:szCs w:val="28"/>
              </w:rPr>
            </w:pPr>
            <w:r w:rsidRPr="00015D4C">
              <w:rPr>
                <w:b/>
                <w:sz w:val="28"/>
                <w:szCs w:val="28"/>
              </w:rPr>
              <w:t>Результат</w:t>
            </w:r>
          </w:p>
        </w:tc>
      </w:tr>
      <w:tr w:rsidR="00BC0AF6" w:rsidRPr="00015D4C" w:rsidTr="00645E11">
        <w:trPr>
          <w:trHeight w:val="1288"/>
        </w:trPr>
        <w:tc>
          <w:tcPr>
            <w:tcW w:w="1090" w:type="dxa"/>
            <w:shd w:val="clear" w:color="auto" w:fill="auto"/>
            <w:vAlign w:val="center"/>
          </w:tcPr>
          <w:p w:rsidR="00BC0AF6" w:rsidRPr="00015D4C" w:rsidRDefault="00BC0AF6" w:rsidP="00747E04">
            <w:pPr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t>2008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BC0AF6" w:rsidRPr="00015D4C" w:rsidRDefault="00BC0AF6" w:rsidP="00747E04">
            <w:pPr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t>78 630,00</w:t>
            </w:r>
          </w:p>
        </w:tc>
        <w:tc>
          <w:tcPr>
            <w:tcW w:w="3901" w:type="dxa"/>
            <w:vMerge w:val="restart"/>
            <w:shd w:val="clear" w:color="auto" w:fill="auto"/>
            <w:vAlign w:val="center"/>
          </w:tcPr>
          <w:p w:rsidR="00BC0AF6" w:rsidRPr="00015D4C" w:rsidRDefault="00BC0AF6" w:rsidP="00747E04">
            <w:pPr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t>подпрограмма «Безопасный город» на 2008-2009 годы КЦП «Комплексные меры профилактики правонарушений и борьбы с преступностью в Приморском крае» на 2007-2009 годы»</w:t>
            </w:r>
          </w:p>
        </w:tc>
        <w:tc>
          <w:tcPr>
            <w:tcW w:w="3054" w:type="dxa"/>
            <w:vMerge w:val="restart"/>
            <w:vAlign w:val="center"/>
          </w:tcPr>
          <w:p w:rsidR="00BC0AF6" w:rsidRPr="00015D4C" w:rsidRDefault="00BC0AF6" w:rsidP="00747E04">
            <w:pPr>
              <w:pStyle w:val="a9"/>
              <w:jc w:val="center"/>
              <w:rPr>
                <w:sz w:val="28"/>
                <w:szCs w:val="28"/>
              </w:rPr>
            </w:pPr>
            <w:proofErr w:type="gramStart"/>
            <w:r w:rsidRPr="00015D4C">
              <w:rPr>
                <w:sz w:val="28"/>
                <w:szCs w:val="28"/>
              </w:rPr>
              <w:t xml:space="preserve">установлено 224 в/к, создан центр видеонаблюдения в УВД по городу Владивостоку,  для ППС и ДПС приобретены средства связи, транспорт, средства радиодоступа и </w:t>
            </w:r>
            <w:proofErr w:type="spellStart"/>
            <w:r w:rsidRPr="00015D4C">
              <w:rPr>
                <w:sz w:val="28"/>
                <w:szCs w:val="28"/>
              </w:rPr>
              <w:t>радиомониторинга</w:t>
            </w:r>
            <w:proofErr w:type="spellEnd"/>
            <w:proofErr w:type="gramEnd"/>
          </w:p>
          <w:p w:rsidR="00BC0AF6" w:rsidRPr="00015D4C" w:rsidRDefault="00BC0AF6" w:rsidP="00747E04">
            <w:pPr>
              <w:pStyle w:val="a9"/>
              <w:jc w:val="center"/>
              <w:rPr>
                <w:sz w:val="28"/>
                <w:szCs w:val="28"/>
              </w:rPr>
            </w:pPr>
          </w:p>
        </w:tc>
      </w:tr>
      <w:tr w:rsidR="00BC0AF6" w:rsidRPr="00015D4C" w:rsidTr="00645E11">
        <w:tc>
          <w:tcPr>
            <w:tcW w:w="1090" w:type="dxa"/>
            <w:shd w:val="clear" w:color="auto" w:fill="auto"/>
            <w:vAlign w:val="center"/>
          </w:tcPr>
          <w:p w:rsidR="00BC0AF6" w:rsidRPr="00015D4C" w:rsidRDefault="00BC0AF6" w:rsidP="00747E04">
            <w:pPr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t>2009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BC0AF6" w:rsidRPr="00015D4C" w:rsidRDefault="00BC0AF6" w:rsidP="00747E04">
            <w:pPr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t>52 259,00</w:t>
            </w:r>
          </w:p>
        </w:tc>
        <w:tc>
          <w:tcPr>
            <w:tcW w:w="3901" w:type="dxa"/>
            <w:vMerge/>
            <w:shd w:val="clear" w:color="auto" w:fill="auto"/>
            <w:vAlign w:val="center"/>
          </w:tcPr>
          <w:p w:rsidR="00BC0AF6" w:rsidRPr="00015D4C" w:rsidRDefault="00BC0AF6" w:rsidP="00747E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4" w:type="dxa"/>
            <w:vMerge/>
            <w:vAlign w:val="center"/>
          </w:tcPr>
          <w:p w:rsidR="00BC0AF6" w:rsidRPr="00015D4C" w:rsidRDefault="00BC0AF6" w:rsidP="00747E04">
            <w:pPr>
              <w:pStyle w:val="a9"/>
              <w:jc w:val="center"/>
              <w:rPr>
                <w:sz w:val="28"/>
                <w:szCs w:val="28"/>
              </w:rPr>
            </w:pPr>
          </w:p>
        </w:tc>
      </w:tr>
      <w:tr w:rsidR="00F56F83" w:rsidRPr="00015D4C" w:rsidTr="00645E11">
        <w:tc>
          <w:tcPr>
            <w:tcW w:w="1090" w:type="dxa"/>
            <w:shd w:val="clear" w:color="auto" w:fill="auto"/>
            <w:vAlign w:val="center"/>
          </w:tcPr>
          <w:p w:rsidR="00F56F83" w:rsidRPr="00015D4C" w:rsidRDefault="00F56F83" w:rsidP="00747E04">
            <w:pPr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t>2010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F56F83" w:rsidRPr="00015D4C" w:rsidRDefault="00F56F83" w:rsidP="00747E04">
            <w:pPr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t>1 498,134</w:t>
            </w:r>
          </w:p>
        </w:tc>
        <w:tc>
          <w:tcPr>
            <w:tcW w:w="3901" w:type="dxa"/>
            <w:shd w:val="clear" w:color="auto" w:fill="auto"/>
            <w:vAlign w:val="center"/>
          </w:tcPr>
          <w:p w:rsidR="00F56F83" w:rsidRPr="00015D4C" w:rsidRDefault="00F56F83" w:rsidP="00747E04">
            <w:pPr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t>текущее финансирование краевого учреждения-балансодержателя</w:t>
            </w:r>
          </w:p>
        </w:tc>
        <w:tc>
          <w:tcPr>
            <w:tcW w:w="3054" w:type="dxa"/>
            <w:vAlign w:val="center"/>
          </w:tcPr>
          <w:p w:rsidR="00F56F83" w:rsidRPr="00015D4C" w:rsidRDefault="00366B81" w:rsidP="00747E04">
            <w:pPr>
              <w:pStyle w:val="a9"/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t>техобслуживание</w:t>
            </w:r>
          </w:p>
        </w:tc>
      </w:tr>
      <w:tr w:rsidR="00F56F83" w:rsidRPr="00015D4C" w:rsidTr="00645E11">
        <w:tc>
          <w:tcPr>
            <w:tcW w:w="1090" w:type="dxa"/>
            <w:shd w:val="clear" w:color="auto" w:fill="auto"/>
            <w:vAlign w:val="center"/>
          </w:tcPr>
          <w:p w:rsidR="00F56F83" w:rsidRPr="00015D4C" w:rsidRDefault="00F56F83" w:rsidP="00747E04">
            <w:pPr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t>2011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F56F83" w:rsidRPr="00015D4C" w:rsidRDefault="00F56F83" w:rsidP="00747E04">
            <w:pPr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t>85 527,8</w:t>
            </w:r>
          </w:p>
        </w:tc>
        <w:tc>
          <w:tcPr>
            <w:tcW w:w="3901" w:type="dxa"/>
            <w:shd w:val="clear" w:color="auto" w:fill="auto"/>
            <w:vAlign w:val="center"/>
          </w:tcPr>
          <w:p w:rsidR="00F56F83" w:rsidRPr="00015D4C" w:rsidRDefault="00F56F83" w:rsidP="00747E04">
            <w:pPr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t>программа «Безопасный город» на 2011-2013 годы</w:t>
            </w:r>
          </w:p>
        </w:tc>
        <w:tc>
          <w:tcPr>
            <w:tcW w:w="3054" w:type="dxa"/>
            <w:vAlign w:val="center"/>
          </w:tcPr>
          <w:p w:rsidR="00590F61" w:rsidRPr="00015D4C" w:rsidRDefault="00BC0AF6" w:rsidP="00747E04">
            <w:pPr>
              <w:pStyle w:val="a9"/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t>разработана ПС</w:t>
            </w:r>
            <w:r w:rsidR="001E4297" w:rsidRPr="00015D4C">
              <w:rPr>
                <w:sz w:val="28"/>
                <w:szCs w:val="28"/>
              </w:rPr>
              <w:t>Д</w:t>
            </w:r>
            <w:r w:rsidRPr="00015D4C">
              <w:rPr>
                <w:sz w:val="28"/>
                <w:szCs w:val="28"/>
              </w:rPr>
              <w:t>, приобретено 160 в/к,</w:t>
            </w:r>
          </w:p>
          <w:p w:rsidR="00590F61" w:rsidRPr="00015D4C" w:rsidRDefault="00BC0AF6" w:rsidP="00747E04">
            <w:pPr>
              <w:pStyle w:val="a9"/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t>28 КРИС-С,</w:t>
            </w:r>
          </w:p>
          <w:p w:rsidR="00F56F83" w:rsidRPr="00015D4C" w:rsidRDefault="00BC0AF6" w:rsidP="00747E04">
            <w:pPr>
              <w:pStyle w:val="a9"/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t>6 видеосервер</w:t>
            </w:r>
            <w:r w:rsidR="00366B81" w:rsidRPr="00015D4C">
              <w:rPr>
                <w:sz w:val="28"/>
                <w:szCs w:val="28"/>
              </w:rPr>
              <w:t>ов</w:t>
            </w:r>
            <w:r w:rsidRPr="00015D4C">
              <w:rPr>
                <w:sz w:val="28"/>
                <w:szCs w:val="28"/>
              </w:rPr>
              <w:t>, система хранения данных</w:t>
            </w:r>
          </w:p>
        </w:tc>
      </w:tr>
      <w:tr w:rsidR="00F56F83" w:rsidRPr="00015D4C" w:rsidTr="00645E11">
        <w:tc>
          <w:tcPr>
            <w:tcW w:w="1090" w:type="dxa"/>
            <w:shd w:val="clear" w:color="auto" w:fill="auto"/>
            <w:vAlign w:val="center"/>
          </w:tcPr>
          <w:p w:rsidR="00F56F83" w:rsidRPr="00015D4C" w:rsidRDefault="00F56F83" w:rsidP="00747E04">
            <w:pPr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lastRenderedPageBreak/>
              <w:t>2012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F56F83" w:rsidRPr="00015D4C" w:rsidRDefault="00BC0AF6" w:rsidP="00747E04">
            <w:pPr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t>5 485,3</w:t>
            </w:r>
          </w:p>
        </w:tc>
        <w:tc>
          <w:tcPr>
            <w:tcW w:w="3901" w:type="dxa"/>
            <w:shd w:val="clear" w:color="auto" w:fill="auto"/>
            <w:vAlign w:val="center"/>
          </w:tcPr>
          <w:p w:rsidR="00366B81" w:rsidRPr="00015D4C" w:rsidRDefault="00F56F83" w:rsidP="00747E04">
            <w:pPr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t>текущее финансирование краевого учреждения-балансодержателя</w:t>
            </w:r>
            <w:r w:rsidR="00BC0AF6" w:rsidRPr="00015D4C">
              <w:rPr>
                <w:sz w:val="28"/>
                <w:szCs w:val="28"/>
              </w:rPr>
              <w:t>,</w:t>
            </w:r>
          </w:p>
          <w:p w:rsidR="00F56F83" w:rsidRPr="00015D4C" w:rsidRDefault="00BC0AF6" w:rsidP="00747E04">
            <w:pPr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t>КЦП «Повышение безопасности дорожного движения» на 2007-2012 годы</w:t>
            </w:r>
          </w:p>
        </w:tc>
        <w:tc>
          <w:tcPr>
            <w:tcW w:w="3054" w:type="dxa"/>
            <w:vAlign w:val="center"/>
          </w:tcPr>
          <w:p w:rsidR="00F56F83" w:rsidRPr="00015D4C" w:rsidRDefault="00EA188A" w:rsidP="00747E04">
            <w:pPr>
              <w:pStyle w:val="a9"/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t>т</w:t>
            </w:r>
            <w:r w:rsidR="00BC0AF6" w:rsidRPr="00015D4C">
              <w:rPr>
                <w:sz w:val="28"/>
                <w:szCs w:val="28"/>
              </w:rPr>
              <w:t>ехобслуживание, доработ</w:t>
            </w:r>
            <w:r w:rsidRPr="00015D4C">
              <w:rPr>
                <w:sz w:val="28"/>
                <w:szCs w:val="28"/>
              </w:rPr>
              <w:t>ка ПСД</w:t>
            </w:r>
          </w:p>
        </w:tc>
      </w:tr>
      <w:tr w:rsidR="00F56F83" w:rsidRPr="00015D4C" w:rsidTr="00645E11">
        <w:trPr>
          <w:trHeight w:val="939"/>
        </w:trPr>
        <w:tc>
          <w:tcPr>
            <w:tcW w:w="1090" w:type="dxa"/>
            <w:shd w:val="clear" w:color="auto" w:fill="auto"/>
            <w:vAlign w:val="center"/>
          </w:tcPr>
          <w:p w:rsidR="00F56F83" w:rsidRPr="00015D4C" w:rsidRDefault="00F56F83" w:rsidP="00747E04">
            <w:pPr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t>2013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F56F83" w:rsidRPr="00015D4C" w:rsidRDefault="00F56F83" w:rsidP="00747E04">
            <w:pPr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t>222 698,7</w:t>
            </w:r>
          </w:p>
        </w:tc>
        <w:tc>
          <w:tcPr>
            <w:tcW w:w="3901" w:type="dxa"/>
            <w:vMerge w:val="restart"/>
            <w:shd w:val="clear" w:color="auto" w:fill="auto"/>
            <w:vAlign w:val="center"/>
          </w:tcPr>
          <w:p w:rsidR="00F56F83" w:rsidRPr="00015D4C" w:rsidRDefault="00F56F83" w:rsidP="00747E04">
            <w:pPr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t>подпрограмма «Повышение безопасности дорожного движения в Приморском крае» государственной программы «Развитие транспортного комплекса Приморского края на 2013-2017 годы»</w:t>
            </w:r>
          </w:p>
        </w:tc>
        <w:tc>
          <w:tcPr>
            <w:tcW w:w="3054" w:type="dxa"/>
            <w:vAlign w:val="center"/>
          </w:tcPr>
          <w:p w:rsidR="00F56F83" w:rsidRPr="00015D4C" w:rsidRDefault="00366B81" w:rsidP="00747E04">
            <w:pPr>
              <w:pStyle w:val="a9"/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t xml:space="preserve">приобретение оборудования, материалов, техобслуживание, </w:t>
            </w:r>
            <w:r w:rsidR="001E4297" w:rsidRPr="00015D4C">
              <w:rPr>
                <w:sz w:val="28"/>
                <w:szCs w:val="28"/>
              </w:rPr>
              <w:t xml:space="preserve">оборудование </w:t>
            </w:r>
            <w:proofErr w:type="gramStart"/>
            <w:r w:rsidRPr="00015D4C">
              <w:rPr>
                <w:sz w:val="28"/>
                <w:szCs w:val="28"/>
              </w:rPr>
              <w:t>серверн</w:t>
            </w:r>
            <w:r w:rsidR="001E4297" w:rsidRPr="00015D4C">
              <w:rPr>
                <w:sz w:val="28"/>
                <w:szCs w:val="28"/>
              </w:rPr>
              <w:t>ой</w:t>
            </w:r>
            <w:proofErr w:type="gramEnd"/>
          </w:p>
        </w:tc>
      </w:tr>
      <w:tr w:rsidR="00F56F83" w:rsidRPr="00015D4C" w:rsidTr="00645E11">
        <w:tc>
          <w:tcPr>
            <w:tcW w:w="1090" w:type="dxa"/>
            <w:shd w:val="clear" w:color="auto" w:fill="auto"/>
            <w:vAlign w:val="center"/>
          </w:tcPr>
          <w:p w:rsidR="00F56F83" w:rsidRPr="00015D4C" w:rsidRDefault="00F56F83" w:rsidP="00747E04">
            <w:pPr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t>2014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F56F83" w:rsidRPr="00015D4C" w:rsidRDefault="00F56F83" w:rsidP="00747E04">
            <w:pPr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t>124 226,41</w:t>
            </w:r>
          </w:p>
        </w:tc>
        <w:tc>
          <w:tcPr>
            <w:tcW w:w="3901" w:type="dxa"/>
            <w:vMerge/>
            <w:shd w:val="clear" w:color="auto" w:fill="auto"/>
            <w:vAlign w:val="center"/>
          </w:tcPr>
          <w:p w:rsidR="00F56F83" w:rsidRPr="00015D4C" w:rsidRDefault="00F56F83" w:rsidP="00747E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4" w:type="dxa"/>
            <w:vAlign w:val="center"/>
          </w:tcPr>
          <w:p w:rsidR="00590F61" w:rsidRPr="00015D4C" w:rsidRDefault="00366B81" w:rsidP="00747E04">
            <w:pPr>
              <w:pStyle w:val="a9"/>
              <w:jc w:val="center"/>
              <w:rPr>
                <w:sz w:val="28"/>
                <w:szCs w:val="28"/>
              </w:rPr>
            </w:pPr>
            <w:proofErr w:type="gramStart"/>
            <w:r w:rsidRPr="00015D4C">
              <w:rPr>
                <w:sz w:val="28"/>
                <w:szCs w:val="28"/>
              </w:rPr>
              <w:t xml:space="preserve">установка в/к на </w:t>
            </w:r>
            <w:proofErr w:type="spellStart"/>
            <w:r w:rsidRPr="00015D4C">
              <w:rPr>
                <w:sz w:val="28"/>
                <w:szCs w:val="28"/>
              </w:rPr>
              <w:t>жд</w:t>
            </w:r>
            <w:proofErr w:type="spellEnd"/>
            <w:r w:rsidRPr="00015D4C">
              <w:rPr>
                <w:sz w:val="28"/>
                <w:szCs w:val="28"/>
              </w:rPr>
              <w:t xml:space="preserve"> платформах и переездах, приборов автоматической фиксации нарушений ПДД,</w:t>
            </w:r>
            <w:proofErr w:type="gramEnd"/>
          </w:p>
          <w:p w:rsidR="00F56F83" w:rsidRPr="00015D4C" w:rsidRDefault="00366B81" w:rsidP="00747E04">
            <w:pPr>
              <w:pStyle w:val="a9"/>
              <w:jc w:val="center"/>
              <w:rPr>
                <w:sz w:val="28"/>
                <w:szCs w:val="28"/>
              </w:rPr>
            </w:pPr>
            <w:r w:rsidRPr="00015D4C">
              <w:rPr>
                <w:sz w:val="28"/>
                <w:szCs w:val="28"/>
              </w:rPr>
              <w:t>в/</w:t>
            </w:r>
            <w:proofErr w:type="gramStart"/>
            <w:r w:rsidRPr="00015D4C">
              <w:rPr>
                <w:sz w:val="28"/>
                <w:szCs w:val="28"/>
              </w:rPr>
              <w:t>к</w:t>
            </w:r>
            <w:proofErr w:type="gramEnd"/>
            <w:r w:rsidR="00590F61" w:rsidRPr="00015D4C">
              <w:rPr>
                <w:sz w:val="28"/>
                <w:szCs w:val="28"/>
              </w:rPr>
              <w:t xml:space="preserve"> во Владивостоке</w:t>
            </w:r>
            <w:r w:rsidR="0046282D" w:rsidRPr="00015D4C">
              <w:rPr>
                <w:sz w:val="28"/>
                <w:szCs w:val="28"/>
              </w:rPr>
              <w:t>, техобслуживание</w:t>
            </w:r>
          </w:p>
        </w:tc>
      </w:tr>
      <w:tr w:rsidR="00F56F83" w:rsidRPr="004F6597" w:rsidTr="00645E11">
        <w:tc>
          <w:tcPr>
            <w:tcW w:w="1090" w:type="dxa"/>
            <w:shd w:val="clear" w:color="auto" w:fill="auto"/>
            <w:vAlign w:val="center"/>
          </w:tcPr>
          <w:p w:rsidR="00F56F83" w:rsidRPr="004F6597" w:rsidRDefault="00F56F83" w:rsidP="00747E04">
            <w:pPr>
              <w:jc w:val="center"/>
              <w:rPr>
                <w:sz w:val="28"/>
                <w:szCs w:val="28"/>
              </w:rPr>
            </w:pPr>
            <w:r w:rsidRPr="004F6597">
              <w:rPr>
                <w:sz w:val="28"/>
                <w:szCs w:val="28"/>
              </w:rPr>
              <w:t>2015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F56F83" w:rsidRPr="004F6597" w:rsidRDefault="004F6597" w:rsidP="00747E04">
            <w:pPr>
              <w:jc w:val="center"/>
              <w:rPr>
                <w:sz w:val="28"/>
                <w:szCs w:val="28"/>
              </w:rPr>
            </w:pPr>
            <w:r w:rsidRPr="004F6597">
              <w:rPr>
                <w:sz w:val="28"/>
                <w:szCs w:val="28"/>
              </w:rPr>
              <w:t>66 493</w:t>
            </w:r>
            <w:r w:rsidR="00F56F83" w:rsidRPr="004F6597">
              <w:rPr>
                <w:sz w:val="28"/>
                <w:szCs w:val="28"/>
              </w:rPr>
              <w:t>,00</w:t>
            </w:r>
          </w:p>
        </w:tc>
        <w:tc>
          <w:tcPr>
            <w:tcW w:w="3901" w:type="dxa"/>
            <w:vMerge w:val="restart"/>
            <w:shd w:val="clear" w:color="auto" w:fill="auto"/>
            <w:vAlign w:val="center"/>
          </w:tcPr>
          <w:p w:rsidR="00F56F83" w:rsidRPr="004F6597" w:rsidRDefault="00F56F83" w:rsidP="00747E04">
            <w:pPr>
              <w:jc w:val="center"/>
              <w:rPr>
                <w:sz w:val="28"/>
                <w:szCs w:val="28"/>
              </w:rPr>
            </w:pPr>
            <w:r w:rsidRPr="004F6597">
              <w:rPr>
                <w:sz w:val="28"/>
                <w:szCs w:val="28"/>
              </w:rPr>
              <w:t>госпрограмм</w:t>
            </w:r>
            <w:r w:rsidR="004F6597" w:rsidRPr="004F6597">
              <w:rPr>
                <w:sz w:val="28"/>
                <w:szCs w:val="28"/>
              </w:rPr>
              <w:t>а</w:t>
            </w:r>
            <w:r w:rsidRPr="004F6597">
              <w:rPr>
                <w:sz w:val="28"/>
                <w:szCs w:val="28"/>
              </w:rPr>
              <w:t xml:space="preserve"> «Безопасный край»</w:t>
            </w:r>
          </w:p>
        </w:tc>
        <w:tc>
          <w:tcPr>
            <w:tcW w:w="3054" w:type="dxa"/>
            <w:vAlign w:val="center"/>
          </w:tcPr>
          <w:p w:rsidR="00747E04" w:rsidRDefault="00366B81" w:rsidP="00747E04">
            <w:pPr>
              <w:pStyle w:val="a9"/>
              <w:jc w:val="center"/>
              <w:rPr>
                <w:sz w:val="28"/>
                <w:szCs w:val="28"/>
              </w:rPr>
            </w:pPr>
            <w:r w:rsidRPr="004F6597">
              <w:rPr>
                <w:sz w:val="28"/>
                <w:szCs w:val="28"/>
              </w:rPr>
              <w:t>установка в/</w:t>
            </w:r>
            <w:proofErr w:type="gramStart"/>
            <w:r w:rsidRPr="004F6597">
              <w:rPr>
                <w:sz w:val="28"/>
                <w:szCs w:val="28"/>
              </w:rPr>
              <w:t>к</w:t>
            </w:r>
            <w:proofErr w:type="gramEnd"/>
            <w:r w:rsidRPr="004F6597">
              <w:rPr>
                <w:sz w:val="28"/>
                <w:szCs w:val="28"/>
              </w:rPr>
              <w:t xml:space="preserve"> </w:t>
            </w:r>
            <w:r w:rsidR="00F56F83" w:rsidRPr="004F6597">
              <w:rPr>
                <w:sz w:val="28"/>
                <w:szCs w:val="28"/>
              </w:rPr>
              <w:t>во Владивостоке,</w:t>
            </w:r>
          </w:p>
          <w:p w:rsidR="00F56F83" w:rsidRPr="004F6597" w:rsidRDefault="00F56F83" w:rsidP="00747E04">
            <w:pPr>
              <w:pStyle w:val="a9"/>
              <w:jc w:val="center"/>
              <w:rPr>
                <w:sz w:val="28"/>
                <w:szCs w:val="28"/>
              </w:rPr>
            </w:pPr>
            <w:r w:rsidRPr="004F6597">
              <w:rPr>
                <w:sz w:val="28"/>
                <w:szCs w:val="28"/>
              </w:rPr>
              <w:t>техо</w:t>
            </w:r>
            <w:r w:rsidR="00470CF2">
              <w:rPr>
                <w:sz w:val="28"/>
                <w:szCs w:val="28"/>
              </w:rPr>
              <w:t>б</w:t>
            </w:r>
            <w:r w:rsidRPr="004F6597">
              <w:rPr>
                <w:sz w:val="28"/>
                <w:szCs w:val="28"/>
              </w:rPr>
              <w:t>служивание,</w:t>
            </w:r>
          </w:p>
        </w:tc>
      </w:tr>
      <w:tr w:rsidR="00F56F83" w:rsidRPr="004F6597" w:rsidTr="00645E11">
        <w:tc>
          <w:tcPr>
            <w:tcW w:w="1090" w:type="dxa"/>
            <w:shd w:val="clear" w:color="auto" w:fill="auto"/>
            <w:vAlign w:val="center"/>
          </w:tcPr>
          <w:p w:rsidR="00F56F83" w:rsidRPr="004F6597" w:rsidRDefault="00F56F83" w:rsidP="00747E04">
            <w:pPr>
              <w:jc w:val="center"/>
              <w:rPr>
                <w:sz w:val="28"/>
                <w:szCs w:val="28"/>
              </w:rPr>
            </w:pPr>
            <w:r w:rsidRPr="004F6597">
              <w:rPr>
                <w:sz w:val="28"/>
                <w:szCs w:val="28"/>
              </w:rPr>
              <w:t>2016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F56F83" w:rsidRPr="004F6597" w:rsidRDefault="004F6597" w:rsidP="00747E04">
            <w:pPr>
              <w:jc w:val="center"/>
              <w:rPr>
                <w:sz w:val="28"/>
                <w:szCs w:val="28"/>
              </w:rPr>
            </w:pPr>
            <w:r w:rsidRPr="004F6597">
              <w:rPr>
                <w:sz w:val="28"/>
                <w:szCs w:val="28"/>
              </w:rPr>
              <w:t>10</w:t>
            </w:r>
            <w:r w:rsidR="00747E04">
              <w:rPr>
                <w:sz w:val="28"/>
                <w:szCs w:val="28"/>
              </w:rPr>
              <w:t> </w:t>
            </w:r>
            <w:r w:rsidRPr="004F6597">
              <w:rPr>
                <w:sz w:val="28"/>
                <w:szCs w:val="28"/>
              </w:rPr>
              <w:t>702</w:t>
            </w:r>
            <w:r w:rsidR="00747E04">
              <w:rPr>
                <w:sz w:val="28"/>
                <w:szCs w:val="28"/>
              </w:rPr>
              <w:t>,</w:t>
            </w:r>
            <w:r w:rsidRPr="004F6597">
              <w:rPr>
                <w:sz w:val="28"/>
                <w:szCs w:val="28"/>
              </w:rPr>
              <w:t>00</w:t>
            </w:r>
          </w:p>
        </w:tc>
        <w:tc>
          <w:tcPr>
            <w:tcW w:w="3901" w:type="dxa"/>
            <w:vMerge/>
            <w:shd w:val="clear" w:color="auto" w:fill="auto"/>
            <w:vAlign w:val="center"/>
          </w:tcPr>
          <w:p w:rsidR="00F56F83" w:rsidRPr="004F6597" w:rsidRDefault="00F56F83" w:rsidP="00747E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4" w:type="dxa"/>
            <w:vAlign w:val="center"/>
          </w:tcPr>
          <w:p w:rsidR="00F56F83" w:rsidRPr="004F6597" w:rsidRDefault="000D54F8" w:rsidP="00747E04">
            <w:pPr>
              <w:pStyle w:val="a9"/>
              <w:jc w:val="center"/>
              <w:rPr>
                <w:sz w:val="28"/>
                <w:szCs w:val="28"/>
              </w:rPr>
            </w:pPr>
            <w:r w:rsidRPr="004F6597">
              <w:rPr>
                <w:sz w:val="28"/>
                <w:szCs w:val="28"/>
              </w:rPr>
              <w:t>техо</w:t>
            </w:r>
            <w:r w:rsidR="00470CF2">
              <w:rPr>
                <w:sz w:val="28"/>
                <w:szCs w:val="28"/>
              </w:rPr>
              <w:t>б</w:t>
            </w:r>
            <w:r w:rsidRPr="004F6597">
              <w:rPr>
                <w:sz w:val="28"/>
                <w:szCs w:val="28"/>
              </w:rPr>
              <w:t>служивание</w:t>
            </w:r>
          </w:p>
        </w:tc>
      </w:tr>
      <w:tr w:rsidR="00F56F83" w:rsidRPr="004F6597" w:rsidTr="00645E11">
        <w:tc>
          <w:tcPr>
            <w:tcW w:w="1090" w:type="dxa"/>
            <w:shd w:val="clear" w:color="auto" w:fill="auto"/>
            <w:vAlign w:val="center"/>
          </w:tcPr>
          <w:p w:rsidR="00F56F83" w:rsidRPr="004F6597" w:rsidRDefault="00F56F83" w:rsidP="00747E04">
            <w:pPr>
              <w:jc w:val="center"/>
              <w:rPr>
                <w:sz w:val="28"/>
                <w:szCs w:val="28"/>
              </w:rPr>
            </w:pPr>
            <w:r w:rsidRPr="004F6597">
              <w:rPr>
                <w:sz w:val="28"/>
                <w:szCs w:val="28"/>
              </w:rPr>
              <w:t>2017</w:t>
            </w:r>
            <w:r w:rsidR="004F6597" w:rsidRPr="004F6597">
              <w:rPr>
                <w:sz w:val="28"/>
                <w:szCs w:val="28"/>
              </w:rPr>
              <w:t>-2020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F56F83" w:rsidRPr="004F6597" w:rsidRDefault="004F6597" w:rsidP="00747E04">
            <w:pPr>
              <w:jc w:val="center"/>
              <w:rPr>
                <w:sz w:val="28"/>
                <w:szCs w:val="28"/>
              </w:rPr>
            </w:pPr>
            <w:r w:rsidRPr="004F6597">
              <w:rPr>
                <w:sz w:val="28"/>
                <w:szCs w:val="28"/>
              </w:rPr>
              <w:t>12 070</w:t>
            </w:r>
            <w:r w:rsidR="00F56F83" w:rsidRPr="004F6597">
              <w:rPr>
                <w:sz w:val="28"/>
                <w:szCs w:val="28"/>
              </w:rPr>
              <w:t>,00</w:t>
            </w:r>
            <w:r w:rsidRPr="004F6597">
              <w:rPr>
                <w:sz w:val="28"/>
                <w:szCs w:val="28"/>
              </w:rPr>
              <w:t xml:space="preserve"> ежегодно</w:t>
            </w:r>
          </w:p>
        </w:tc>
        <w:tc>
          <w:tcPr>
            <w:tcW w:w="3901" w:type="dxa"/>
            <w:vMerge/>
            <w:shd w:val="clear" w:color="auto" w:fill="auto"/>
            <w:vAlign w:val="center"/>
          </w:tcPr>
          <w:p w:rsidR="00F56F83" w:rsidRPr="004F6597" w:rsidRDefault="00F56F83" w:rsidP="00747E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4" w:type="dxa"/>
            <w:vAlign w:val="center"/>
          </w:tcPr>
          <w:p w:rsidR="00F56F83" w:rsidRPr="004F6597" w:rsidRDefault="000D54F8" w:rsidP="00747E04">
            <w:pPr>
              <w:pStyle w:val="a9"/>
              <w:jc w:val="center"/>
              <w:rPr>
                <w:sz w:val="28"/>
                <w:szCs w:val="28"/>
              </w:rPr>
            </w:pPr>
            <w:r w:rsidRPr="004F6597">
              <w:rPr>
                <w:sz w:val="28"/>
                <w:szCs w:val="28"/>
              </w:rPr>
              <w:t>техобслуживание</w:t>
            </w:r>
          </w:p>
        </w:tc>
      </w:tr>
    </w:tbl>
    <w:p w:rsidR="00F56F83" w:rsidRPr="00015D4C" w:rsidRDefault="00F56F83">
      <w:pPr>
        <w:rPr>
          <w:sz w:val="28"/>
          <w:szCs w:val="28"/>
        </w:rPr>
      </w:pPr>
    </w:p>
    <w:p w:rsidR="00366B81" w:rsidRPr="00015D4C" w:rsidRDefault="00366B81" w:rsidP="00E20EA7">
      <w:pPr>
        <w:spacing w:line="360" w:lineRule="auto"/>
        <w:ind w:firstLine="851"/>
        <w:jc w:val="both"/>
        <w:rPr>
          <w:sz w:val="28"/>
          <w:szCs w:val="28"/>
        </w:rPr>
      </w:pPr>
      <w:r w:rsidRPr="00015D4C">
        <w:rPr>
          <w:sz w:val="28"/>
          <w:szCs w:val="28"/>
        </w:rPr>
        <w:t>Итого профинансировано в 2008-201</w:t>
      </w:r>
      <w:r w:rsidR="00747E04">
        <w:rPr>
          <w:sz w:val="28"/>
          <w:szCs w:val="28"/>
        </w:rPr>
        <w:t>5</w:t>
      </w:r>
      <w:r w:rsidRPr="00015D4C">
        <w:rPr>
          <w:sz w:val="28"/>
          <w:szCs w:val="28"/>
        </w:rPr>
        <w:t xml:space="preserve"> годах - </w:t>
      </w:r>
      <w:r w:rsidR="0083147C" w:rsidRPr="009D7677">
        <w:rPr>
          <w:b/>
          <w:sz w:val="28"/>
          <w:szCs w:val="28"/>
        </w:rPr>
        <w:t>636</w:t>
      </w:r>
      <w:r w:rsidRPr="009D7677">
        <w:rPr>
          <w:b/>
          <w:sz w:val="28"/>
          <w:szCs w:val="28"/>
        </w:rPr>
        <w:t xml:space="preserve"> млн. </w:t>
      </w:r>
      <w:r w:rsidR="0083147C" w:rsidRPr="009D7677">
        <w:rPr>
          <w:b/>
          <w:sz w:val="28"/>
          <w:szCs w:val="28"/>
        </w:rPr>
        <w:t>81</w:t>
      </w:r>
      <w:r w:rsidR="009D7677" w:rsidRPr="009D7677">
        <w:rPr>
          <w:b/>
          <w:sz w:val="28"/>
          <w:szCs w:val="28"/>
        </w:rPr>
        <w:t>8</w:t>
      </w:r>
      <w:r w:rsidRPr="009D7677">
        <w:rPr>
          <w:b/>
          <w:sz w:val="28"/>
          <w:szCs w:val="28"/>
        </w:rPr>
        <w:t>,</w:t>
      </w:r>
      <w:r w:rsidR="0083147C" w:rsidRPr="009D7677">
        <w:rPr>
          <w:b/>
          <w:sz w:val="28"/>
          <w:szCs w:val="28"/>
        </w:rPr>
        <w:t xml:space="preserve"> </w:t>
      </w:r>
      <w:r w:rsidRPr="009D7677">
        <w:rPr>
          <w:b/>
          <w:sz w:val="28"/>
          <w:szCs w:val="28"/>
        </w:rPr>
        <w:t>3</w:t>
      </w:r>
      <w:r w:rsidR="0083147C" w:rsidRPr="009D7677">
        <w:rPr>
          <w:b/>
          <w:sz w:val="28"/>
          <w:szCs w:val="28"/>
        </w:rPr>
        <w:t>4</w:t>
      </w:r>
      <w:r w:rsidRPr="009D7677">
        <w:rPr>
          <w:b/>
          <w:sz w:val="28"/>
          <w:szCs w:val="28"/>
        </w:rPr>
        <w:t xml:space="preserve">4 </w:t>
      </w:r>
      <w:proofErr w:type="spellStart"/>
      <w:r w:rsidRPr="009D7677">
        <w:rPr>
          <w:b/>
          <w:sz w:val="28"/>
          <w:szCs w:val="28"/>
        </w:rPr>
        <w:t>тыс</w:t>
      </w:r>
      <w:proofErr w:type="gramStart"/>
      <w:r w:rsidRPr="009D7677">
        <w:rPr>
          <w:b/>
          <w:sz w:val="28"/>
          <w:szCs w:val="28"/>
        </w:rPr>
        <w:t>.р</w:t>
      </w:r>
      <w:proofErr w:type="gramEnd"/>
      <w:r w:rsidRPr="009D7677">
        <w:rPr>
          <w:b/>
          <w:sz w:val="28"/>
          <w:szCs w:val="28"/>
        </w:rPr>
        <w:t>уб</w:t>
      </w:r>
      <w:proofErr w:type="spellEnd"/>
      <w:r w:rsidRPr="009D7677">
        <w:rPr>
          <w:b/>
          <w:sz w:val="28"/>
          <w:szCs w:val="28"/>
        </w:rPr>
        <w:t>.</w:t>
      </w:r>
      <w:r w:rsidRPr="00015D4C">
        <w:rPr>
          <w:sz w:val="28"/>
          <w:szCs w:val="28"/>
        </w:rPr>
        <w:t xml:space="preserve">, </w:t>
      </w:r>
      <w:r w:rsidR="009D7677">
        <w:rPr>
          <w:sz w:val="28"/>
          <w:szCs w:val="28"/>
        </w:rPr>
        <w:t xml:space="preserve">на техническое обслуживание системы </w:t>
      </w:r>
      <w:r w:rsidRPr="00015D4C">
        <w:rPr>
          <w:sz w:val="28"/>
          <w:szCs w:val="28"/>
        </w:rPr>
        <w:t>предусмотрено в краевом бюджете на 201</w:t>
      </w:r>
      <w:r w:rsidR="00747E04">
        <w:rPr>
          <w:sz w:val="28"/>
          <w:szCs w:val="28"/>
        </w:rPr>
        <w:t>6</w:t>
      </w:r>
      <w:r w:rsidRPr="00015D4C">
        <w:rPr>
          <w:sz w:val="28"/>
          <w:szCs w:val="28"/>
        </w:rPr>
        <w:t xml:space="preserve"> год – 1</w:t>
      </w:r>
      <w:r w:rsidR="00747E04">
        <w:rPr>
          <w:sz w:val="28"/>
          <w:szCs w:val="28"/>
        </w:rPr>
        <w:t>0</w:t>
      </w:r>
      <w:r w:rsidRPr="00015D4C">
        <w:rPr>
          <w:sz w:val="28"/>
          <w:szCs w:val="28"/>
        </w:rPr>
        <w:t xml:space="preserve"> млн. </w:t>
      </w:r>
      <w:r w:rsidR="00747E04">
        <w:rPr>
          <w:sz w:val="28"/>
          <w:szCs w:val="28"/>
        </w:rPr>
        <w:t>702</w:t>
      </w:r>
      <w:r w:rsidRPr="00015D4C">
        <w:rPr>
          <w:sz w:val="28"/>
          <w:szCs w:val="28"/>
        </w:rPr>
        <w:t xml:space="preserve"> </w:t>
      </w:r>
      <w:proofErr w:type="spellStart"/>
      <w:r w:rsidRPr="00015D4C">
        <w:rPr>
          <w:sz w:val="28"/>
          <w:szCs w:val="28"/>
        </w:rPr>
        <w:t>тыс.руб</w:t>
      </w:r>
      <w:proofErr w:type="spellEnd"/>
      <w:r w:rsidRPr="00015D4C">
        <w:rPr>
          <w:sz w:val="28"/>
          <w:szCs w:val="28"/>
        </w:rPr>
        <w:t xml:space="preserve">., запланировано </w:t>
      </w:r>
      <w:r w:rsidR="00747E04">
        <w:rPr>
          <w:sz w:val="28"/>
          <w:szCs w:val="28"/>
        </w:rPr>
        <w:t>в 2017-2020 годах</w:t>
      </w:r>
      <w:r w:rsidRPr="00015D4C">
        <w:rPr>
          <w:sz w:val="28"/>
          <w:szCs w:val="28"/>
        </w:rPr>
        <w:t xml:space="preserve"> - 4</w:t>
      </w:r>
      <w:r w:rsidR="00747E04">
        <w:rPr>
          <w:sz w:val="28"/>
          <w:szCs w:val="28"/>
        </w:rPr>
        <w:t>8</w:t>
      </w:r>
      <w:r w:rsidRPr="00015D4C">
        <w:rPr>
          <w:sz w:val="28"/>
          <w:szCs w:val="28"/>
        </w:rPr>
        <w:t xml:space="preserve"> млн. </w:t>
      </w:r>
      <w:r w:rsidR="00747E04">
        <w:rPr>
          <w:sz w:val="28"/>
          <w:szCs w:val="28"/>
        </w:rPr>
        <w:t>280</w:t>
      </w:r>
      <w:r w:rsidRPr="00015D4C">
        <w:rPr>
          <w:sz w:val="28"/>
          <w:szCs w:val="28"/>
        </w:rPr>
        <w:t xml:space="preserve"> </w:t>
      </w:r>
      <w:proofErr w:type="spellStart"/>
      <w:r w:rsidRPr="00015D4C">
        <w:rPr>
          <w:sz w:val="28"/>
          <w:szCs w:val="28"/>
        </w:rPr>
        <w:t>тыс.руб</w:t>
      </w:r>
      <w:proofErr w:type="spellEnd"/>
      <w:r w:rsidRPr="00015D4C">
        <w:rPr>
          <w:sz w:val="28"/>
          <w:szCs w:val="28"/>
        </w:rPr>
        <w:t xml:space="preserve">. </w:t>
      </w:r>
    </w:p>
    <w:p w:rsidR="00AD7433" w:rsidRPr="00015D4C" w:rsidRDefault="00AD7433">
      <w:pPr>
        <w:rPr>
          <w:sz w:val="28"/>
          <w:szCs w:val="28"/>
        </w:rPr>
      </w:pPr>
    </w:p>
    <w:p w:rsidR="00AD7433" w:rsidRPr="00015D4C" w:rsidRDefault="00AD7433" w:rsidP="00AD7433">
      <w:pPr>
        <w:spacing w:line="360" w:lineRule="auto"/>
        <w:ind w:firstLine="709"/>
        <w:jc w:val="both"/>
        <w:rPr>
          <w:sz w:val="28"/>
          <w:szCs w:val="28"/>
        </w:rPr>
      </w:pPr>
    </w:p>
    <w:p w:rsidR="00AD7433" w:rsidRPr="00015D4C" w:rsidRDefault="00AD7433">
      <w:pPr>
        <w:rPr>
          <w:sz w:val="28"/>
          <w:szCs w:val="28"/>
        </w:rPr>
      </w:pPr>
    </w:p>
    <w:sectPr w:rsidR="00AD7433" w:rsidRPr="00015D4C" w:rsidSect="00022E11">
      <w:headerReference w:type="even" r:id="rId7"/>
      <w:headerReference w:type="default" r:id="rId8"/>
      <w:footerReference w:type="even" r:id="rId9"/>
      <w:pgSz w:w="11906" w:h="16838"/>
      <w:pgMar w:top="1079" w:right="851" w:bottom="89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26A" w:rsidRDefault="0074426A">
      <w:r>
        <w:separator/>
      </w:r>
    </w:p>
  </w:endnote>
  <w:endnote w:type="continuationSeparator" w:id="0">
    <w:p w:rsidR="0074426A" w:rsidRDefault="00744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B4A" w:rsidRDefault="0010373A" w:rsidP="009F3CE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A1B4A" w:rsidRDefault="003A55B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26A" w:rsidRDefault="0074426A">
      <w:r>
        <w:separator/>
      </w:r>
    </w:p>
  </w:footnote>
  <w:footnote w:type="continuationSeparator" w:id="0">
    <w:p w:rsidR="0074426A" w:rsidRDefault="007442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B4A" w:rsidRDefault="0010373A" w:rsidP="0040775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A1B4A" w:rsidRDefault="003A55B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B4A" w:rsidRPr="00F134CC" w:rsidRDefault="0010373A" w:rsidP="00407753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F134CC">
      <w:rPr>
        <w:rStyle w:val="a5"/>
        <w:sz w:val="24"/>
        <w:szCs w:val="24"/>
      </w:rPr>
      <w:fldChar w:fldCharType="begin"/>
    </w:r>
    <w:r w:rsidRPr="00F134CC">
      <w:rPr>
        <w:rStyle w:val="a5"/>
        <w:sz w:val="24"/>
        <w:szCs w:val="24"/>
      </w:rPr>
      <w:instrText xml:space="preserve">PAGE  </w:instrText>
    </w:r>
    <w:r w:rsidRPr="00F134CC">
      <w:rPr>
        <w:rStyle w:val="a5"/>
        <w:sz w:val="24"/>
        <w:szCs w:val="24"/>
      </w:rPr>
      <w:fldChar w:fldCharType="separate"/>
    </w:r>
    <w:r w:rsidR="003A55B8">
      <w:rPr>
        <w:rStyle w:val="a5"/>
        <w:noProof/>
        <w:sz w:val="24"/>
        <w:szCs w:val="24"/>
      </w:rPr>
      <w:t>4</w:t>
    </w:r>
    <w:r w:rsidRPr="00F134CC">
      <w:rPr>
        <w:rStyle w:val="a5"/>
        <w:sz w:val="24"/>
        <w:szCs w:val="24"/>
      </w:rPr>
      <w:fldChar w:fldCharType="end"/>
    </w:r>
  </w:p>
  <w:p w:rsidR="003A1B4A" w:rsidRDefault="003A55B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936"/>
    <w:rsid w:val="00005B7B"/>
    <w:rsid w:val="00015D4C"/>
    <w:rsid w:val="00063D0D"/>
    <w:rsid w:val="000D54F8"/>
    <w:rsid w:val="000D7936"/>
    <w:rsid w:val="0010373A"/>
    <w:rsid w:val="001E4297"/>
    <w:rsid w:val="002E31A1"/>
    <w:rsid w:val="00366B81"/>
    <w:rsid w:val="003A55B8"/>
    <w:rsid w:val="00437A05"/>
    <w:rsid w:val="0046282D"/>
    <w:rsid w:val="00470CF2"/>
    <w:rsid w:val="004F6597"/>
    <w:rsid w:val="00590418"/>
    <w:rsid w:val="00590F61"/>
    <w:rsid w:val="005D099A"/>
    <w:rsid w:val="00645E11"/>
    <w:rsid w:val="0074426A"/>
    <w:rsid w:val="00747E04"/>
    <w:rsid w:val="0083147C"/>
    <w:rsid w:val="009D7677"/>
    <w:rsid w:val="00AD7433"/>
    <w:rsid w:val="00B22475"/>
    <w:rsid w:val="00BC0AF6"/>
    <w:rsid w:val="00E20EA7"/>
    <w:rsid w:val="00EA188A"/>
    <w:rsid w:val="00F56F83"/>
    <w:rsid w:val="00F92C3F"/>
    <w:rsid w:val="00F9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9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D793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D79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0D7936"/>
  </w:style>
  <w:style w:type="paragraph" w:styleId="a6">
    <w:name w:val="footer"/>
    <w:basedOn w:val="a"/>
    <w:link w:val="a7"/>
    <w:rsid w:val="000D79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D79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Знак Знак Знак1 Знак Знак Знак1 Знак Знак Знак Знак Знак Знак Знак Знак Знак Знак Знак Знак"/>
    <w:basedOn w:val="a"/>
    <w:rsid w:val="000D7936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8">
    <w:name w:val="Normal (Web)"/>
    <w:basedOn w:val="a"/>
    <w:unhideWhenUsed/>
    <w:rsid w:val="000D793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437A05"/>
    <w:pPr>
      <w:widowControl/>
      <w:autoSpaceDE/>
      <w:autoSpaceDN/>
      <w:adjustRightInd/>
      <w:spacing w:after="120" w:line="480" w:lineRule="auto"/>
      <w:ind w:left="283"/>
    </w:pPr>
    <w:rPr>
      <w:rFonts w:ascii="Calibri" w:eastAsia="Calibri" w:hAnsi="Calibri"/>
      <w:sz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37A05"/>
    <w:rPr>
      <w:rFonts w:ascii="Calibri" w:eastAsia="Calibri" w:hAnsi="Calibri" w:cs="Times New Roman"/>
      <w:sz w:val="24"/>
      <w:szCs w:val="20"/>
      <w:lang w:eastAsia="ru-RU"/>
    </w:rPr>
  </w:style>
  <w:style w:type="paragraph" w:styleId="a9">
    <w:name w:val="No Spacing"/>
    <w:uiPriority w:val="1"/>
    <w:qFormat/>
    <w:rsid w:val="00BC0A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9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D793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D79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0D7936"/>
  </w:style>
  <w:style w:type="paragraph" w:styleId="a6">
    <w:name w:val="footer"/>
    <w:basedOn w:val="a"/>
    <w:link w:val="a7"/>
    <w:rsid w:val="000D79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D79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Знак Знак Знак1 Знак Знак Знак1 Знак Знак Знак Знак Знак Знак Знак Знак Знак Знак Знак Знак"/>
    <w:basedOn w:val="a"/>
    <w:rsid w:val="000D7936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8">
    <w:name w:val="Normal (Web)"/>
    <w:basedOn w:val="a"/>
    <w:unhideWhenUsed/>
    <w:rsid w:val="000D793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437A05"/>
    <w:pPr>
      <w:widowControl/>
      <w:autoSpaceDE/>
      <w:autoSpaceDN/>
      <w:adjustRightInd/>
      <w:spacing w:after="120" w:line="480" w:lineRule="auto"/>
      <w:ind w:left="283"/>
    </w:pPr>
    <w:rPr>
      <w:rFonts w:ascii="Calibri" w:eastAsia="Calibri" w:hAnsi="Calibri"/>
      <w:sz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37A05"/>
    <w:rPr>
      <w:rFonts w:ascii="Calibri" w:eastAsia="Calibri" w:hAnsi="Calibri" w:cs="Times New Roman"/>
      <w:sz w:val="24"/>
      <w:szCs w:val="20"/>
      <w:lang w:eastAsia="ru-RU"/>
    </w:rPr>
  </w:style>
  <w:style w:type="paragraph" w:styleId="a9">
    <w:name w:val="No Spacing"/>
    <w:uiPriority w:val="1"/>
    <w:qFormat/>
    <w:rsid w:val="00BC0A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Гончарук Лилия Александровна</cp:lastModifiedBy>
  <cp:revision>4</cp:revision>
  <cp:lastPrinted>2016-04-08T02:02:00Z</cp:lastPrinted>
  <dcterms:created xsi:type="dcterms:W3CDTF">2016-03-30T06:13:00Z</dcterms:created>
  <dcterms:modified xsi:type="dcterms:W3CDTF">2016-04-08T02:03:00Z</dcterms:modified>
</cp:coreProperties>
</file>