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9FD" w:rsidRDefault="003769FD" w:rsidP="003769FD">
      <w:pPr>
        <w:rPr>
          <w:sz w:val="26"/>
          <w:szCs w:val="26"/>
          <w:lang w:val="en-US"/>
        </w:rPr>
      </w:pPr>
    </w:p>
    <w:p w:rsidR="003769FD" w:rsidRPr="00944064" w:rsidRDefault="003769FD" w:rsidP="003769FD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0" wp14:anchorId="2DDF8E79" wp14:editId="74698A27">
                <wp:simplePos x="0" y="0"/>
                <wp:positionH relativeFrom="column">
                  <wp:posOffset>3175</wp:posOffset>
                </wp:positionH>
                <wp:positionV relativeFrom="page">
                  <wp:posOffset>142875</wp:posOffset>
                </wp:positionV>
                <wp:extent cx="6207760" cy="2562860"/>
                <wp:effectExtent l="0" t="0" r="2540" b="8890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7760" cy="2562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481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068"/>
                              <w:gridCol w:w="1710"/>
                              <w:gridCol w:w="3703"/>
                            </w:tblGrid>
                            <w:tr w:rsidR="003769FD" w:rsidTr="00A23F9B">
                              <w:trPr>
                                <w:trHeight w:val="3774"/>
                              </w:trPr>
                              <w:tc>
                                <w:tcPr>
                                  <w:tcW w:w="4068" w:type="dxa"/>
                                </w:tcPr>
                                <w:bookmarkStart w:id="0" w:name="OLE_LINK10"/>
                                <w:bookmarkStart w:id="1" w:name="_Hlk182190388"/>
                                <w:p w:rsidR="003769FD" w:rsidRDefault="003769FD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r>
                                    <w:object w:dxaOrig="1509" w:dyaOrig="1561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6" type="#_x0000_t75" style="width:57.6pt;height:58.25pt" o:ole="" fillcolor="window">
                                        <v:imagedata r:id="rId7" o:title=""/>
                                      </v:shape>
                                      <o:OLEObject Type="Embed" ProgID="CDraw4" ShapeID="_x0000_i1026" DrawAspect="Content" ObjectID="_1520767493" r:id="rId8">
                                        <o:FieldCodes>\s \* MERGEFORMAT</o:FieldCodes>
                                      </o:OLEObject>
                                    </w:object>
                                  </w:r>
                                </w:p>
                                <w:p w:rsidR="003769FD" w:rsidRDefault="003769FD">
                                  <w:pPr>
                                    <w:jc w:val="center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3769FD" w:rsidRPr="008B3545" w:rsidRDefault="003769FD">
                                  <w:pPr>
                                    <w:pStyle w:val="2"/>
                                    <w:rPr>
                                      <w:spacing w:val="60"/>
                                      <w:sz w:val="26"/>
                                      <w:szCs w:val="24"/>
                                      <w:lang w:val="ru-RU"/>
                                    </w:rPr>
                                  </w:pPr>
                                  <w:r w:rsidRPr="008B3545">
                                    <w:rPr>
                                      <w:sz w:val="26"/>
                                      <w:szCs w:val="24"/>
                                      <w:lang w:val="ru-RU"/>
                                    </w:rPr>
                                    <w:t>ПРИМОРСКОГО КРАЯ</w:t>
                                  </w:r>
                                </w:p>
                                <w:p w:rsidR="003769FD" w:rsidRDefault="003769FD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3769FD" w:rsidRDefault="003769FD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Светланская, 22, г. Владивосток, 690110 </w:t>
                                  </w:r>
                                </w:p>
                                <w:p w:rsidR="003769FD" w:rsidRDefault="003769FD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 220-92-20, факс: (423) 22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0</w:t>
                                  </w:r>
                                  <w:r>
                                    <w:rPr>
                                      <w:sz w:val="18"/>
                                    </w:rPr>
                                    <w:t>-92-69</w:t>
                                  </w:r>
                                </w:p>
                                <w:p w:rsidR="003769FD" w:rsidRDefault="003769FD" w:rsidP="00892EEC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administration</w:t>
                                  </w:r>
                                  <w:r w:rsidRPr="0033045F">
                                    <w:rPr>
                                      <w:sz w:val="18"/>
                                    </w:rPr>
                                    <w:t>@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primorsky</w:t>
                                  </w:r>
                                  <w:proofErr w:type="spellEnd"/>
                                  <w:r w:rsidRPr="0033045F">
                                    <w:rPr>
                                      <w:sz w:val="18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3769FD" w:rsidRDefault="003769FD" w:rsidP="00892EEC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3769FD" w:rsidRDefault="003769FD" w:rsidP="00892EEC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3769FD" w:rsidRDefault="003769FD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3769FD" w:rsidRDefault="003769FD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  <w:bookmarkEnd w:id="0"/>
                                </w:p>
                              </w:tc>
                              <w:tc>
                                <w:tcPr>
                                  <w:tcW w:w="1710" w:type="dxa"/>
                                </w:tcPr>
                                <w:p w:rsidR="003769FD" w:rsidRDefault="003769FD"/>
                              </w:tc>
                              <w:tc>
                                <w:tcPr>
                                  <w:tcW w:w="3703" w:type="dxa"/>
                                </w:tcPr>
                                <w:p w:rsidR="003769FD" w:rsidRDefault="003769FD" w:rsidP="00892EEC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3769FD" w:rsidRDefault="003769FD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3769FD" w:rsidRDefault="003769FD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3769FD" w:rsidRDefault="003769FD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3769FD" w:rsidRDefault="003769FD" w:rsidP="00892EE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П</w:t>
                                  </w:r>
                                  <w:r w:rsidRPr="001F4C80">
                                    <w:rPr>
                                      <w:sz w:val="28"/>
                                      <w:szCs w:val="28"/>
                                    </w:rPr>
                                    <w:t>редседател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ю</w:t>
                                  </w:r>
                                </w:p>
                                <w:p w:rsidR="003769FD" w:rsidRPr="001F4C80" w:rsidRDefault="003769FD" w:rsidP="00892EE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1F4C80">
                                    <w:rPr>
                                      <w:sz w:val="28"/>
                                      <w:szCs w:val="28"/>
                                    </w:rPr>
                                    <w:t>Законодательного Собрания Приморского края</w:t>
                                  </w:r>
                                </w:p>
                                <w:p w:rsidR="003769FD" w:rsidRPr="001F4C80" w:rsidRDefault="003769FD" w:rsidP="00892EEC">
                                  <w:pPr>
                                    <w:jc w:val="both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3769FD" w:rsidRDefault="003769FD" w:rsidP="00945AD4">
                                  <w:pPr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В.В. Горчакову</w:t>
                                  </w:r>
                                </w:p>
                              </w:tc>
                            </w:tr>
                            <w:bookmarkEnd w:id="1"/>
                          </w:tbl>
                          <w:p w:rsidR="003769FD" w:rsidRDefault="003769FD" w:rsidP="003769FD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.25pt;margin-top:11.25pt;width:488.8pt;height:20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" o:allowincell="f" o:allowoverlap="f" stroked="f">
                <v:textbox inset="0,0">
                  <w:txbxContent>
                    <w:tbl>
                      <w:tblPr>
                        <w:tblW w:w="9481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068"/>
                        <w:gridCol w:w="1710"/>
                        <w:gridCol w:w="3703"/>
                      </w:tblGrid>
                      <w:tr w:rsidR="003769FD" w:rsidTr="00A23F9B">
                        <w:trPr>
                          <w:trHeight w:val="3774"/>
                        </w:trPr>
                        <w:tc>
                          <w:tcPr>
                            <w:tcW w:w="4068" w:type="dxa"/>
                          </w:tcPr>
                          <w:bookmarkStart w:id="2" w:name="OLE_LINK10"/>
                          <w:bookmarkStart w:id="3" w:name="_Hlk182190388"/>
                          <w:p w:rsidR="003769FD" w:rsidRDefault="003769FD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r>
                              <w:object w:dxaOrig="1509" w:dyaOrig="1561">
                                <v:shape id="_x0000_i1026" type="#_x0000_t75" style="width:57.6pt;height:58.25pt" o:ole="" fillcolor="window">
                                  <v:imagedata r:id="rId7" o:title=""/>
                                </v:shape>
                                <o:OLEObject Type="Embed" ProgID="CDraw4" ShapeID="_x0000_i1026" DrawAspect="Content" ObjectID="_1520767493" r:id="rId9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3769FD" w:rsidRDefault="003769FD">
                            <w:pPr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3769FD" w:rsidRPr="008B3545" w:rsidRDefault="003769FD">
                            <w:pPr>
                              <w:pStyle w:val="2"/>
                              <w:rPr>
                                <w:spacing w:val="60"/>
                                <w:sz w:val="26"/>
                                <w:szCs w:val="24"/>
                                <w:lang w:val="ru-RU"/>
                              </w:rPr>
                            </w:pPr>
                            <w:r w:rsidRPr="008B3545">
                              <w:rPr>
                                <w:sz w:val="26"/>
                                <w:szCs w:val="24"/>
                                <w:lang w:val="ru-RU"/>
                              </w:rPr>
                              <w:t>ПРИМОРСКОГО КРАЯ</w:t>
                            </w:r>
                          </w:p>
                          <w:p w:rsidR="003769FD" w:rsidRDefault="003769FD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3769FD" w:rsidRDefault="003769FD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Светланская, 22, г. Владивосток, 690110 </w:t>
                            </w:r>
                          </w:p>
                          <w:p w:rsidR="003769FD" w:rsidRDefault="003769FD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 220-92-20, факс: (423) 22</w:t>
                            </w:r>
                            <w:r w:rsidRPr="0033045F">
                              <w:rPr>
                                <w:sz w:val="18"/>
                              </w:rPr>
                              <w:t>0</w:t>
                            </w:r>
                            <w:r>
                              <w:rPr>
                                <w:sz w:val="18"/>
                              </w:rPr>
                              <w:t>-92-69</w:t>
                            </w:r>
                          </w:p>
                          <w:p w:rsidR="003769FD" w:rsidRDefault="003769FD" w:rsidP="00892EEC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 w:rsidRPr="0033045F"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 w:rsidRPr="0033045F">
                              <w:rPr>
                                <w:sz w:val="18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administration</w:t>
                            </w:r>
                            <w:r w:rsidRPr="0033045F">
                              <w:rPr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primorsky</w:t>
                            </w:r>
                            <w:proofErr w:type="spellEnd"/>
                            <w:r w:rsidRPr="0033045F">
                              <w:rPr>
                                <w:sz w:val="18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sz w:val="18"/>
                                <w:lang w:val="en-US"/>
                              </w:rPr>
                              <w:t>ru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:rsidR="003769FD" w:rsidRDefault="003769FD" w:rsidP="00892EEC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3769FD" w:rsidRDefault="003769FD" w:rsidP="00892EEC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3769FD" w:rsidRDefault="003769FD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3769FD" w:rsidRDefault="003769FD">
                            <w:pPr>
                              <w:spacing w:before="120"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  <w:bookmarkEnd w:id="2"/>
                          </w:p>
                        </w:tc>
                        <w:tc>
                          <w:tcPr>
                            <w:tcW w:w="1710" w:type="dxa"/>
                          </w:tcPr>
                          <w:p w:rsidR="003769FD" w:rsidRDefault="003769FD"/>
                        </w:tc>
                        <w:tc>
                          <w:tcPr>
                            <w:tcW w:w="3703" w:type="dxa"/>
                          </w:tcPr>
                          <w:p w:rsidR="003769FD" w:rsidRDefault="003769FD" w:rsidP="00892EEC">
                            <w:pPr>
                              <w:rPr>
                                <w:sz w:val="26"/>
                              </w:rPr>
                            </w:pPr>
                          </w:p>
                          <w:p w:rsidR="003769FD" w:rsidRDefault="003769FD">
                            <w:pPr>
                              <w:rPr>
                                <w:sz w:val="26"/>
                              </w:rPr>
                            </w:pPr>
                          </w:p>
                          <w:p w:rsidR="003769FD" w:rsidRDefault="003769FD">
                            <w:pPr>
                              <w:rPr>
                                <w:sz w:val="26"/>
                              </w:rPr>
                            </w:pPr>
                          </w:p>
                          <w:p w:rsidR="003769FD" w:rsidRDefault="003769FD">
                            <w:pPr>
                              <w:rPr>
                                <w:sz w:val="26"/>
                              </w:rPr>
                            </w:pPr>
                          </w:p>
                          <w:p w:rsidR="003769FD" w:rsidRDefault="003769FD" w:rsidP="00892EE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</w:t>
                            </w:r>
                            <w:r w:rsidRPr="001F4C80">
                              <w:rPr>
                                <w:sz w:val="28"/>
                                <w:szCs w:val="28"/>
                              </w:rPr>
                              <w:t>редседател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ю</w:t>
                            </w:r>
                          </w:p>
                          <w:p w:rsidR="003769FD" w:rsidRPr="001F4C80" w:rsidRDefault="003769FD" w:rsidP="00892EE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F4C80">
                              <w:rPr>
                                <w:sz w:val="28"/>
                                <w:szCs w:val="28"/>
                              </w:rPr>
                              <w:t>Законодательного Собрания Приморского края</w:t>
                            </w:r>
                          </w:p>
                          <w:p w:rsidR="003769FD" w:rsidRPr="001F4C80" w:rsidRDefault="003769FD" w:rsidP="00892EEC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3769FD" w:rsidRDefault="003769FD" w:rsidP="00945AD4">
                            <w:pPr>
                              <w:rPr>
                                <w:sz w:val="26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В.В. Горчакову</w:t>
                            </w:r>
                          </w:p>
                        </w:tc>
                      </w:tr>
                      <w:bookmarkEnd w:id="3"/>
                    </w:tbl>
                    <w:p w:rsidR="003769FD" w:rsidRDefault="003769FD" w:rsidP="003769FD"/>
                  </w:txbxContent>
                </v:textbox>
                <w10:wrap type="topAndBottom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E5DDFA" wp14:editId="00817134">
                <wp:simplePos x="0" y="0"/>
                <wp:positionH relativeFrom="page">
                  <wp:posOffset>2386330</wp:posOffset>
                </wp:positionH>
                <wp:positionV relativeFrom="page">
                  <wp:posOffset>2548890</wp:posOffset>
                </wp:positionV>
                <wp:extent cx="1143000" cy="22860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69FD" w:rsidRDefault="003769FD" w:rsidP="003769FD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left:0;text-align:left;margin-left:187.9pt;margin-top:200.7pt;width:90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" filled="f" stroked="f">
                <v:textbox inset=",0,,0">
                  <w:txbxContent>
                    <w:p w:rsidR="003769FD" w:rsidRDefault="003769FD" w:rsidP="003769FD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E07FE8" wp14:editId="3F979A9C">
                <wp:simplePos x="0" y="0"/>
                <wp:positionH relativeFrom="page">
                  <wp:posOffset>1014730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69FD" w:rsidRDefault="003769FD" w:rsidP="003769FD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28" type="#_x0000_t202" style="position:absolute;left:0;text-align:left;margin-left:79.9pt;margin-top:173.7pt;width:90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" filled="f" stroked="f">
                <v:textbox inset=",2mm,,0">
                  <w:txbxContent>
                    <w:p w:rsidR="003769FD" w:rsidRDefault="003769FD" w:rsidP="003769FD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1321E8" wp14:editId="17089A99">
                <wp:simplePos x="0" y="0"/>
                <wp:positionH relativeFrom="page">
                  <wp:posOffset>1357630</wp:posOffset>
                </wp:positionH>
                <wp:positionV relativeFrom="page">
                  <wp:posOffset>2548890</wp:posOffset>
                </wp:positionV>
                <wp:extent cx="914400" cy="22860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69FD" w:rsidRDefault="003769FD" w:rsidP="003769FD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9" type="#_x0000_t202" style="position:absolute;left:0;text-align:left;margin-left:106.9pt;margin-top:200.7pt;width:1in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" filled="f" stroked="f">
                <v:textbox inset=",0,,0">
                  <w:txbxContent>
                    <w:p w:rsidR="003769FD" w:rsidRDefault="003769FD" w:rsidP="003769FD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1FA6D7" wp14:editId="195055FB">
                <wp:simplePos x="0" y="0"/>
                <wp:positionH relativeFrom="page">
                  <wp:posOffset>2386330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69FD" w:rsidRDefault="003769FD" w:rsidP="003769FD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30" type="#_x0000_t202" style="position:absolute;left:0;text-align:left;margin-left:187.9pt;margin-top:173.7pt;width:90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" filled="f" stroked="f">
                <v:textbox inset=",2mm,,0">
                  <w:txbxContent>
                    <w:p w:rsidR="003769FD" w:rsidRDefault="003769FD" w:rsidP="003769FD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077"/>
      </w:tblGrid>
      <w:tr w:rsidR="003769FD" w:rsidRPr="00C4544E" w:rsidTr="00345B74">
        <w:tc>
          <w:tcPr>
            <w:tcW w:w="4077" w:type="dxa"/>
          </w:tcPr>
          <w:p w:rsidR="003769FD" w:rsidRPr="00C4544E" w:rsidRDefault="003769FD" w:rsidP="00345B74">
            <w:pPr>
              <w:jc w:val="both"/>
              <w:rPr>
                <w:sz w:val="28"/>
                <w:szCs w:val="28"/>
              </w:rPr>
            </w:pPr>
            <w:r w:rsidRPr="00C4544E">
              <w:rPr>
                <w:sz w:val="28"/>
                <w:szCs w:val="28"/>
              </w:rPr>
              <w:t>О проекте</w:t>
            </w:r>
            <w:r>
              <w:rPr>
                <w:sz w:val="28"/>
                <w:szCs w:val="28"/>
              </w:rPr>
              <w:t xml:space="preserve"> закона Приморского края</w:t>
            </w:r>
            <w:r w:rsidRPr="00C14E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"О внесении изменения</w:t>
            </w:r>
            <w:r>
              <w:rPr>
                <w:sz w:val="28"/>
                <w:szCs w:val="28"/>
              </w:rPr>
              <w:br/>
              <w:t>в статью 10</w:t>
            </w:r>
            <w:r w:rsidRPr="00E8003C">
              <w:rPr>
                <w:sz w:val="28"/>
                <w:szCs w:val="28"/>
              </w:rPr>
              <w:t xml:space="preserve"> Закона Приморского</w:t>
            </w:r>
            <w:r>
              <w:rPr>
                <w:sz w:val="28"/>
                <w:szCs w:val="28"/>
              </w:rPr>
              <w:t xml:space="preserve"> края</w:t>
            </w:r>
            <w:r w:rsidRPr="00E8003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E8003C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Об основных гарантиях деятельности Губернатора Приморского края"</w:t>
            </w:r>
          </w:p>
        </w:tc>
      </w:tr>
    </w:tbl>
    <w:p w:rsidR="003769FD" w:rsidRDefault="003769FD" w:rsidP="003769FD">
      <w:pPr>
        <w:tabs>
          <w:tab w:val="left" w:pos="2712"/>
          <w:tab w:val="center" w:pos="4818"/>
        </w:tabs>
        <w:jc w:val="center"/>
        <w:rPr>
          <w:sz w:val="26"/>
        </w:rPr>
      </w:pPr>
      <w:r>
        <w:rPr>
          <w:sz w:val="26"/>
        </w:rPr>
        <w:br w:type="textWrapping" w:clear="all"/>
      </w:r>
    </w:p>
    <w:p w:rsidR="003769FD" w:rsidRPr="006703C9" w:rsidRDefault="003769FD" w:rsidP="003769FD">
      <w:pPr>
        <w:tabs>
          <w:tab w:val="left" w:pos="2712"/>
          <w:tab w:val="center" w:pos="4818"/>
        </w:tabs>
        <w:jc w:val="center"/>
        <w:rPr>
          <w:sz w:val="26"/>
        </w:rPr>
      </w:pPr>
    </w:p>
    <w:p w:rsidR="003769FD" w:rsidRPr="006703C9" w:rsidRDefault="003769FD" w:rsidP="003769FD">
      <w:pPr>
        <w:tabs>
          <w:tab w:val="left" w:pos="2712"/>
          <w:tab w:val="center" w:pos="4818"/>
        </w:tabs>
        <w:jc w:val="center"/>
        <w:rPr>
          <w:sz w:val="26"/>
        </w:rPr>
      </w:pPr>
    </w:p>
    <w:p w:rsidR="003769FD" w:rsidRPr="00102A3D" w:rsidRDefault="003769FD" w:rsidP="003769FD">
      <w:pPr>
        <w:tabs>
          <w:tab w:val="left" w:pos="2712"/>
          <w:tab w:val="center" w:pos="4818"/>
        </w:tabs>
        <w:jc w:val="center"/>
        <w:rPr>
          <w:sz w:val="28"/>
          <w:szCs w:val="28"/>
        </w:rPr>
      </w:pPr>
      <w:r w:rsidRPr="00102A3D">
        <w:rPr>
          <w:sz w:val="28"/>
          <w:szCs w:val="28"/>
        </w:rPr>
        <w:t xml:space="preserve">Уважаемый </w:t>
      </w:r>
      <w:r>
        <w:rPr>
          <w:sz w:val="28"/>
          <w:szCs w:val="28"/>
        </w:rPr>
        <w:t>Виктор Васильеви</w:t>
      </w:r>
      <w:r w:rsidRPr="00945AD4">
        <w:rPr>
          <w:sz w:val="28"/>
          <w:szCs w:val="28"/>
        </w:rPr>
        <w:t>ч!</w:t>
      </w:r>
    </w:p>
    <w:p w:rsidR="003769FD" w:rsidRPr="009C08A8" w:rsidRDefault="003769FD" w:rsidP="003769FD">
      <w:pPr>
        <w:tabs>
          <w:tab w:val="left" w:pos="2712"/>
          <w:tab w:val="center" w:pos="4818"/>
        </w:tabs>
        <w:jc w:val="center"/>
        <w:rPr>
          <w:sz w:val="26"/>
          <w:szCs w:val="26"/>
        </w:rPr>
      </w:pPr>
    </w:p>
    <w:p w:rsidR="003769FD" w:rsidRPr="00C4544E" w:rsidRDefault="003769FD" w:rsidP="003769FD">
      <w:pPr>
        <w:ind w:firstLine="709"/>
        <w:jc w:val="both"/>
        <w:rPr>
          <w:sz w:val="28"/>
          <w:szCs w:val="28"/>
        </w:rPr>
      </w:pPr>
    </w:p>
    <w:p w:rsidR="003769FD" w:rsidRDefault="003769FD" w:rsidP="003769FD">
      <w:pPr>
        <w:pStyle w:val="a3"/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Направляю</w:t>
      </w:r>
      <w:r>
        <w:rPr>
          <w:sz w:val="28"/>
          <w:szCs w:val="28"/>
        </w:rPr>
        <w:t xml:space="preserve"> Вам проект </w:t>
      </w:r>
      <w:r>
        <w:rPr>
          <w:sz w:val="28"/>
          <w:szCs w:val="28"/>
          <w:lang w:val="ru-RU"/>
        </w:rPr>
        <w:t xml:space="preserve">закона </w:t>
      </w:r>
      <w:r w:rsidRPr="00C4544E">
        <w:rPr>
          <w:sz w:val="28"/>
          <w:szCs w:val="28"/>
        </w:rPr>
        <w:t xml:space="preserve">Приморского </w:t>
      </w:r>
      <w:r w:rsidRPr="002C5847">
        <w:rPr>
          <w:sz w:val="28"/>
          <w:szCs w:val="28"/>
        </w:rPr>
        <w:t xml:space="preserve">края "О внесении изменения </w:t>
      </w:r>
      <w:r w:rsidRPr="002C5847">
        <w:rPr>
          <w:sz w:val="28"/>
          <w:szCs w:val="28"/>
        </w:rPr>
        <w:br/>
        <w:t>в статью 1</w:t>
      </w:r>
      <w:r>
        <w:rPr>
          <w:sz w:val="28"/>
          <w:szCs w:val="28"/>
          <w:lang w:val="ru-RU"/>
        </w:rPr>
        <w:t>0</w:t>
      </w:r>
      <w:r w:rsidRPr="002C5847">
        <w:rPr>
          <w:sz w:val="28"/>
          <w:szCs w:val="28"/>
        </w:rPr>
        <w:t xml:space="preserve"> Закона Приморского края "Об основных гарантиях деятельности Губернатора Приморского края"</w:t>
      </w:r>
      <w:r w:rsidRPr="002C5847">
        <w:rPr>
          <w:sz w:val="28"/>
          <w:szCs w:val="28"/>
          <w:lang w:val="ru-RU"/>
        </w:rPr>
        <w:t xml:space="preserve"> и прошу рассмотреть данный законопроект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br/>
        <w:t>на очередном заседании Законодательного Собрания Приморского края.</w:t>
      </w:r>
    </w:p>
    <w:p w:rsidR="003769FD" w:rsidRDefault="003769FD" w:rsidP="003769FD">
      <w:pPr>
        <w:pStyle w:val="a3"/>
        <w:ind w:firstLine="709"/>
        <w:jc w:val="both"/>
        <w:rPr>
          <w:sz w:val="28"/>
          <w:szCs w:val="28"/>
          <w:lang w:val="ru-RU"/>
        </w:rPr>
      </w:pPr>
    </w:p>
    <w:p w:rsidR="003769FD" w:rsidRDefault="003769FD" w:rsidP="003769FD">
      <w:pPr>
        <w:pStyle w:val="a3"/>
        <w:ind w:firstLine="709"/>
        <w:jc w:val="both"/>
        <w:rPr>
          <w:sz w:val="28"/>
          <w:szCs w:val="28"/>
          <w:lang w:val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8044"/>
      </w:tblGrid>
      <w:tr w:rsidR="003769FD" w:rsidTr="00345B74">
        <w:tc>
          <w:tcPr>
            <w:tcW w:w="1809" w:type="dxa"/>
          </w:tcPr>
          <w:p w:rsidR="003769FD" w:rsidRDefault="003769FD" w:rsidP="00345B74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Приложение:</w:t>
            </w:r>
          </w:p>
        </w:tc>
        <w:tc>
          <w:tcPr>
            <w:tcW w:w="8044" w:type="dxa"/>
          </w:tcPr>
          <w:p w:rsidR="003769FD" w:rsidRDefault="003769FD" w:rsidP="00345B74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1. </w:t>
            </w:r>
            <w:r>
              <w:rPr>
                <w:sz w:val="28"/>
                <w:szCs w:val="28"/>
              </w:rPr>
              <w:t xml:space="preserve">Распоряжение Губернатора Приморского "О внесении </w:t>
            </w:r>
            <w:r>
              <w:rPr>
                <w:sz w:val="28"/>
                <w:szCs w:val="28"/>
              </w:rPr>
              <w:br/>
              <w:t xml:space="preserve">на рассмотрение Законодательного Собрания Приморского края проекта закона Приморского края </w:t>
            </w:r>
            <w:r w:rsidRPr="002C5847">
              <w:rPr>
                <w:sz w:val="28"/>
                <w:szCs w:val="28"/>
              </w:rPr>
              <w:t>"О</w:t>
            </w:r>
            <w:r>
              <w:rPr>
                <w:sz w:val="28"/>
                <w:szCs w:val="28"/>
              </w:rPr>
              <w:t xml:space="preserve"> внесении изменения </w:t>
            </w:r>
            <w:r>
              <w:rPr>
                <w:sz w:val="28"/>
                <w:szCs w:val="28"/>
              </w:rPr>
              <w:br/>
              <w:t>в статью 1</w:t>
            </w:r>
            <w:r>
              <w:rPr>
                <w:sz w:val="28"/>
                <w:szCs w:val="28"/>
                <w:lang w:val="ru-RU"/>
              </w:rPr>
              <w:t>0</w:t>
            </w:r>
            <w:r w:rsidRPr="002C5847">
              <w:rPr>
                <w:sz w:val="28"/>
                <w:szCs w:val="28"/>
              </w:rPr>
              <w:t xml:space="preserve"> Закона Приморского края "Об основных гарантиях деятельности Губернатора Приморского края"- на 1 л. в 1 экз.;</w:t>
            </w:r>
          </w:p>
          <w:p w:rsidR="003769FD" w:rsidRPr="0095351A" w:rsidRDefault="003769FD" w:rsidP="00345B74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3769FD" w:rsidTr="00345B74">
        <w:tc>
          <w:tcPr>
            <w:tcW w:w="1809" w:type="dxa"/>
          </w:tcPr>
          <w:p w:rsidR="003769FD" w:rsidRDefault="003769FD" w:rsidP="00345B74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044" w:type="dxa"/>
          </w:tcPr>
          <w:p w:rsidR="003769FD" w:rsidRDefault="003769FD" w:rsidP="00345B74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2. </w:t>
            </w:r>
            <w:r>
              <w:rPr>
                <w:sz w:val="28"/>
                <w:szCs w:val="28"/>
              </w:rPr>
              <w:t xml:space="preserve">Проект закона Приморского края </w:t>
            </w:r>
            <w:r>
              <w:rPr>
                <w:szCs w:val="28"/>
              </w:rPr>
              <w:t>"</w:t>
            </w:r>
            <w:r w:rsidRPr="002C5847">
              <w:rPr>
                <w:sz w:val="28"/>
                <w:szCs w:val="28"/>
              </w:rPr>
              <w:t xml:space="preserve">О внесении изменения </w:t>
            </w:r>
            <w:r w:rsidRPr="002C5847">
              <w:rPr>
                <w:sz w:val="28"/>
                <w:szCs w:val="28"/>
              </w:rPr>
              <w:br/>
              <w:t>в статью 1</w:t>
            </w:r>
            <w:r>
              <w:rPr>
                <w:sz w:val="28"/>
                <w:szCs w:val="28"/>
                <w:lang w:val="ru-RU"/>
              </w:rPr>
              <w:t>0</w:t>
            </w:r>
            <w:r w:rsidRPr="002C5847">
              <w:rPr>
                <w:sz w:val="28"/>
                <w:szCs w:val="28"/>
              </w:rPr>
              <w:t xml:space="preserve"> Закона Приморского края "Об основных гарантиях деятельности Губернатора Приморского края"-</w:t>
            </w:r>
            <w:r>
              <w:rPr>
                <w:sz w:val="28"/>
                <w:szCs w:val="28"/>
              </w:rPr>
              <w:t xml:space="preserve"> на </w:t>
            </w:r>
            <w:r w:rsidR="00A434E9">
              <w:rPr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</w:rPr>
              <w:t xml:space="preserve"> л. в 1 экз.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:rsidR="003769FD" w:rsidRPr="0095351A" w:rsidRDefault="003769FD" w:rsidP="00345B74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3769FD" w:rsidTr="00345B74">
        <w:tc>
          <w:tcPr>
            <w:tcW w:w="1809" w:type="dxa"/>
          </w:tcPr>
          <w:p w:rsidR="003769FD" w:rsidRDefault="003769FD" w:rsidP="00345B74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044" w:type="dxa"/>
          </w:tcPr>
          <w:p w:rsidR="003769FD" w:rsidRDefault="003769FD" w:rsidP="00345B74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Пояснительная записка к проекту закона Приморского края </w:t>
            </w:r>
            <w:r>
              <w:rPr>
                <w:sz w:val="28"/>
                <w:szCs w:val="28"/>
              </w:rPr>
              <w:br/>
            </w:r>
            <w:r w:rsidRPr="002C5847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О внесении изменения в статью 10</w:t>
            </w:r>
            <w:r w:rsidRPr="002C5847">
              <w:rPr>
                <w:sz w:val="28"/>
                <w:szCs w:val="28"/>
              </w:rPr>
              <w:t xml:space="preserve"> Закона Приморского края </w:t>
            </w:r>
            <w:r w:rsidRPr="002C5847">
              <w:rPr>
                <w:sz w:val="28"/>
                <w:szCs w:val="28"/>
              </w:rPr>
              <w:lastRenderedPageBreak/>
              <w:t>"Об основных гарантиях деятельности Губернатора Приморского края"- на</w:t>
            </w:r>
            <w:r w:rsidR="00A434E9">
              <w:rPr>
                <w:sz w:val="28"/>
                <w:szCs w:val="28"/>
              </w:rPr>
              <w:t xml:space="preserve"> </w:t>
            </w:r>
            <w:r w:rsidR="00B62FE5">
              <w:rPr>
                <w:sz w:val="28"/>
                <w:szCs w:val="28"/>
              </w:rPr>
              <w:t>2</w:t>
            </w:r>
            <w:bookmarkStart w:id="4" w:name="_GoBack"/>
            <w:bookmarkEnd w:id="4"/>
            <w:r w:rsidRPr="00AE2487">
              <w:rPr>
                <w:sz w:val="28"/>
                <w:szCs w:val="28"/>
              </w:rPr>
              <w:t xml:space="preserve"> л.</w:t>
            </w:r>
            <w:r>
              <w:rPr>
                <w:sz w:val="28"/>
                <w:szCs w:val="28"/>
              </w:rPr>
              <w:t xml:space="preserve"> в 1 экз.;</w:t>
            </w:r>
          </w:p>
          <w:p w:rsidR="003769FD" w:rsidRDefault="003769FD" w:rsidP="00345B74">
            <w:pPr>
              <w:ind w:left="34"/>
              <w:jc w:val="both"/>
              <w:rPr>
                <w:sz w:val="28"/>
                <w:szCs w:val="28"/>
              </w:rPr>
            </w:pPr>
          </w:p>
        </w:tc>
      </w:tr>
      <w:tr w:rsidR="003769FD" w:rsidTr="00345B74">
        <w:tc>
          <w:tcPr>
            <w:tcW w:w="1809" w:type="dxa"/>
          </w:tcPr>
          <w:p w:rsidR="003769FD" w:rsidRDefault="003769FD" w:rsidP="00345B74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044" w:type="dxa"/>
          </w:tcPr>
          <w:p w:rsidR="003769FD" w:rsidRDefault="003769FD" w:rsidP="00345B74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4. </w:t>
            </w:r>
            <w:r>
              <w:rPr>
                <w:sz w:val="28"/>
                <w:szCs w:val="28"/>
              </w:rPr>
              <w:t xml:space="preserve">Финансово-экономическое обоснование проекта закона Приморского края </w:t>
            </w:r>
            <w:r w:rsidRPr="002C5847">
              <w:rPr>
                <w:sz w:val="28"/>
                <w:szCs w:val="28"/>
              </w:rPr>
              <w:t>"О внесении изменения в статью 1</w:t>
            </w:r>
            <w:r>
              <w:rPr>
                <w:sz w:val="28"/>
                <w:szCs w:val="28"/>
                <w:lang w:val="ru-RU"/>
              </w:rPr>
              <w:t>0</w:t>
            </w:r>
            <w:r w:rsidRPr="002C5847">
              <w:rPr>
                <w:sz w:val="28"/>
                <w:szCs w:val="28"/>
              </w:rPr>
              <w:t xml:space="preserve"> Закона Приморского </w:t>
            </w:r>
            <w:r w:rsidRPr="00D91EE6">
              <w:rPr>
                <w:sz w:val="28"/>
                <w:szCs w:val="28"/>
              </w:rPr>
              <w:t>края "Об основных гарантиях деятельности Губернатора Пр</w:t>
            </w:r>
            <w:r w:rsidRPr="002C5847">
              <w:rPr>
                <w:sz w:val="28"/>
                <w:szCs w:val="28"/>
              </w:rPr>
              <w:t>иморского края"</w:t>
            </w:r>
            <w:r>
              <w:rPr>
                <w:sz w:val="28"/>
                <w:szCs w:val="28"/>
              </w:rPr>
              <w:t xml:space="preserve"> </w:t>
            </w:r>
            <w:r w:rsidRPr="00DA0D3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на 1 л. в 1 экз.;</w:t>
            </w:r>
          </w:p>
          <w:p w:rsidR="003769FD" w:rsidRPr="0095351A" w:rsidRDefault="003769FD" w:rsidP="00345B74">
            <w:pPr>
              <w:pStyle w:val="a3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3769FD" w:rsidTr="00345B74">
        <w:tc>
          <w:tcPr>
            <w:tcW w:w="1809" w:type="dxa"/>
          </w:tcPr>
          <w:p w:rsidR="003769FD" w:rsidRDefault="003769FD" w:rsidP="00345B74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044" w:type="dxa"/>
          </w:tcPr>
          <w:p w:rsidR="003769FD" w:rsidRDefault="003769FD" w:rsidP="00345B74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Перечень законодательных актов Приморского края, подлежащих признанию </w:t>
            </w:r>
            <w:proofErr w:type="gramStart"/>
            <w:r>
              <w:rPr>
                <w:sz w:val="28"/>
                <w:szCs w:val="28"/>
              </w:rPr>
              <w:t>утратившими</w:t>
            </w:r>
            <w:proofErr w:type="gramEnd"/>
            <w:r>
              <w:rPr>
                <w:sz w:val="28"/>
                <w:szCs w:val="28"/>
              </w:rPr>
              <w:t xml:space="preserve"> силу, изменению, приостановлению или принятию в связи с принятием проекта закона Приморского края </w:t>
            </w:r>
            <w:r w:rsidRPr="002C5847">
              <w:rPr>
                <w:sz w:val="28"/>
                <w:szCs w:val="28"/>
              </w:rPr>
              <w:t>"О внесении изменения в статью 1</w:t>
            </w:r>
            <w:r>
              <w:rPr>
                <w:sz w:val="28"/>
                <w:szCs w:val="28"/>
              </w:rPr>
              <w:t>0</w:t>
            </w:r>
            <w:r w:rsidRPr="002C5847">
              <w:rPr>
                <w:sz w:val="28"/>
                <w:szCs w:val="28"/>
              </w:rPr>
              <w:t xml:space="preserve"> Закона Приморского края "Об основных гарантиях деятельности Губернатора Приморского края"</w:t>
            </w:r>
            <w:r>
              <w:rPr>
                <w:sz w:val="28"/>
                <w:szCs w:val="28"/>
              </w:rPr>
              <w:t xml:space="preserve"> </w:t>
            </w:r>
            <w:r w:rsidRPr="00DA0D3B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на 1 л. в 1 экз.</w:t>
            </w:r>
          </w:p>
          <w:p w:rsidR="003769FD" w:rsidRDefault="003769FD" w:rsidP="00345B74">
            <w:pPr>
              <w:pStyle w:val="a3"/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:rsidR="003769FD" w:rsidRDefault="003769FD" w:rsidP="003769FD">
      <w:pPr>
        <w:ind w:left="1701" w:hanging="1701"/>
        <w:jc w:val="both"/>
        <w:rPr>
          <w:sz w:val="28"/>
          <w:szCs w:val="28"/>
        </w:rPr>
      </w:pPr>
    </w:p>
    <w:p w:rsidR="003769FD" w:rsidRDefault="003769FD" w:rsidP="003769FD">
      <w:pPr>
        <w:ind w:left="1701" w:hanging="1701"/>
        <w:jc w:val="both"/>
        <w:rPr>
          <w:sz w:val="28"/>
          <w:szCs w:val="28"/>
        </w:rPr>
      </w:pPr>
    </w:p>
    <w:p w:rsidR="003769FD" w:rsidRDefault="003769FD" w:rsidP="003769FD">
      <w:pPr>
        <w:ind w:left="1701" w:hanging="1701"/>
        <w:jc w:val="both"/>
        <w:rPr>
          <w:sz w:val="28"/>
          <w:szCs w:val="28"/>
        </w:rPr>
      </w:pPr>
    </w:p>
    <w:p w:rsidR="003769FD" w:rsidRPr="00311CE6" w:rsidRDefault="003769FD" w:rsidP="003769FD">
      <w:pPr>
        <w:ind w:left="1701" w:hanging="1701"/>
        <w:jc w:val="both"/>
        <w:rPr>
          <w:sz w:val="28"/>
          <w:szCs w:val="28"/>
        </w:rPr>
      </w:pPr>
      <w:r>
        <w:rPr>
          <w:sz w:val="28"/>
          <w:szCs w:val="28"/>
        </w:rPr>
        <w:t>Губернатор края                                                                          В.В. Миклушевский</w:t>
      </w:r>
    </w:p>
    <w:p w:rsidR="003769FD" w:rsidRDefault="003769FD" w:rsidP="003769FD">
      <w:pPr>
        <w:jc w:val="both"/>
        <w:rPr>
          <w:sz w:val="28"/>
          <w:szCs w:val="28"/>
        </w:rPr>
      </w:pPr>
    </w:p>
    <w:p w:rsidR="003769FD" w:rsidRDefault="003769FD" w:rsidP="003769FD">
      <w:pPr>
        <w:jc w:val="both"/>
        <w:rPr>
          <w:sz w:val="28"/>
          <w:szCs w:val="28"/>
        </w:rPr>
      </w:pPr>
    </w:p>
    <w:p w:rsidR="003769FD" w:rsidRDefault="003769FD" w:rsidP="003769FD">
      <w:pPr>
        <w:jc w:val="both"/>
        <w:rPr>
          <w:sz w:val="28"/>
          <w:szCs w:val="28"/>
        </w:rPr>
      </w:pPr>
    </w:p>
    <w:p w:rsidR="003769FD" w:rsidRDefault="003769FD" w:rsidP="003769FD">
      <w:pPr>
        <w:jc w:val="both"/>
        <w:rPr>
          <w:sz w:val="28"/>
          <w:szCs w:val="28"/>
        </w:rPr>
      </w:pPr>
    </w:p>
    <w:p w:rsidR="003769FD" w:rsidRDefault="003769FD" w:rsidP="003769FD">
      <w:pPr>
        <w:jc w:val="both"/>
        <w:rPr>
          <w:sz w:val="28"/>
          <w:szCs w:val="28"/>
        </w:rPr>
      </w:pPr>
    </w:p>
    <w:p w:rsidR="003769FD" w:rsidRDefault="003769FD" w:rsidP="003769FD">
      <w:pPr>
        <w:jc w:val="both"/>
        <w:rPr>
          <w:sz w:val="28"/>
          <w:szCs w:val="28"/>
        </w:rPr>
      </w:pPr>
    </w:p>
    <w:p w:rsidR="003769FD" w:rsidRDefault="003769FD" w:rsidP="003769FD">
      <w:pPr>
        <w:jc w:val="both"/>
        <w:rPr>
          <w:sz w:val="28"/>
          <w:szCs w:val="28"/>
        </w:rPr>
      </w:pPr>
    </w:p>
    <w:p w:rsidR="003769FD" w:rsidRDefault="003769FD" w:rsidP="003769FD">
      <w:pPr>
        <w:jc w:val="both"/>
        <w:rPr>
          <w:sz w:val="28"/>
          <w:szCs w:val="28"/>
        </w:rPr>
      </w:pPr>
    </w:p>
    <w:p w:rsidR="003769FD" w:rsidRDefault="003769FD" w:rsidP="003769FD">
      <w:pPr>
        <w:jc w:val="both"/>
        <w:rPr>
          <w:sz w:val="28"/>
          <w:szCs w:val="28"/>
        </w:rPr>
      </w:pPr>
    </w:p>
    <w:p w:rsidR="003769FD" w:rsidRDefault="003769FD" w:rsidP="003769FD">
      <w:pPr>
        <w:jc w:val="both"/>
        <w:rPr>
          <w:sz w:val="28"/>
          <w:szCs w:val="28"/>
        </w:rPr>
      </w:pPr>
    </w:p>
    <w:p w:rsidR="003769FD" w:rsidRDefault="003769FD" w:rsidP="003769FD">
      <w:pPr>
        <w:jc w:val="both"/>
        <w:rPr>
          <w:sz w:val="28"/>
          <w:szCs w:val="28"/>
        </w:rPr>
      </w:pPr>
    </w:p>
    <w:p w:rsidR="003769FD" w:rsidRDefault="003769FD" w:rsidP="003769FD">
      <w:pPr>
        <w:jc w:val="both"/>
        <w:rPr>
          <w:sz w:val="28"/>
          <w:szCs w:val="28"/>
        </w:rPr>
      </w:pPr>
    </w:p>
    <w:p w:rsidR="003769FD" w:rsidRDefault="003769FD" w:rsidP="003769FD">
      <w:pPr>
        <w:jc w:val="both"/>
        <w:rPr>
          <w:sz w:val="28"/>
          <w:szCs w:val="28"/>
        </w:rPr>
      </w:pPr>
    </w:p>
    <w:p w:rsidR="003769FD" w:rsidRDefault="003769FD" w:rsidP="003769FD">
      <w:pPr>
        <w:jc w:val="both"/>
        <w:rPr>
          <w:sz w:val="28"/>
          <w:szCs w:val="28"/>
        </w:rPr>
      </w:pPr>
    </w:p>
    <w:p w:rsidR="003769FD" w:rsidRDefault="003769FD" w:rsidP="003769FD">
      <w:pPr>
        <w:jc w:val="both"/>
        <w:rPr>
          <w:sz w:val="28"/>
          <w:szCs w:val="28"/>
        </w:rPr>
      </w:pPr>
    </w:p>
    <w:p w:rsidR="003769FD" w:rsidRDefault="003769FD" w:rsidP="003769FD">
      <w:pPr>
        <w:jc w:val="both"/>
        <w:rPr>
          <w:sz w:val="28"/>
          <w:szCs w:val="28"/>
        </w:rPr>
      </w:pPr>
    </w:p>
    <w:p w:rsidR="003769FD" w:rsidRDefault="003769FD" w:rsidP="003769FD">
      <w:pPr>
        <w:jc w:val="both"/>
        <w:rPr>
          <w:sz w:val="28"/>
          <w:szCs w:val="28"/>
        </w:rPr>
      </w:pPr>
    </w:p>
    <w:p w:rsidR="003769FD" w:rsidRDefault="003769FD" w:rsidP="003769FD">
      <w:pPr>
        <w:jc w:val="both"/>
        <w:rPr>
          <w:sz w:val="28"/>
          <w:szCs w:val="28"/>
        </w:rPr>
      </w:pPr>
    </w:p>
    <w:p w:rsidR="003769FD" w:rsidRDefault="003769FD" w:rsidP="003769FD">
      <w:pPr>
        <w:jc w:val="both"/>
        <w:rPr>
          <w:sz w:val="28"/>
          <w:szCs w:val="28"/>
        </w:rPr>
      </w:pPr>
    </w:p>
    <w:p w:rsidR="003769FD" w:rsidRDefault="003769FD" w:rsidP="003769FD">
      <w:pPr>
        <w:jc w:val="both"/>
        <w:rPr>
          <w:sz w:val="28"/>
          <w:szCs w:val="28"/>
        </w:rPr>
      </w:pPr>
    </w:p>
    <w:p w:rsidR="003769FD" w:rsidRDefault="003769FD" w:rsidP="003769FD">
      <w:pPr>
        <w:jc w:val="both"/>
        <w:rPr>
          <w:sz w:val="28"/>
          <w:szCs w:val="28"/>
        </w:rPr>
      </w:pPr>
    </w:p>
    <w:p w:rsidR="003769FD" w:rsidRDefault="003769FD" w:rsidP="003769FD">
      <w:pPr>
        <w:jc w:val="both"/>
        <w:rPr>
          <w:sz w:val="28"/>
          <w:szCs w:val="28"/>
        </w:rPr>
      </w:pPr>
    </w:p>
    <w:p w:rsidR="003769FD" w:rsidRDefault="003769FD" w:rsidP="003769FD">
      <w:pPr>
        <w:jc w:val="both"/>
        <w:rPr>
          <w:sz w:val="28"/>
          <w:szCs w:val="28"/>
        </w:rPr>
      </w:pPr>
    </w:p>
    <w:p w:rsidR="003769FD" w:rsidRDefault="003769FD" w:rsidP="003769FD">
      <w:pPr>
        <w:jc w:val="both"/>
        <w:rPr>
          <w:szCs w:val="28"/>
        </w:rPr>
      </w:pPr>
      <w:r>
        <w:rPr>
          <w:szCs w:val="28"/>
        </w:rPr>
        <w:t>А.С. Косарева</w:t>
      </w:r>
    </w:p>
    <w:p w:rsidR="003769FD" w:rsidRDefault="000E3D1D" w:rsidP="003769FD">
      <w:pPr>
        <w:jc w:val="both"/>
      </w:pPr>
      <w:r>
        <w:rPr>
          <w:szCs w:val="28"/>
        </w:rPr>
        <w:t xml:space="preserve">(423) </w:t>
      </w:r>
      <w:r w:rsidR="003769FD">
        <w:rPr>
          <w:szCs w:val="28"/>
        </w:rPr>
        <w:t>220</w:t>
      </w:r>
      <w:r>
        <w:rPr>
          <w:szCs w:val="28"/>
        </w:rPr>
        <w:t>-</w:t>
      </w:r>
      <w:r w:rsidR="003769FD">
        <w:rPr>
          <w:szCs w:val="28"/>
        </w:rPr>
        <w:t>91</w:t>
      </w:r>
      <w:r>
        <w:rPr>
          <w:szCs w:val="28"/>
        </w:rPr>
        <w:t>-</w:t>
      </w:r>
      <w:r w:rsidR="003769FD">
        <w:rPr>
          <w:szCs w:val="28"/>
        </w:rPr>
        <w:t>89</w:t>
      </w:r>
    </w:p>
    <w:sectPr w:rsidR="003769FD" w:rsidSect="00472B1B">
      <w:headerReference w:type="even" r:id="rId10"/>
      <w:headerReference w:type="default" r:id="rId11"/>
      <w:pgSz w:w="11906" w:h="16838"/>
      <w:pgMar w:top="1134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C0F" w:rsidRDefault="00A434E9">
      <w:r>
        <w:separator/>
      </w:r>
    </w:p>
  </w:endnote>
  <w:endnote w:type="continuationSeparator" w:id="0">
    <w:p w:rsidR="009D3C0F" w:rsidRDefault="00A43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C0F" w:rsidRDefault="00A434E9">
      <w:r>
        <w:separator/>
      </w:r>
    </w:p>
  </w:footnote>
  <w:footnote w:type="continuationSeparator" w:id="0">
    <w:p w:rsidR="009D3C0F" w:rsidRDefault="00A434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1A6" w:rsidRDefault="000E3D1D" w:rsidP="00892EE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51A6" w:rsidRDefault="00B62FE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1A6" w:rsidRDefault="000E3D1D" w:rsidP="00892EE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62FE5">
      <w:rPr>
        <w:rStyle w:val="a5"/>
        <w:noProof/>
      </w:rPr>
      <w:t>2</w:t>
    </w:r>
    <w:r>
      <w:rPr>
        <w:rStyle w:val="a5"/>
      </w:rPr>
      <w:fldChar w:fldCharType="end"/>
    </w:r>
  </w:p>
  <w:p w:rsidR="009151A6" w:rsidRDefault="00B62F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9FD"/>
    <w:rsid w:val="000E3D1D"/>
    <w:rsid w:val="003769FD"/>
    <w:rsid w:val="008526FA"/>
    <w:rsid w:val="009D3C0F"/>
    <w:rsid w:val="00A434E9"/>
    <w:rsid w:val="00B62FE5"/>
    <w:rsid w:val="00E21A3E"/>
    <w:rsid w:val="00FA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769FD"/>
    <w:pPr>
      <w:keepNext/>
      <w:jc w:val="center"/>
      <w:outlineLvl w:val="1"/>
    </w:pPr>
    <w:rPr>
      <w:b/>
      <w:spacing w:val="4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3769FD"/>
    <w:rPr>
      <w:rFonts w:ascii="Times New Roman" w:eastAsia="Times New Roman" w:hAnsi="Times New Roman" w:cs="Times New Roman"/>
      <w:b/>
      <w:spacing w:val="40"/>
      <w:sz w:val="24"/>
      <w:szCs w:val="20"/>
      <w:lang w:val="x-none" w:eastAsia="ru-RU"/>
    </w:rPr>
  </w:style>
  <w:style w:type="paragraph" w:styleId="a3">
    <w:name w:val="header"/>
    <w:basedOn w:val="a"/>
    <w:link w:val="a4"/>
    <w:uiPriority w:val="99"/>
    <w:rsid w:val="003769FD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3769FD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styleId="a5">
    <w:name w:val="page number"/>
    <w:uiPriority w:val="99"/>
    <w:rsid w:val="003769FD"/>
    <w:rPr>
      <w:rFonts w:cs="Times New Roman"/>
    </w:rPr>
  </w:style>
  <w:style w:type="table" w:styleId="a6">
    <w:name w:val="Table Grid"/>
    <w:basedOn w:val="a1"/>
    <w:uiPriority w:val="59"/>
    <w:rsid w:val="003769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769FD"/>
    <w:pPr>
      <w:keepNext/>
      <w:jc w:val="center"/>
      <w:outlineLvl w:val="1"/>
    </w:pPr>
    <w:rPr>
      <w:b/>
      <w:spacing w:val="4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3769FD"/>
    <w:rPr>
      <w:rFonts w:ascii="Times New Roman" w:eastAsia="Times New Roman" w:hAnsi="Times New Roman" w:cs="Times New Roman"/>
      <w:b/>
      <w:spacing w:val="40"/>
      <w:sz w:val="24"/>
      <w:szCs w:val="20"/>
      <w:lang w:val="x-none" w:eastAsia="ru-RU"/>
    </w:rPr>
  </w:style>
  <w:style w:type="paragraph" w:styleId="a3">
    <w:name w:val="header"/>
    <w:basedOn w:val="a"/>
    <w:link w:val="a4"/>
    <w:uiPriority w:val="99"/>
    <w:rsid w:val="003769FD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3769FD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styleId="a5">
    <w:name w:val="page number"/>
    <w:uiPriority w:val="99"/>
    <w:rsid w:val="003769FD"/>
    <w:rPr>
      <w:rFonts w:cs="Times New Roman"/>
    </w:rPr>
  </w:style>
  <w:style w:type="table" w:styleId="a6">
    <w:name w:val="Table Grid"/>
    <w:basedOn w:val="a1"/>
    <w:uiPriority w:val="59"/>
    <w:rsid w:val="003769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Косарева Алена Станиславовна</cp:lastModifiedBy>
  <cp:revision>5</cp:revision>
  <dcterms:created xsi:type="dcterms:W3CDTF">2016-03-14T04:49:00Z</dcterms:created>
  <dcterms:modified xsi:type="dcterms:W3CDTF">2016-03-29T04:39:00Z</dcterms:modified>
</cp:coreProperties>
</file>