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138236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B62EA" w:rsidRDefault="00BB62EA" w:rsidP="00BB62EA">
      <w:pPr>
        <w:pStyle w:val="a3"/>
        <w:jc w:val="center"/>
        <w:rPr>
          <w:b/>
          <w:szCs w:val="28"/>
          <w:lang w:eastAsia="x-none"/>
        </w:rPr>
      </w:pPr>
      <w:r w:rsidRPr="00BB62EA">
        <w:rPr>
          <w:b/>
          <w:szCs w:val="28"/>
          <w:lang w:val="x-none" w:eastAsia="x-none"/>
        </w:rPr>
        <w:t xml:space="preserve">О ВНЕСЕНИИ ИЗМЕНЕНИЙ В ЗАКОН ПРИМОРСКОГО КРАЯ </w:t>
      </w:r>
    </w:p>
    <w:p w:rsidR="00BB62EA" w:rsidRDefault="00BB62EA" w:rsidP="00BB62EA">
      <w:pPr>
        <w:pStyle w:val="a3"/>
        <w:jc w:val="center"/>
        <w:rPr>
          <w:b/>
          <w:szCs w:val="28"/>
          <w:lang w:eastAsia="x-none"/>
        </w:rPr>
      </w:pPr>
      <w:r w:rsidRPr="00BB62EA">
        <w:rPr>
          <w:b/>
          <w:szCs w:val="28"/>
          <w:lang w:val="x-none" w:eastAsia="x-none"/>
        </w:rPr>
        <w:t xml:space="preserve">"О КОМИССИЯХ ПО ДЕЛАМ НЕСОВЕРШЕННОЛЕТНИХ </w:t>
      </w:r>
    </w:p>
    <w:p w:rsidR="00BB62EA" w:rsidRPr="00BB62EA" w:rsidRDefault="00BB62EA" w:rsidP="00BB62EA">
      <w:pPr>
        <w:pStyle w:val="a3"/>
        <w:jc w:val="center"/>
        <w:rPr>
          <w:b/>
          <w:szCs w:val="28"/>
          <w:lang w:val="x-none" w:eastAsia="x-none"/>
        </w:rPr>
      </w:pPr>
      <w:r w:rsidRPr="00BB62EA">
        <w:rPr>
          <w:b/>
          <w:szCs w:val="28"/>
          <w:lang w:val="x-none" w:eastAsia="x-none"/>
        </w:rPr>
        <w:t>И ЗАЩИТЕ ИХ ПРАВ НА ТЕРРИТОРИИ ПРИМОРСКОГО КРАЯ"</w:t>
      </w:r>
    </w:p>
    <w:p w:rsidR="00BB62EA" w:rsidRPr="00BB62EA" w:rsidRDefault="00BB62EA" w:rsidP="00BB62EA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BB62EA" w:rsidRPr="00BB62EA" w:rsidRDefault="00BB62EA" w:rsidP="00BB62EA">
      <w:pPr>
        <w:ind w:firstLine="720"/>
        <w:jc w:val="both"/>
        <w:rPr>
          <w:szCs w:val="28"/>
        </w:rPr>
      </w:pPr>
      <w:r w:rsidRPr="00BB62EA">
        <w:rPr>
          <w:szCs w:val="28"/>
        </w:rPr>
        <w:t xml:space="preserve">Принят Законодательным Собранием Приморского края 30 марта </w:t>
      </w:r>
      <w:r w:rsidRPr="00BB62EA">
        <w:rPr>
          <w:szCs w:val="28"/>
        </w:rPr>
        <w:br/>
        <w:t xml:space="preserve">2016 года </w:t>
      </w:r>
    </w:p>
    <w:p w:rsidR="00BB62EA" w:rsidRPr="00BB62EA" w:rsidRDefault="00BB62EA" w:rsidP="00BB62EA">
      <w:pPr>
        <w:ind w:firstLine="720"/>
        <w:rPr>
          <w:szCs w:val="28"/>
        </w:rPr>
      </w:pPr>
    </w:p>
    <w:p w:rsidR="00BB62EA" w:rsidRPr="00BB62EA" w:rsidRDefault="00BB62EA" w:rsidP="00BB62EA">
      <w:pPr>
        <w:ind w:firstLine="709"/>
        <w:jc w:val="both"/>
        <w:rPr>
          <w:szCs w:val="28"/>
        </w:rPr>
      </w:pPr>
      <w:r w:rsidRPr="00BB62EA">
        <w:rPr>
          <w:szCs w:val="28"/>
        </w:rPr>
        <w:t>СТАТЬЯ 1.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62EA">
        <w:rPr>
          <w:szCs w:val="28"/>
        </w:rPr>
        <w:t>Внести в Закон Приморского края</w:t>
      </w:r>
      <w:r w:rsidRPr="00BB62EA">
        <w:rPr>
          <w:sz w:val="24"/>
          <w:szCs w:val="28"/>
        </w:rPr>
        <w:t xml:space="preserve"> </w:t>
      </w:r>
      <w:r w:rsidRPr="00BB62EA">
        <w:rPr>
          <w:szCs w:val="28"/>
        </w:rPr>
        <w:t xml:space="preserve">от 8 ноября 2005 года № 296-КЗ </w:t>
      </w:r>
      <w:r w:rsidRPr="00BB62EA">
        <w:rPr>
          <w:szCs w:val="28"/>
        </w:rPr>
        <w:br/>
        <w:t xml:space="preserve">"О комиссиях по делам несовершеннолетних и защите их прав на территории Приморского края" (Ведомости Законодательного Собрания Приморского края, 2005, № 110, стр. 14; 2006, № 135, стр. 5; 2009, № 118, стр. 69; 2011, </w:t>
      </w:r>
      <w:r w:rsidRPr="00BB62EA">
        <w:rPr>
          <w:szCs w:val="28"/>
        </w:rPr>
        <w:br/>
        <w:t xml:space="preserve">№ 202, стр. 17; 2012, № 35, стр. 26; 2013, № 44, стр. 40, № 46, стр. 17, № 55, стр. 58, № 57, стр. 26; 2014, № 70, стр. 59; 2015, № 112, стр. 24, № 135, </w:t>
      </w:r>
      <w:r w:rsidRPr="00BB62EA">
        <w:rPr>
          <w:szCs w:val="28"/>
        </w:rPr>
        <w:br/>
        <w:t>стр. 59) следующие изменения: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1)часть 2 статьи 1 изложить в следующей редакции: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 xml:space="preserve">"2.Комиссии по делам несовершеннолетних и защите их прав </w:t>
      </w:r>
      <w:r w:rsidRPr="00BB62EA">
        <w:rPr>
          <w:szCs w:val="28"/>
        </w:rPr>
        <w:br/>
        <w:t>на территории Приморского края являются коллегиальными органами системы профилактики безнадзорности и правонарушений несовершеннолетних.";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2)статью 4 дополнить пунктом 4</w:t>
      </w:r>
      <w:r w:rsidRPr="00BB62EA">
        <w:rPr>
          <w:szCs w:val="28"/>
          <w:vertAlign w:val="superscript"/>
        </w:rPr>
        <w:t>1</w:t>
      </w:r>
      <w:r w:rsidRPr="00BB62EA">
        <w:rPr>
          <w:szCs w:val="28"/>
        </w:rPr>
        <w:t xml:space="preserve"> следующего содержания: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"4</w:t>
      </w:r>
      <w:r w:rsidRPr="00BB62EA">
        <w:rPr>
          <w:szCs w:val="28"/>
          <w:vertAlign w:val="superscript"/>
        </w:rPr>
        <w:t>1</w:t>
      </w:r>
      <w:r w:rsidRPr="00BB62EA">
        <w:rPr>
          <w:szCs w:val="28"/>
        </w:rPr>
        <w:t>)подготавливает и направляет в Администрацию Приморского края в порядке, установленном частью 1 статьи 21</w:t>
      </w:r>
      <w:r w:rsidRPr="00BB62EA">
        <w:rPr>
          <w:szCs w:val="28"/>
          <w:vertAlign w:val="superscript"/>
        </w:rPr>
        <w:t>1</w:t>
      </w:r>
      <w:r w:rsidRPr="00BB62EA">
        <w:rPr>
          <w:szCs w:val="28"/>
        </w:rPr>
        <w:t xml:space="preserve">, отчеты о работе </w:t>
      </w:r>
      <w:r w:rsidRPr="00BB62EA">
        <w:rPr>
          <w:szCs w:val="28"/>
        </w:rPr>
        <w:br/>
        <w:t xml:space="preserve">по профилактике безнадзорности и правонарушений несовершеннолетних </w:t>
      </w:r>
      <w:r w:rsidRPr="00BB62EA">
        <w:rPr>
          <w:szCs w:val="28"/>
        </w:rPr>
        <w:br/>
        <w:t>на территории Приморского края;";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3)в статье 5: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а)часть 2 изложить в следующей редакции: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 xml:space="preserve">"2.Приморская краевая межведомственная комиссия по делам несовершеннолетних и защите их прав формируется в составе председателя, одного или двух заместителей председателя, ответственного секретаря </w:t>
      </w:r>
      <w:r w:rsidRPr="00BB62EA">
        <w:rPr>
          <w:szCs w:val="28"/>
        </w:rPr>
        <w:br/>
        <w:t xml:space="preserve">и других членов комиссии. Председателем Приморской краевой межведомственной комиссии по делам несовершеннолетних и защите их прав является вице-губернатор Приморского края, курирующий вопросы образования, реализации научных, научно-технических и инновационных программ и проектов, записи актов гражданского состояния, культуры </w:t>
      </w:r>
      <w:r w:rsidRPr="00BB62EA">
        <w:rPr>
          <w:szCs w:val="28"/>
        </w:rPr>
        <w:br/>
        <w:t>и молодежной политики.";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б)часть 4 изложить в следующей редакции: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 xml:space="preserve">"4.Членами Приморской краевой межведомственной комиссии </w:t>
      </w:r>
      <w:r w:rsidRPr="00BB62EA">
        <w:rPr>
          <w:szCs w:val="28"/>
        </w:rPr>
        <w:br/>
        <w:t xml:space="preserve">по делам несовершеннолетних и защите их прав могут быть руководители (их заместители) органов и учреждений системы профилактики, представители иных государственных органов и организаций, представители </w:t>
      </w:r>
      <w:r w:rsidRPr="00BB62EA">
        <w:rPr>
          <w:szCs w:val="28"/>
        </w:rPr>
        <w:lastRenderedPageBreak/>
        <w:t>общественных объединений, религиозных конфессий, граждане, имеющие опыт работы с несовершеннолетними, депутаты Законодательного Собрания Приморского края, а также другие заинтересованные лица.";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в)в части 5 слова "Губернатором Приморского края" заменить словами "Администрацией Приморского края";</w:t>
      </w:r>
    </w:p>
    <w:p w:rsidR="00E817B9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г)в части 6</w:t>
      </w:r>
      <w:r w:rsidR="00E817B9">
        <w:rPr>
          <w:szCs w:val="28"/>
        </w:rPr>
        <w:t>:</w:t>
      </w:r>
    </w:p>
    <w:p w:rsidR="009C12FD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 xml:space="preserve">слова "более половины ее членов" заменить словами </w:t>
      </w:r>
      <w:r w:rsidRPr="00BB62EA">
        <w:rPr>
          <w:szCs w:val="28"/>
        </w:rPr>
        <w:br/>
        <w:t>"не менее половины от общего числа ее членов"</w:t>
      </w:r>
      <w:r w:rsidR="009C12FD">
        <w:rPr>
          <w:szCs w:val="28"/>
        </w:rPr>
        <w:t>;</w:t>
      </w:r>
      <w:r w:rsidRPr="00BB62EA">
        <w:rPr>
          <w:szCs w:val="28"/>
        </w:rPr>
        <w:t xml:space="preserve"> 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после слов "для исполнения" дополнить словами "органами и учреждениями системы профилактики безнадзорности и правонарушений несовершеннолетних";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4)часть 2 статьи 6 изложить в следующей редакции: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 xml:space="preserve">"2.Члены Приморской краевой межведомственной комиссии по делам несовершеннолетних и защите их прав посещают организации, обеспечивающие реализацию несовершеннолетними их прав на образование, труд, отдых, охрану здоровья и медицинскую помощь, жилище и иных прав, в целях проверки поступивших в Приморскую краевую межведомственную комиссию по делам несовершеннолетних и защите их прав сообщений </w:t>
      </w:r>
      <w:r w:rsidRPr="00BB62EA">
        <w:rPr>
          <w:szCs w:val="28"/>
        </w:rPr>
        <w:br/>
        <w:t xml:space="preserve">о нарушении прав и законных интересов несовершеннолетних, наличии угрозы в отношении их жизни и здоровья, ставших известными в случаях применения насилия и других форм жестокого обращения </w:t>
      </w:r>
      <w:r w:rsidRPr="00BB62EA">
        <w:rPr>
          <w:szCs w:val="28"/>
        </w:rPr>
        <w:br/>
        <w:t xml:space="preserve">с несовершеннолетними, а также в целях выявления причин и условий, способствующих нарушению прав и законных интересов несовершеннолетних, их безнадзорности и совершению правонарушений."; 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5)в части 1 статье 12: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а)пункт 9 изложить в следующей редакции: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 xml:space="preserve">"9)рассматривают представления органа, осуществляющего управление в сфере образования, об исключении несовершеннолетних, не получивших общего образования, из образовательной организации и по другим вопросам их обучения в случаях, предусмотренных Федеральным законом </w:t>
      </w:r>
      <w:r w:rsidRPr="00BB62EA">
        <w:rPr>
          <w:szCs w:val="28"/>
        </w:rPr>
        <w:br/>
        <w:t>от 29 декабря 2012 года № 273-ФЗ "Об образовании в Российской Федерации";";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б)пункт 15 признать утратившим силу;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6)в статье 13: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а)в части 1 цифры "4-12" исключить;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б)часть 6 изложить в следующей редакции: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 xml:space="preserve">"6.Членами районных, городских, районных в городе комиссий </w:t>
      </w:r>
      <w:r w:rsidRPr="00BB62EA">
        <w:rPr>
          <w:szCs w:val="28"/>
        </w:rPr>
        <w:br/>
        <w:t>по делам несовершеннолетних и защите их прав на территории Приморского края могут быть руководители (их заместители) органов и учреждений системы профилактики, представители иных органов местного самоуправления, представители общественных объединений, религиозных конфессий, граждане, имеющие опыт работы с несовершеннолетними, депутаты представительных органов муниципальных образований Приморского края, а также другие заинтересованные лица.";</w:t>
      </w:r>
    </w:p>
    <w:p w:rsidR="009C12FD" w:rsidRDefault="009C12FD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9C12FD" w:rsidRDefault="009C12FD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lastRenderedPageBreak/>
        <w:t>7)в статье 14: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а)пункт 4 части 1 признать утратившим силу;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б)часть 2 изложить в следующей редакции: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 xml:space="preserve">"2.Члены комиссий по делам несовершеннолетних и защите их прав посещают организации, обеспечивающие реализацию несовершеннолетними их прав на образование, труд, отдых, охрану здоровья и медицинскую помощь, жилище и иных прав, в целях проверки поступивших в комиссии сообщений о нарушении прав и законных интересов несовершеннолетних, наличии угрозы в отношении их жизни и здоровья, ставших известными </w:t>
      </w:r>
      <w:r w:rsidRPr="00BB62EA">
        <w:rPr>
          <w:szCs w:val="28"/>
        </w:rPr>
        <w:br/>
        <w:t xml:space="preserve">в случаях применения насилия и других форм жестокого обращения </w:t>
      </w:r>
      <w:r w:rsidRPr="00BB62EA">
        <w:rPr>
          <w:szCs w:val="28"/>
        </w:rPr>
        <w:br/>
        <w:t>с несовершеннолетними, а также в целях выявления причин и условий, способствовавших нарушению прав и законных интересов несовершеннолетних, их безнадзорности и совершению правонарушений.";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8)дополнить статьями 16</w:t>
      </w:r>
      <w:r w:rsidRPr="00BB62EA">
        <w:rPr>
          <w:szCs w:val="28"/>
          <w:vertAlign w:val="superscript"/>
        </w:rPr>
        <w:t xml:space="preserve">1 </w:t>
      </w:r>
      <w:r w:rsidRPr="00BB62EA">
        <w:rPr>
          <w:szCs w:val="28"/>
        </w:rPr>
        <w:t>и 16</w:t>
      </w:r>
      <w:r w:rsidRPr="00BB62EA">
        <w:rPr>
          <w:szCs w:val="28"/>
          <w:vertAlign w:val="superscript"/>
        </w:rPr>
        <w:t xml:space="preserve">2 </w:t>
      </w:r>
      <w:r w:rsidRPr="00BB62EA">
        <w:rPr>
          <w:szCs w:val="28"/>
        </w:rPr>
        <w:t>следующего содержания:</w:t>
      </w:r>
    </w:p>
    <w:p w:rsidR="00BB62EA" w:rsidRPr="00BB62EA" w:rsidRDefault="00BB62EA" w:rsidP="00BB62EA">
      <w:pPr>
        <w:autoSpaceDE w:val="0"/>
        <w:autoSpaceDN w:val="0"/>
        <w:adjustRightInd w:val="0"/>
        <w:ind w:left="2552" w:hanging="1844"/>
        <w:outlineLvl w:val="0"/>
        <w:rPr>
          <w:szCs w:val="28"/>
        </w:rPr>
      </w:pPr>
      <w:r w:rsidRPr="00BB62EA">
        <w:rPr>
          <w:szCs w:val="28"/>
        </w:rPr>
        <w:t>"СТАТЬЯ 16</w:t>
      </w:r>
      <w:r w:rsidRPr="00BB62EA">
        <w:rPr>
          <w:szCs w:val="28"/>
          <w:vertAlign w:val="superscript"/>
        </w:rPr>
        <w:t>1</w:t>
      </w:r>
      <w:r w:rsidRPr="00BB62EA">
        <w:rPr>
          <w:szCs w:val="28"/>
        </w:rPr>
        <w:t>.  МЕРЫ ВОЗДЕЙСТВИЯ, ПРИМЕНЯЕМЫЕ КОМИССИЕЙ ПО ДЕЛАМ НЕСОВЕРШЕННОЛЕТНИХ И ЗАЩИТЕ ИХ ПРАВ В ОТНОШЕНИИ НЕСОВЕРШЕННОЛЕТНЕГО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outlineLvl w:val="0"/>
        <w:rPr>
          <w:szCs w:val="28"/>
        </w:rPr>
      </w:pP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По результатам рассмотрения материалов (дел) в отношении несовершеннолетнего комиссия по делам несовершеннолетних и защите их прав может применять к нему следующие меры воздействия: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1)возложение обязанности принесения публичного или в иной форме извинения потерпевшему за причинение морального вреда или материального ущерба;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2)замечание;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3)предупреждение;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4)выговор;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5)строгий выговор;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 xml:space="preserve">6)подготовка ходатайства о направлении несовершеннолетнего </w:t>
      </w:r>
      <w:r w:rsidRPr="00BB62EA">
        <w:rPr>
          <w:szCs w:val="28"/>
        </w:rPr>
        <w:br/>
        <w:t>в специальное учебно-воспитательное учреждение закрытого типа при наличии для этого оснований, установленных федеральным законодательством.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BB62EA" w:rsidRPr="00BB62EA" w:rsidRDefault="00BB62EA" w:rsidP="00BB62EA">
      <w:pPr>
        <w:autoSpaceDE w:val="0"/>
        <w:autoSpaceDN w:val="0"/>
        <w:adjustRightInd w:val="0"/>
        <w:ind w:left="2410" w:hanging="1702"/>
        <w:outlineLvl w:val="0"/>
        <w:rPr>
          <w:szCs w:val="28"/>
        </w:rPr>
      </w:pPr>
      <w:r w:rsidRPr="00BB62EA">
        <w:rPr>
          <w:szCs w:val="28"/>
        </w:rPr>
        <w:t>СТАТЬЯ 16</w:t>
      </w:r>
      <w:r w:rsidRPr="00BB62EA">
        <w:rPr>
          <w:szCs w:val="28"/>
          <w:vertAlign w:val="superscript"/>
        </w:rPr>
        <w:t>2</w:t>
      </w:r>
      <w:r w:rsidRPr="00BB62EA">
        <w:rPr>
          <w:szCs w:val="28"/>
        </w:rPr>
        <w:t>.  МЕРЫ ВОЗДЕЙСТВИЯ, ПРИМЕНЯЕМЫЕ КОМИССИЕЙ ПО ДЕЛАМ НЕСОВЕРШЕННОЛЕТНИХ И ЗАЩИТЕ ИХ ПРАВ К РОДИТЕЛЯМ (ЗАКОННЫМ ПРЕДСТАВИТЕЛЯМ) НЕСОВЕРШЕННОЛЕТНЕГО</w:t>
      </w:r>
    </w:p>
    <w:p w:rsidR="00BB62EA" w:rsidRPr="00BB62EA" w:rsidRDefault="00BB62EA" w:rsidP="00BB62EA">
      <w:pPr>
        <w:autoSpaceDE w:val="0"/>
        <w:autoSpaceDN w:val="0"/>
        <w:adjustRightInd w:val="0"/>
        <w:ind w:left="2410" w:hanging="1702"/>
        <w:outlineLvl w:val="0"/>
        <w:rPr>
          <w:szCs w:val="28"/>
        </w:rPr>
      </w:pPr>
    </w:p>
    <w:p w:rsidR="00BB62EA" w:rsidRPr="00BB62EA" w:rsidRDefault="00BB62EA" w:rsidP="00BB62EA">
      <w:pPr>
        <w:autoSpaceDE w:val="0"/>
        <w:autoSpaceDN w:val="0"/>
        <w:adjustRightInd w:val="0"/>
        <w:ind w:left="1" w:firstLine="708"/>
        <w:jc w:val="both"/>
        <w:outlineLvl w:val="0"/>
        <w:rPr>
          <w:szCs w:val="28"/>
        </w:rPr>
      </w:pPr>
      <w:r w:rsidRPr="00BB62EA">
        <w:rPr>
          <w:szCs w:val="28"/>
        </w:rPr>
        <w:t xml:space="preserve">К родителям (законным представителям) несовершеннолетнего, злостно не выполняющим обязанности по содержанию, воспитанию </w:t>
      </w:r>
      <w:r w:rsidRPr="00BB62EA">
        <w:rPr>
          <w:szCs w:val="28"/>
        </w:rPr>
        <w:br/>
        <w:t>и обучению несовершеннолетнего либо отрицательно влияющим на его поведение, комиссия по делам несовершеннолетних и защите их прав может применять следующие меры воздействия:</w:t>
      </w:r>
    </w:p>
    <w:p w:rsidR="00BB62EA" w:rsidRPr="00BB62EA" w:rsidRDefault="00BB62EA" w:rsidP="00BB62EA">
      <w:pPr>
        <w:autoSpaceDE w:val="0"/>
        <w:autoSpaceDN w:val="0"/>
        <w:adjustRightInd w:val="0"/>
        <w:ind w:left="1" w:firstLine="708"/>
        <w:jc w:val="both"/>
        <w:outlineLvl w:val="0"/>
        <w:rPr>
          <w:szCs w:val="28"/>
        </w:rPr>
      </w:pPr>
      <w:r w:rsidRPr="00BB62EA">
        <w:rPr>
          <w:szCs w:val="28"/>
        </w:rPr>
        <w:t>1)предупреждение;</w:t>
      </w:r>
    </w:p>
    <w:p w:rsidR="00BB62EA" w:rsidRPr="00BB62EA" w:rsidRDefault="00BB62EA" w:rsidP="00BB62EA">
      <w:pPr>
        <w:autoSpaceDE w:val="0"/>
        <w:autoSpaceDN w:val="0"/>
        <w:adjustRightInd w:val="0"/>
        <w:ind w:left="1" w:firstLine="708"/>
        <w:jc w:val="both"/>
        <w:outlineLvl w:val="0"/>
        <w:rPr>
          <w:szCs w:val="28"/>
        </w:rPr>
      </w:pPr>
      <w:r w:rsidRPr="00BB62EA">
        <w:rPr>
          <w:szCs w:val="28"/>
        </w:rPr>
        <w:t>2)сообщение по месту работы (службы);</w:t>
      </w:r>
    </w:p>
    <w:p w:rsidR="00BB62EA" w:rsidRPr="00BB62EA" w:rsidRDefault="00BB62EA" w:rsidP="00BB62EA">
      <w:pPr>
        <w:autoSpaceDE w:val="0"/>
        <w:autoSpaceDN w:val="0"/>
        <w:adjustRightInd w:val="0"/>
        <w:ind w:left="1" w:firstLine="708"/>
        <w:jc w:val="both"/>
        <w:outlineLvl w:val="0"/>
        <w:rPr>
          <w:szCs w:val="28"/>
        </w:rPr>
      </w:pPr>
      <w:r w:rsidRPr="00BB62EA">
        <w:rPr>
          <w:szCs w:val="28"/>
        </w:rPr>
        <w:lastRenderedPageBreak/>
        <w:t>3)меры воздействия, предусмотренные федеральным законодательством.";</w:t>
      </w:r>
    </w:p>
    <w:p w:rsidR="00BB62EA" w:rsidRPr="00BB62EA" w:rsidRDefault="00BB62EA" w:rsidP="00BB62EA">
      <w:pPr>
        <w:autoSpaceDE w:val="0"/>
        <w:autoSpaceDN w:val="0"/>
        <w:adjustRightInd w:val="0"/>
        <w:ind w:left="1" w:firstLine="708"/>
        <w:jc w:val="both"/>
        <w:outlineLvl w:val="0"/>
        <w:rPr>
          <w:szCs w:val="28"/>
        </w:rPr>
      </w:pPr>
      <w:r w:rsidRPr="00BB62EA">
        <w:rPr>
          <w:szCs w:val="28"/>
        </w:rPr>
        <w:t>9)в статье 19:</w:t>
      </w:r>
    </w:p>
    <w:p w:rsidR="00BB62EA" w:rsidRPr="00BB62EA" w:rsidRDefault="00BB62EA" w:rsidP="00BB62EA">
      <w:pPr>
        <w:autoSpaceDE w:val="0"/>
        <w:autoSpaceDN w:val="0"/>
        <w:adjustRightInd w:val="0"/>
        <w:ind w:left="1" w:firstLine="708"/>
        <w:jc w:val="both"/>
        <w:outlineLvl w:val="0"/>
        <w:rPr>
          <w:szCs w:val="28"/>
        </w:rPr>
      </w:pPr>
      <w:r w:rsidRPr="00BB62EA">
        <w:rPr>
          <w:szCs w:val="28"/>
        </w:rPr>
        <w:t>а)часть 7 изложить в следующей редакции: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"7.Постановление комиссии по делам несовершеннолетних и защите их прав может быть обжаловано в порядке, установленном федеральным законодательством.";</w:t>
      </w:r>
    </w:p>
    <w:p w:rsidR="00BB62EA" w:rsidRPr="00BB62EA" w:rsidRDefault="00BB62EA" w:rsidP="00BB62E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B62EA">
        <w:rPr>
          <w:szCs w:val="28"/>
        </w:rPr>
        <w:t>б)часть 8 признать утратившей силу;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10)часть 2 статьи 20 изложить в следующей редакции: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 xml:space="preserve">"2.Протокол заседания комиссии по делам несовершеннолетних </w:t>
      </w:r>
      <w:r w:rsidRPr="00BB62EA">
        <w:rPr>
          <w:szCs w:val="28"/>
        </w:rPr>
        <w:br/>
        <w:t xml:space="preserve">и защите их прав подписывается председательствующим на заседании </w:t>
      </w:r>
      <w:r w:rsidRPr="00BB62EA">
        <w:rPr>
          <w:szCs w:val="28"/>
        </w:rPr>
        <w:br/>
        <w:t>и ответственным секретарем.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 xml:space="preserve">В период отсутствия ответственного секретаря его обязанности </w:t>
      </w:r>
      <w:r w:rsidRPr="00BB62EA">
        <w:rPr>
          <w:szCs w:val="28"/>
        </w:rPr>
        <w:br/>
        <w:t>по ведению и подписанию протокола заседания комиссии по делам несовершеннолетних и защите их прав возлагаются на секретаря заседания комиссии по делам несовершеннолетних и защите их прав. Секретарь заседания комиссии по делам несовершеннолетних и защите их прав выбирается в начале заседания из числа членов комиссии по делам несовершеннолетних и защите их прав большинством голосов от количества присутствующих на заседании членов комиссии.";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11)дополнить статьей 21</w:t>
      </w:r>
      <w:r w:rsidRPr="00BB62EA">
        <w:rPr>
          <w:szCs w:val="28"/>
          <w:vertAlign w:val="superscript"/>
        </w:rPr>
        <w:t xml:space="preserve">1 </w:t>
      </w:r>
      <w:r w:rsidRPr="00BB62EA">
        <w:rPr>
          <w:szCs w:val="28"/>
        </w:rPr>
        <w:t>следующего содержания:</w:t>
      </w:r>
    </w:p>
    <w:p w:rsidR="00BB62EA" w:rsidRPr="00BB62EA" w:rsidRDefault="00BB62EA" w:rsidP="00BB62EA">
      <w:pPr>
        <w:tabs>
          <w:tab w:val="left" w:pos="2552"/>
        </w:tabs>
        <w:autoSpaceDE w:val="0"/>
        <w:autoSpaceDN w:val="0"/>
        <w:adjustRightInd w:val="0"/>
        <w:ind w:left="2410" w:hanging="1701"/>
        <w:outlineLvl w:val="0"/>
        <w:rPr>
          <w:szCs w:val="28"/>
        </w:rPr>
      </w:pPr>
      <w:r w:rsidRPr="00BB62EA">
        <w:rPr>
          <w:szCs w:val="28"/>
        </w:rPr>
        <w:t>"СТАТЬЯ 21</w:t>
      </w:r>
      <w:r w:rsidRPr="00BB62EA">
        <w:rPr>
          <w:szCs w:val="28"/>
          <w:vertAlign w:val="superscript"/>
        </w:rPr>
        <w:t>1</w:t>
      </w:r>
      <w:r w:rsidRPr="00BB62EA">
        <w:rPr>
          <w:szCs w:val="28"/>
        </w:rPr>
        <w:t>. ОТЧЕТЫ КОМИССИЙ ПО ДЕЛАМ     НЕСОВЕРШЕННОЛЕТНИХ И ЗАЩИТЕ ИХ ПРАВ О  РАБОТЕ ПО ПРОФИЛАКТИКЕ БЕЗНАДЗОРНОСТИ И  ПРАВОНАРУШЕНИЙ НЕСОВЕРШЕННОЛЕТНИХ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 xml:space="preserve">1.Приморская краевая межведомственная комиссия по делам несовершеннолетних и защите их прав ежегодно до 1 марта года, следующего за отчетным, подготавливает и направляет в Администрацию Приморского края отчет о работе по профилактике безнадзорности </w:t>
      </w:r>
      <w:r w:rsidRPr="00BB62EA">
        <w:rPr>
          <w:szCs w:val="28"/>
        </w:rPr>
        <w:br/>
        <w:t xml:space="preserve">и правонарушений несовершеннолетних на территории Приморского края, содержащий информацию о состоянии работы по профилактике безнадзорности, беспризорности и правонарушений несовершеннолетних, </w:t>
      </w:r>
      <w:r w:rsidRPr="00BB62EA">
        <w:rPr>
          <w:szCs w:val="28"/>
        </w:rPr>
        <w:br/>
        <w:t>о выявленных нарушениях прав и законных интересов несовершеннолетних на территории Приморского края, а также о принятых мерах по устранению причин и условий, способствующих этому, восстановлению нарушенных прав, обеспечению защиты и законных интересов несовершеннолетних.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 xml:space="preserve">2.Комиссии по делам несовершеннолетних и защите их прав подготавливают и направляют в Приморскую краевую межведомственную комиссию по делам несовершеннолетних и защите их прав, органы местного </w:t>
      </w:r>
      <w:r w:rsidRPr="00BB62EA">
        <w:rPr>
          <w:szCs w:val="28"/>
        </w:rPr>
        <w:br/>
        <w:t xml:space="preserve">самоуправления соответствующего муниципального образования два раза </w:t>
      </w:r>
      <w:r w:rsidRPr="00BB62EA">
        <w:rPr>
          <w:szCs w:val="28"/>
        </w:rPr>
        <w:br/>
        <w:t xml:space="preserve">в год до 15 июля (за первое полугодие) и до 15 января (за год) отчеты </w:t>
      </w:r>
      <w:r w:rsidRPr="00BB62EA">
        <w:rPr>
          <w:szCs w:val="28"/>
        </w:rPr>
        <w:br/>
        <w:t xml:space="preserve">о работе по профилактике безнадзорности и правонарушений </w:t>
      </w:r>
      <w:r w:rsidRPr="00BB62EA">
        <w:rPr>
          <w:szCs w:val="28"/>
        </w:rPr>
        <w:br/>
        <w:t xml:space="preserve">несовершеннолетних на территории соответствующих муниципальных образований, содержащие информацию о состоянии работы по профилактике безнадзорности, беспризорности и правонарушений несовершеннолетних, </w:t>
      </w:r>
      <w:r w:rsidRPr="00BB62EA">
        <w:rPr>
          <w:szCs w:val="28"/>
        </w:rPr>
        <w:br/>
      </w:r>
      <w:r w:rsidRPr="00BB62EA">
        <w:rPr>
          <w:szCs w:val="28"/>
        </w:rPr>
        <w:lastRenderedPageBreak/>
        <w:t>о выявленных нарушениях прав и законных интересов несовершеннолетних на территории данных муниципальных образований, а также о принятых мерах по устранению причин и условий, способствующих этому, восстановлению нарушенных прав, обеспечению защиты прав и законных интересов несовершеннолетних.".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62EA">
        <w:rPr>
          <w:szCs w:val="28"/>
        </w:rPr>
        <w:t>СТАТЬЯ 2.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62EA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62EA" w:rsidRPr="00BB62EA" w:rsidRDefault="00BB62EA" w:rsidP="00BB62E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62EA" w:rsidRPr="00BB62EA" w:rsidRDefault="00BB62EA" w:rsidP="00BB62EA">
      <w:pPr>
        <w:autoSpaceDE w:val="0"/>
        <w:autoSpaceDN w:val="0"/>
        <w:adjustRightInd w:val="0"/>
        <w:rPr>
          <w:sz w:val="24"/>
          <w:szCs w:val="24"/>
        </w:rPr>
      </w:pPr>
      <w:r w:rsidRPr="00BB62EA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D805D2" w:rsidRDefault="00D805D2" w:rsidP="00D805D2">
      <w:bookmarkStart w:id="0" w:name="_GoBack"/>
      <w:r>
        <w:t>г. Владивосток</w:t>
      </w:r>
    </w:p>
    <w:p w:rsidR="00D805D2" w:rsidRDefault="00D805D2" w:rsidP="00D805D2">
      <w:r>
        <w:t>5 апреля 2016 года</w:t>
      </w:r>
    </w:p>
    <w:p w:rsidR="00D805D2" w:rsidRDefault="00D805D2" w:rsidP="00D805D2">
      <w:r>
        <w:rPr>
          <w:szCs w:val="24"/>
        </w:rPr>
        <w:t>№ 80</w:t>
      </w:r>
      <w:r>
        <w:rPr>
          <w:szCs w:val="24"/>
        </w:rPr>
        <w:t>9</w:t>
      </w:r>
      <w:r>
        <w:rPr>
          <w:szCs w:val="24"/>
        </w:rPr>
        <w:t>-КЗ</w:t>
      </w:r>
      <w:bookmarkEnd w:id="0"/>
    </w:p>
    <w:sectPr w:rsidR="00D805D2" w:rsidSect="00BB62E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B0F" w:rsidRDefault="00090B0F">
      <w:r>
        <w:separator/>
      </w:r>
    </w:p>
  </w:endnote>
  <w:endnote w:type="continuationSeparator" w:id="0">
    <w:p w:rsidR="00090B0F" w:rsidRDefault="00090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B0F" w:rsidRDefault="00090B0F">
      <w:r>
        <w:separator/>
      </w:r>
    </w:p>
  </w:footnote>
  <w:footnote w:type="continuationSeparator" w:id="0">
    <w:p w:rsidR="00090B0F" w:rsidRDefault="00090B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2EA" w:rsidRDefault="00BB62EA" w:rsidP="00BB62E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805D2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62EA"/>
    <w:rsid w:val="0003291F"/>
    <w:rsid w:val="00090B0F"/>
    <w:rsid w:val="00125AC1"/>
    <w:rsid w:val="0016372C"/>
    <w:rsid w:val="00380EE1"/>
    <w:rsid w:val="003B26E7"/>
    <w:rsid w:val="0047435B"/>
    <w:rsid w:val="005A2827"/>
    <w:rsid w:val="007248D9"/>
    <w:rsid w:val="009C12FD"/>
    <w:rsid w:val="00AB70F9"/>
    <w:rsid w:val="00AC31EC"/>
    <w:rsid w:val="00B14397"/>
    <w:rsid w:val="00BB62EA"/>
    <w:rsid w:val="00BE0544"/>
    <w:rsid w:val="00D805D2"/>
    <w:rsid w:val="00E34273"/>
    <w:rsid w:val="00E60B2A"/>
    <w:rsid w:val="00E817B9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B62EA"/>
    <w:rPr>
      <w:sz w:val="28"/>
    </w:rPr>
  </w:style>
  <w:style w:type="paragraph" w:styleId="a6">
    <w:name w:val="Balloon Text"/>
    <w:basedOn w:val="a"/>
    <w:link w:val="a7"/>
    <w:rsid w:val="00BB62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B62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2016-03-31T03:48:00Z</cp:lastPrinted>
  <dcterms:created xsi:type="dcterms:W3CDTF">2016-04-05T07:26:00Z</dcterms:created>
  <dcterms:modified xsi:type="dcterms:W3CDTF">2016-04-05T07:26:00Z</dcterms:modified>
</cp:coreProperties>
</file>