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22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74CB" w:rsidRDefault="00D774CB" w:rsidP="007C6C1C">
      <w:pPr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9E7AA1">
        <w:rPr>
          <w:b/>
          <w:bCs/>
          <w:szCs w:val="28"/>
          <w:lang w:eastAsia="en-US"/>
        </w:rPr>
        <w:t xml:space="preserve">О ВНЕСЕНИИ ИЗМЕНЕНИЙ В ЗАКОН ПРИМОРСКОГО КРАЯ </w:t>
      </w:r>
    </w:p>
    <w:p w:rsidR="00D774CB" w:rsidRDefault="00D774CB" w:rsidP="007C6C1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Pr="009E7AA1">
        <w:rPr>
          <w:b/>
          <w:bCs/>
          <w:szCs w:val="28"/>
        </w:rPr>
        <w:t xml:space="preserve">ОБ ОБЕСПЕЧЕНИИ ЖИЛЫМИ ПОМЕЩЕНИЯМИ ГРАЖДАН, УВОЛЕННЫХ С ВОЕННОЙ СЛУЖБЫ (СЛУЖБЫ), </w:t>
      </w:r>
    </w:p>
    <w:p w:rsidR="00D774CB" w:rsidRDefault="00D774CB" w:rsidP="007C6C1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E7AA1">
        <w:rPr>
          <w:b/>
          <w:bCs/>
          <w:szCs w:val="28"/>
        </w:rPr>
        <w:t xml:space="preserve">И ПРИРАВНЕННЫХ К НИМ ЛИЦ В ПРИМОРСКОМ КРАЕ </w:t>
      </w:r>
    </w:p>
    <w:p w:rsidR="00D774CB" w:rsidRDefault="00D774CB" w:rsidP="007C6C1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E7AA1">
        <w:rPr>
          <w:b/>
          <w:bCs/>
          <w:szCs w:val="28"/>
        </w:rPr>
        <w:t xml:space="preserve">И НАДЕЛЕНИИ ОРГАНОВ МЕСТНОГО САМОУПРАВЛЕНИЯ ОТДЕЛЬНЫМИ ГОСУДАРСТВЕННЫМИ ПОЛНОМОЧИЯМИ </w:t>
      </w:r>
    </w:p>
    <w:p w:rsidR="00D774CB" w:rsidRPr="009E7AA1" w:rsidRDefault="00D774CB" w:rsidP="007C6C1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E7AA1">
        <w:rPr>
          <w:b/>
          <w:bCs/>
          <w:szCs w:val="28"/>
        </w:rPr>
        <w:t>ПО ОБЕСПЕЧЕНИЮ ГРАЖДАН ЖИЛЫМИ ПОМЕЩЕНИЯМИ</w:t>
      </w:r>
      <w:r>
        <w:rPr>
          <w:b/>
          <w:bCs/>
          <w:szCs w:val="28"/>
        </w:rPr>
        <w:t>"</w:t>
      </w:r>
    </w:p>
    <w:p w:rsidR="00D774CB" w:rsidRPr="009E7AA1" w:rsidRDefault="00D774CB" w:rsidP="00D774CB">
      <w:pPr>
        <w:jc w:val="center"/>
        <w:rPr>
          <w:b/>
          <w:bCs/>
          <w:szCs w:val="28"/>
          <w:lang w:eastAsia="en-US"/>
        </w:rPr>
      </w:pPr>
    </w:p>
    <w:p w:rsidR="00D774CB" w:rsidRDefault="00D774CB" w:rsidP="00D774CB">
      <w:pPr>
        <w:ind w:firstLine="709"/>
        <w:jc w:val="both"/>
        <w:rPr>
          <w:bCs/>
          <w:szCs w:val="28"/>
        </w:rPr>
      </w:pPr>
      <w:r w:rsidRPr="00DF33EB">
        <w:rPr>
          <w:bCs/>
          <w:szCs w:val="28"/>
          <w:lang w:eastAsia="en-US"/>
        </w:rPr>
        <w:t>Принят Законодательным Собранием Приморского края</w:t>
      </w:r>
      <w:r>
        <w:rPr>
          <w:bCs/>
          <w:szCs w:val="28"/>
          <w:lang w:eastAsia="en-US"/>
        </w:rPr>
        <w:t xml:space="preserve"> 30 марта </w:t>
      </w:r>
      <w:r>
        <w:rPr>
          <w:bCs/>
          <w:szCs w:val="28"/>
          <w:lang w:eastAsia="en-US"/>
        </w:rPr>
        <w:br/>
        <w:t>2016 года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774CB" w:rsidRPr="00CC676D" w:rsidRDefault="00D774CB" w:rsidP="00D774CB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9E7AA1">
        <w:rPr>
          <w:bCs/>
          <w:szCs w:val="28"/>
        </w:rPr>
        <w:t>СТАТЬЯ 1.</w:t>
      </w:r>
      <w:r w:rsidRPr="00CC676D">
        <w:rPr>
          <w:b/>
          <w:bCs/>
          <w:szCs w:val="28"/>
        </w:rPr>
        <w:t xml:space="preserve"> 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августа 2011 года № 793-КЗ </w:t>
      </w:r>
      <w:r>
        <w:rPr>
          <w:szCs w:val="28"/>
        </w:rPr>
        <w:br/>
        <w:t>"</w:t>
      </w:r>
      <w:r w:rsidRPr="00BD66B0">
        <w:rPr>
          <w:szCs w:val="28"/>
        </w:rPr>
        <w:t>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</w:t>
      </w:r>
      <w:r>
        <w:rPr>
          <w:bCs/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2011, № 194, стр. 38; 2012, </w:t>
      </w:r>
      <w:r>
        <w:rPr>
          <w:szCs w:val="28"/>
        </w:rPr>
        <w:br/>
        <w:t>№ 26, стр. 92, № 35, стр. 26; 2013, № 60, стр. 96) следующие изменения:</w:t>
      </w:r>
    </w:p>
    <w:p w:rsidR="00D774CB" w:rsidRPr="00AC1E9A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C1E9A">
        <w:rPr>
          <w:szCs w:val="28"/>
        </w:rPr>
        <w:t>1)по тексту Закона слова "городских и сельских поселений" заменить словами "муниципальных районов и городских поселений";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C1E9A">
        <w:rPr>
          <w:rFonts w:eastAsia="Calibri"/>
          <w:szCs w:val="28"/>
          <w:lang w:eastAsia="en-US"/>
        </w:rPr>
        <w:t>2)статью 1 изложить в следующей редакции: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267987">
        <w:rPr>
          <w:rFonts w:eastAsia="Calibri"/>
          <w:szCs w:val="28"/>
          <w:lang w:eastAsia="en-US"/>
        </w:rPr>
        <w:t xml:space="preserve">СТАТЬЯ 1. КАТЕГОРИИ ГРАЖДАН, ИМЕЮЩИХ ПРАВО НА 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  <w:t xml:space="preserve">  </w:t>
      </w:r>
      <w:r w:rsidRPr="00267987">
        <w:rPr>
          <w:rFonts w:eastAsia="Calibri"/>
          <w:szCs w:val="28"/>
          <w:lang w:eastAsia="en-US"/>
        </w:rPr>
        <w:t>ОБЕСПЕЧЕНИЕ</w:t>
      </w:r>
      <w:r>
        <w:rPr>
          <w:rFonts w:eastAsia="Calibri"/>
          <w:szCs w:val="28"/>
          <w:lang w:eastAsia="en-US"/>
        </w:rPr>
        <w:t xml:space="preserve"> </w:t>
      </w:r>
      <w:r w:rsidRPr="00267987">
        <w:rPr>
          <w:rFonts w:eastAsia="Calibri"/>
          <w:szCs w:val="28"/>
          <w:lang w:eastAsia="en-US"/>
        </w:rPr>
        <w:t>ЖИЛЫМИ ПОМЕЩЕНИЯМИ</w:t>
      </w:r>
    </w:p>
    <w:p w:rsidR="00D774CB" w:rsidRPr="00AC1E9A" w:rsidRDefault="00D774CB" w:rsidP="00D774C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774CB" w:rsidRPr="00AC1E9A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C1E9A">
        <w:rPr>
          <w:rFonts w:eastAsia="Calibri"/>
          <w:szCs w:val="28"/>
          <w:lang w:eastAsia="en-US"/>
        </w:rPr>
        <w:t xml:space="preserve">В соответствии с настоящим Законом жилыми помещениями обеспечиваются следующие категории граждан, </w:t>
      </w:r>
      <w:r>
        <w:rPr>
          <w:rFonts w:eastAsia="Calibri"/>
          <w:szCs w:val="28"/>
          <w:lang w:eastAsia="en-US"/>
        </w:rPr>
        <w:t xml:space="preserve">принятых до </w:t>
      </w:r>
      <w:r w:rsidRPr="00AC1E9A">
        <w:rPr>
          <w:rFonts w:eastAsia="Calibri"/>
          <w:szCs w:val="28"/>
          <w:lang w:eastAsia="en-US"/>
        </w:rPr>
        <w:t xml:space="preserve">1 января </w:t>
      </w:r>
      <w:r>
        <w:rPr>
          <w:rFonts w:eastAsia="Calibri"/>
          <w:szCs w:val="28"/>
          <w:lang w:eastAsia="en-US"/>
        </w:rPr>
        <w:br/>
      </w:r>
      <w:r w:rsidRPr="00AC1E9A">
        <w:rPr>
          <w:rFonts w:eastAsia="Calibri"/>
          <w:szCs w:val="28"/>
          <w:lang w:eastAsia="en-US"/>
        </w:rPr>
        <w:t>2005 года органами местного самоуправления муниципальных образований Приморского края (далее - уполномоченный орган местного самоуправления) на учет в качестве нуждающихся в жилых помещениях, в том числе изменивших место жительства и принятых в связи с этим уполномоченным органом местного самоуправления на учет в качестве нуждающихся в жилых помещениях по новому месту жительства после 1 января 2005 года:</w:t>
      </w:r>
    </w:p>
    <w:p w:rsidR="00D774CB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C1E9A">
        <w:rPr>
          <w:szCs w:val="28"/>
        </w:rPr>
        <w:t>1)</w:t>
      </w:r>
      <w:r w:rsidRPr="00AC1E9A">
        <w:rPr>
          <w:rFonts w:eastAsia="Calibri"/>
          <w:szCs w:val="28"/>
          <w:lang w:eastAsia="en-US"/>
        </w:rPr>
        <w:t>граждане,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10 лет и более независимо от даты увольнения с военной службы, и совместно проживающие с ними члены их семей</w:t>
      </w:r>
      <w:r w:rsidRPr="00AC1E9A">
        <w:rPr>
          <w:szCs w:val="28"/>
        </w:rPr>
        <w:t xml:space="preserve">, являющиеся таковыми в соответствии с Жилищным </w:t>
      </w:r>
      <w:hyperlink r:id="rId9" w:history="1">
        <w:r w:rsidRPr="00AC1E9A">
          <w:rPr>
            <w:szCs w:val="28"/>
          </w:rPr>
          <w:t>кодексом</w:t>
        </w:r>
      </w:hyperlink>
      <w:r w:rsidRPr="00AC1E9A">
        <w:rPr>
          <w:szCs w:val="28"/>
        </w:rPr>
        <w:t xml:space="preserve"> Российской Федерации;</w:t>
      </w:r>
    </w:p>
    <w:p w:rsidR="00D774CB" w:rsidRPr="00AC1E9A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74CB" w:rsidRPr="00AC1E9A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C1E9A">
        <w:rPr>
          <w:rFonts w:eastAsia="Calibri"/>
          <w:szCs w:val="28"/>
          <w:lang w:eastAsia="en-US"/>
        </w:rPr>
        <w:lastRenderedPageBreak/>
        <w:t>2)члены семей военнослужащих (за исключением военнослужащих, участвовавших в накопительно-ипотечной системе жилищного обеспечения военнослужащих), погибших (умерших) в период прохождения военной службы, и члены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мероприятиями, общая продолжительность военной службы которых составляет 10 лет и более, а при общей продолжительности военной службы 20 лет и более вне зависимости от основания увольнения, признанные нуждающимися в жилых помещениях или имевшие основания быть признанными нуждающимися в жилых помещениях в соответствии с Федеральным законом "О статусе военнослужащих" до гибели (смерти) военнослужащего или гражданина, уволенного с военной службы;</w:t>
      </w:r>
    </w:p>
    <w:p w:rsidR="00D774CB" w:rsidRPr="00AC1E9A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C1E9A">
        <w:rPr>
          <w:szCs w:val="28"/>
        </w:rPr>
        <w:t>3)</w:t>
      </w:r>
      <w:r w:rsidRPr="00AC1E9A">
        <w:rPr>
          <w:rFonts w:eastAsia="Calibri"/>
          <w:szCs w:val="28"/>
          <w:lang w:eastAsia="en-US"/>
        </w:rPr>
        <w:t>граждане, уволенные со службы из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учреждений и органов уголовно-исполнительной системы, содержащихся за счет средств федерального бюджета, по достижении ими предельного возраста пребывания на службе или по состоянию здоровья, или в связи с организационно-штатными мероприятиями, общая продолжительность службы которых в календарном исчислении составляет 10 лет и более независимо от даты увольнения с</w:t>
      </w:r>
      <w:r>
        <w:rPr>
          <w:rFonts w:eastAsia="Calibri"/>
          <w:szCs w:val="28"/>
          <w:lang w:eastAsia="en-US"/>
        </w:rPr>
        <w:t>о</w:t>
      </w:r>
      <w:r w:rsidRPr="00AC1E9A">
        <w:rPr>
          <w:rFonts w:eastAsia="Calibri"/>
          <w:szCs w:val="28"/>
          <w:lang w:eastAsia="en-US"/>
        </w:rPr>
        <w:t xml:space="preserve"> службы, и совместно проживающие с ними члены их семей</w:t>
      </w:r>
      <w:r w:rsidRPr="00AC1E9A">
        <w:rPr>
          <w:szCs w:val="28"/>
        </w:rPr>
        <w:t xml:space="preserve">, являющиеся таковыми в соответствии с Жилищным </w:t>
      </w:r>
      <w:hyperlink r:id="rId10" w:history="1">
        <w:r w:rsidRPr="00AC1E9A">
          <w:rPr>
            <w:szCs w:val="28"/>
          </w:rPr>
          <w:t>кодексом</w:t>
        </w:r>
      </w:hyperlink>
      <w:r w:rsidRPr="00AC1E9A">
        <w:rPr>
          <w:szCs w:val="28"/>
        </w:rPr>
        <w:t xml:space="preserve"> Российской Федерации;</w:t>
      </w:r>
    </w:p>
    <w:p w:rsidR="00D774CB" w:rsidRPr="00AC1E9A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3553">
        <w:rPr>
          <w:szCs w:val="28"/>
        </w:rPr>
        <w:t>4)</w:t>
      </w:r>
      <w:r w:rsidRPr="00AC1E9A">
        <w:rPr>
          <w:rFonts w:eastAsia="Calibri"/>
          <w:szCs w:val="28"/>
          <w:lang w:eastAsia="en-US"/>
        </w:rPr>
        <w:t>граждане, уволенные с военной службы независимо от даты увольнения с военной службы, имеющие право на обеспечение жилыми помещениями в соответствии с законодательством СССР и подлежащие обеспечению жилыми помещениями за счет средств федерального бюджета, и совместно проживающие с ними члены их семей</w:t>
      </w:r>
      <w:r w:rsidRPr="00AC1E9A">
        <w:rPr>
          <w:szCs w:val="28"/>
        </w:rPr>
        <w:t>, являющие</w:t>
      </w:r>
      <w:r w:rsidRPr="00513553">
        <w:rPr>
          <w:szCs w:val="28"/>
        </w:rPr>
        <w:t xml:space="preserve">ся таковыми в соответствии с Жилищным </w:t>
      </w:r>
      <w:hyperlink r:id="rId11" w:history="1">
        <w:r w:rsidRPr="00AC1E9A">
          <w:rPr>
            <w:szCs w:val="28"/>
          </w:rPr>
          <w:t>кодексом</w:t>
        </w:r>
      </w:hyperlink>
      <w:r w:rsidRPr="00513553">
        <w:rPr>
          <w:szCs w:val="28"/>
        </w:rPr>
        <w:t xml:space="preserve"> Российской Федерации.</w:t>
      </w:r>
      <w:r>
        <w:rPr>
          <w:szCs w:val="28"/>
        </w:rPr>
        <w:t>";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2:</w:t>
      </w:r>
    </w:p>
    <w:p w:rsidR="00D774CB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1 части 2 изложить в следующей редакции:</w:t>
      </w:r>
    </w:p>
    <w:p w:rsidR="00D774CB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"1)до 1 января 2005 года были приняты уполномоченными органами местного самоуправления на учет в качестве нуждающихся в жилых помещениях, в том числе изменивших место жительства и принятых в связи с этим на учет в качестве нуждающихся в жилых помещениях по новому месту жительства после 1 января 2005 года, и состоят на учете в качестве нуждающихся в жилых помещениях в уполномоченных органах местного самоуправления;"</w:t>
      </w:r>
      <w:r>
        <w:rPr>
          <w:bCs/>
          <w:szCs w:val="28"/>
        </w:rPr>
        <w:t>;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4 изложить в следующей редакции:</w:t>
      </w:r>
    </w:p>
    <w:p w:rsidR="00D774CB" w:rsidRDefault="00D774CB" w:rsidP="00D774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4.Обеспечение </w:t>
      </w:r>
      <w:r w:rsidRPr="00D774CB">
        <w:rPr>
          <w:rFonts w:ascii="Times New Roman" w:hAnsi="Times New Roman" w:cs="Times New Roman"/>
          <w:sz w:val="28"/>
          <w:szCs w:val="28"/>
        </w:rPr>
        <w:t xml:space="preserve">жилыми помещениями в соответствии с Федеральным </w:t>
      </w:r>
      <w:hyperlink r:id="rId12" w:history="1">
        <w:r w:rsidRPr="00D774C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D774CB">
        <w:rPr>
          <w:rFonts w:ascii="Times New Roman" w:hAnsi="Times New Roman" w:cs="Times New Roman"/>
          <w:sz w:val="28"/>
          <w:szCs w:val="28"/>
        </w:rPr>
        <w:t xml:space="preserve"> лиц, указанных в </w:t>
      </w:r>
      <w:hyperlink r:id="rId13" w:anchor="P28" w:history="1">
        <w:r w:rsidRPr="00D774C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 статьи 1</w:t>
        </w:r>
      </w:hyperlink>
      <w:r w:rsidRPr="00D774CB">
        <w:rPr>
          <w:rFonts w:ascii="Times New Roman" w:hAnsi="Times New Roman" w:cs="Times New Roman"/>
          <w:sz w:val="28"/>
          <w:szCs w:val="28"/>
        </w:rPr>
        <w:t xml:space="preserve"> настоящего Закона, осуществляется во внеочередном порядке.";</w:t>
      </w:r>
    </w:p>
    <w:p w:rsidR="00D774CB" w:rsidRPr="00D774CB" w:rsidRDefault="00D774CB" w:rsidP="00D774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74CB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в)в части 7 слова ", до 22 августа текущего финансового года"</w:t>
      </w:r>
      <w:r w:rsidRPr="007D2C49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D774CB" w:rsidRDefault="00D774CB" w:rsidP="00D774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2 статьи 3 слова "пунктом 8 статьи 15" заменить словами "пунктом 2 статьи 15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". </w:t>
      </w:r>
    </w:p>
    <w:p w:rsidR="00D774CB" w:rsidRDefault="00D774CB" w:rsidP="00D774C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D774CB" w:rsidRPr="00DF33EB" w:rsidRDefault="00D774CB" w:rsidP="00D774C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F33EB">
        <w:rPr>
          <w:bCs/>
          <w:szCs w:val="28"/>
        </w:rPr>
        <w:t xml:space="preserve">СТАТЬЯ 2. </w:t>
      </w: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172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774CB" w:rsidRPr="00CC676D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74CB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74CB" w:rsidRPr="00CC676D" w:rsidRDefault="00D774CB" w:rsidP="00D774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74CB" w:rsidRPr="00CC676D" w:rsidRDefault="00D774CB" w:rsidP="00D774CB">
      <w:pPr>
        <w:autoSpaceDE w:val="0"/>
        <w:autoSpaceDN w:val="0"/>
        <w:adjustRightInd w:val="0"/>
        <w:jc w:val="both"/>
        <w:rPr>
          <w:szCs w:val="28"/>
        </w:rPr>
      </w:pPr>
      <w:r w:rsidRPr="00CC676D">
        <w:rPr>
          <w:szCs w:val="28"/>
        </w:rPr>
        <w:t xml:space="preserve">Губернатор края                             </w:t>
      </w:r>
      <w:bookmarkStart w:id="0" w:name="_GoBack"/>
      <w:r w:rsidRPr="00CC676D">
        <w:rPr>
          <w:szCs w:val="28"/>
        </w:rPr>
        <w:t xml:space="preserve">    </w:t>
      </w:r>
      <w:r>
        <w:rPr>
          <w:szCs w:val="28"/>
        </w:rPr>
        <w:t xml:space="preserve">           </w:t>
      </w:r>
      <w:r w:rsidRPr="00CC676D">
        <w:rPr>
          <w:szCs w:val="28"/>
        </w:rPr>
        <w:t xml:space="preserve">                          В</w:t>
      </w:r>
      <w:bookmarkEnd w:id="0"/>
      <w:r w:rsidRPr="00CC676D">
        <w:rPr>
          <w:szCs w:val="28"/>
        </w:rPr>
        <w:t>.В.</w:t>
      </w:r>
      <w:r>
        <w:rPr>
          <w:szCs w:val="28"/>
        </w:rPr>
        <w:t xml:space="preserve"> </w:t>
      </w:r>
      <w:r w:rsidRPr="00CC676D">
        <w:rPr>
          <w:szCs w:val="28"/>
        </w:rPr>
        <w:t>Миклушевский</w:t>
      </w:r>
    </w:p>
    <w:p w:rsidR="00D774CB" w:rsidRDefault="00D774CB" w:rsidP="00D774CB"/>
    <w:p w:rsidR="00575D15" w:rsidRDefault="00575D15" w:rsidP="00575D15">
      <w:r>
        <w:t>г. Владивосток</w:t>
      </w:r>
    </w:p>
    <w:p w:rsidR="00575D15" w:rsidRDefault="00575D15" w:rsidP="00575D15">
      <w:r>
        <w:t>5 апреля 2016 года</w:t>
      </w:r>
    </w:p>
    <w:p w:rsidR="00575D15" w:rsidRDefault="00575D15" w:rsidP="00575D15">
      <w:r>
        <w:rPr>
          <w:szCs w:val="24"/>
        </w:rPr>
        <w:t>№ 80</w:t>
      </w:r>
      <w:r>
        <w:rPr>
          <w:szCs w:val="24"/>
        </w:rPr>
        <w:t>8</w:t>
      </w:r>
      <w:r>
        <w:rPr>
          <w:szCs w:val="24"/>
        </w:rPr>
        <w:t>-КЗ</w:t>
      </w:r>
    </w:p>
    <w:p w:rsidR="00BE0544" w:rsidRDefault="00BE0544"/>
    <w:sectPr w:rsidR="00BE0544" w:rsidSect="00D774CB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092" w:rsidRDefault="006E3092">
      <w:r>
        <w:separator/>
      </w:r>
    </w:p>
  </w:endnote>
  <w:endnote w:type="continuationSeparator" w:id="0">
    <w:p w:rsidR="006E3092" w:rsidRDefault="006E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092" w:rsidRDefault="006E3092">
      <w:r>
        <w:separator/>
      </w:r>
    </w:p>
  </w:footnote>
  <w:footnote w:type="continuationSeparator" w:id="0">
    <w:p w:rsidR="006E3092" w:rsidRDefault="006E3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4CB" w:rsidRDefault="00D774CB" w:rsidP="00D774C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75D1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4CB"/>
    <w:rsid w:val="0003291F"/>
    <w:rsid w:val="003675B2"/>
    <w:rsid w:val="00380EE1"/>
    <w:rsid w:val="003B26E7"/>
    <w:rsid w:val="0047435B"/>
    <w:rsid w:val="00575D15"/>
    <w:rsid w:val="005A2827"/>
    <w:rsid w:val="006E3092"/>
    <w:rsid w:val="007C6C1C"/>
    <w:rsid w:val="00A41221"/>
    <w:rsid w:val="00AB70F9"/>
    <w:rsid w:val="00AC31EC"/>
    <w:rsid w:val="00B14397"/>
    <w:rsid w:val="00BE0544"/>
    <w:rsid w:val="00D774C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D774CB"/>
    <w:rPr>
      <w:color w:val="0000FF"/>
      <w:u w:val="single"/>
    </w:rPr>
  </w:style>
  <w:style w:type="paragraph" w:customStyle="1" w:styleId="ConsPlusNormal">
    <w:name w:val="ConsPlusNormal"/>
    <w:rsid w:val="00D774C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D774CB"/>
    <w:rPr>
      <w:sz w:val="28"/>
    </w:rPr>
  </w:style>
  <w:style w:type="paragraph" w:styleId="a7">
    <w:name w:val="Balloon Text"/>
    <w:basedOn w:val="a"/>
    <w:link w:val="a8"/>
    <w:rsid w:val="00D774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77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5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file:///D:\egupova_m_a\&#1052;&#1086;&#1080;%20&#1076;&#1086;&#1082;&#1091;&#1084;&#1077;&#1085;&#1090;&#1099;\in-out\duma\&#1047;&#1072;&#1082;&#1086;&#1085;&#1099;\2016%20&#1075;&#1086;&#1076;%205%20&#1089;&#1086;&#1079;&#1099;&#1074;\&#1046;&#1080;&#1083;&#1100;&#1077;%20&#1074;&#1086;&#1077;&#1085;&#1085;&#1099;&#1084;%20&#1092;&#1077;&#1074;&#1088;&#1072;&#1083;&#1100;%202016\1097&#1087;&#1088;\04.%20&#1055;&#1088;&#1086;&#1077;&#1082;&#1090;%20&#1079;&#1072;&#1082;&#1086;&#1085;&#1072;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385D2E3D13A8B374288D0186B5F368D16CECBFA0A21209C1256180391EEAa6B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FE390527763C3AFF1E613E8D20A89D9DA60F79DE83C51DDD10EB6D2D9AAK3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FE390527763C3AFF1E613E8D20A89D9DA60F79DE83C51DDD10EB6D2D9AAK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E390527763C3AFF1E613E8D20A89D9DA60F79DE83C51DDD10EB6D2D9AAK3F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2016-03-30T04:37:00Z</cp:lastPrinted>
  <dcterms:created xsi:type="dcterms:W3CDTF">2016-04-05T07:24:00Z</dcterms:created>
  <dcterms:modified xsi:type="dcterms:W3CDTF">2016-04-05T07:24:00Z</dcterms:modified>
</cp:coreProperties>
</file>