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211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6BDC" w:rsidRPr="00B86BDC" w:rsidRDefault="00B86BDC" w:rsidP="00B86BDC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B86BDC">
        <w:rPr>
          <w:b/>
        </w:rPr>
        <w:t>О ВНЕСЕНИИ ИЗМЕНЕНИЙ В ЗАКОН ПРИМОРСКОГО КРАЯ</w:t>
      </w:r>
    </w:p>
    <w:p w:rsidR="00B86BDC" w:rsidRPr="00B86BDC" w:rsidRDefault="00B86BDC" w:rsidP="00B86BDC">
      <w:pPr>
        <w:jc w:val="center"/>
        <w:rPr>
          <w:sz w:val="24"/>
          <w:szCs w:val="24"/>
        </w:rPr>
      </w:pPr>
      <w:r w:rsidRPr="00B86BDC">
        <w:rPr>
          <w:b/>
          <w:szCs w:val="24"/>
        </w:rPr>
        <w:t>"О МУНИЦИПАЛЬНОЙ СЛУЖБЕ В ПРИМОРСКОМ КРАЕ"</w:t>
      </w:r>
    </w:p>
    <w:p w:rsidR="00B86BDC" w:rsidRPr="00B86BDC" w:rsidRDefault="00B86BDC" w:rsidP="00B86BD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86BDC">
        <w:rPr>
          <w:szCs w:val="28"/>
        </w:rPr>
        <w:t>Принят Законодательным Собранием Приморского края 30 марта</w:t>
      </w:r>
      <w:r w:rsidRPr="00B86BDC">
        <w:rPr>
          <w:szCs w:val="28"/>
        </w:rPr>
        <w:br/>
        <w:t>2016 года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СТАТЬЯ 1.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Внести в Закон Приморского края от 4 июня 2007 года</w:t>
      </w:r>
      <w:r w:rsidRPr="00B86BDC">
        <w:rPr>
          <w:szCs w:val="28"/>
        </w:rPr>
        <w:br/>
        <w:t>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</w:t>
      </w:r>
      <w:r w:rsidRPr="00B86BDC">
        <w:rPr>
          <w:szCs w:val="28"/>
        </w:rPr>
        <w:br/>
        <w:t>№ 46, стр. 12, № 60, стр. 9; 2014, № 70, стр. 74, № 89, стр. 3, № 93, стр. 65; 2015, № 120, стр. 86, № 138, стр. 104) следующие изменения: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1)по тексту статьи 6 слова "(государственной службы)" исключить;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86BDC">
        <w:rPr>
          <w:rFonts w:eastAsia="Calibri"/>
          <w:szCs w:val="28"/>
          <w:lang w:eastAsia="en-US"/>
        </w:rPr>
        <w:t>2)в части 2 статьи 8 слово ", акций" исключить;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3)статью 15 изложить в следующей редакции: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"СТАТЬЯ 15. СТАЖ МУНИЦИПАЛЬНОЙ СЛУЖБЫ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86BDC">
        <w:rPr>
          <w:szCs w:val="28"/>
        </w:rPr>
        <w:t>1.</w:t>
      </w:r>
      <w:r w:rsidRPr="00B86BDC">
        <w:rPr>
          <w:rFonts w:eastAsia="Calibri"/>
          <w:szCs w:val="28"/>
          <w:lang w:eastAsia="en-US"/>
        </w:rPr>
        <w:t>В стаж (общую продолжительность) муниципальной службы включаются периоды замещения: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86BDC">
        <w:rPr>
          <w:rFonts w:eastAsia="Calibri"/>
          <w:szCs w:val="28"/>
          <w:lang w:eastAsia="en-US"/>
        </w:rPr>
        <w:t>1)должностей муниципальной службы;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86BDC">
        <w:rPr>
          <w:rFonts w:eastAsia="Calibri"/>
          <w:szCs w:val="28"/>
          <w:lang w:eastAsia="en-US"/>
        </w:rPr>
        <w:t>2)муниципальных должностей;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3)</w:t>
      </w:r>
      <w:r w:rsidRPr="00B86BDC">
        <w:rPr>
          <w:rFonts w:eastAsia="Calibri"/>
          <w:szCs w:val="28"/>
          <w:lang w:eastAsia="en-US"/>
        </w:rPr>
        <w:t>государственных должностей Российской Федерации и государственных должностей субъектов Российской Федерации;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4)должностей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B86BDC" w:rsidRPr="00B86BDC" w:rsidRDefault="00B86BDC" w:rsidP="00B86BDC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86BDC">
        <w:rPr>
          <w:rFonts w:eastAsia="Calibri"/>
          <w:szCs w:val="28"/>
          <w:lang w:eastAsia="en-US"/>
        </w:rPr>
        <w:t>5)иных должностей в соответствии с федеральными законами.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86BDC">
        <w:rPr>
          <w:rFonts w:eastAsia="Calibri"/>
          <w:szCs w:val="28"/>
          <w:lang w:eastAsia="en-US"/>
        </w:rPr>
        <w:t xml:space="preserve">2.В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Приморского края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</w:t>
      </w:r>
      <w:hyperlink r:id="rId9" w:history="1">
        <w:r w:rsidRPr="00B86BDC">
          <w:rPr>
            <w:rFonts w:eastAsia="Calibri"/>
            <w:szCs w:val="28"/>
            <w:lang w:eastAsia="en-US"/>
          </w:rPr>
          <w:t>частью 2 статьи 54</w:t>
        </w:r>
      </w:hyperlink>
      <w:r w:rsidRPr="00B86BDC">
        <w:rPr>
          <w:rFonts w:eastAsia="Calibri"/>
          <w:szCs w:val="28"/>
          <w:lang w:eastAsia="en-US"/>
        </w:rPr>
        <w:t xml:space="preserve"> Федерального закона от 27 июля 2004 года № 79-ФЗ "О государственной гражданской службе Российской Федерации".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86BDC">
        <w:rPr>
          <w:rFonts w:eastAsia="Calibri"/>
          <w:szCs w:val="28"/>
          <w:lang w:eastAsia="en-US"/>
        </w:rPr>
        <w:t xml:space="preserve">3.В стаж муниципальной службы для назначения пенсии за выслугу лет муниципальным служащим включаются (засчитываются) помимо периодов замещения должностей, указанных в части 1 настоящей статьи, иные </w:t>
      </w:r>
      <w:r w:rsidRPr="00B86BDC">
        <w:rPr>
          <w:rFonts w:eastAsia="Calibri"/>
          <w:szCs w:val="28"/>
          <w:lang w:eastAsia="en-US"/>
        </w:rPr>
        <w:lastRenderedPageBreak/>
        <w:t>периоды в соответствии с нормативными правовыми актами Приморского края и муниципальными правовыми актами.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rFonts w:eastAsia="Calibri"/>
          <w:szCs w:val="28"/>
          <w:lang w:eastAsia="en-US"/>
        </w:rPr>
        <w:t>4.Исчисление стажа муниципальной службы осуществляется в порядке, установленном для исчисления стажа государственной гражданской службы.";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4)статью 17 дополнить частью 2</w:t>
      </w:r>
      <w:r w:rsidRPr="00B86BDC">
        <w:rPr>
          <w:szCs w:val="28"/>
          <w:vertAlign w:val="superscript"/>
        </w:rPr>
        <w:t>1</w:t>
      </w:r>
      <w:r w:rsidRPr="00B86BDC">
        <w:rPr>
          <w:szCs w:val="28"/>
        </w:rPr>
        <w:t xml:space="preserve"> следующего содержания: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"2</w:t>
      </w:r>
      <w:r w:rsidRPr="00B86BDC">
        <w:rPr>
          <w:szCs w:val="28"/>
          <w:vertAlign w:val="superscript"/>
        </w:rPr>
        <w:t>1</w:t>
      </w:r>
      <w:r w:rsidRPr="00B86BDC">
        <w:rPr>
          <w:szCs w:val="28"/>
        </w:rPr>
        <w:t xml:space="preserve">.К муниципальному служащему, сообщившему в правоохранительные,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муниципальных служащих и урегулированию конфликта интересов. В таком заседании комиссии может принимать </w:t>
      </w:r>
      <w:hyperlink r:id="rId10" w:history="1">
        <w:r w:rsidRPr="00B86BDC">
          <w:rPr>
            <w:szCs w:val="28"/>
          </w:rPr>
          <w:t>участие</w:t>
        </w:r>
      </w:hyperlink>
      <w:r w:rsidRPr="00B86BDC">
        <w:rPr>
          <w:szCs w:val="28"/>
        </w:rPr>
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комиссии.".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СТАТЬЯ 2.</w:t>
      </w:r>
    </w:p>
    <w:p w:rsidR="00B86BDC" w:rsidRPr="00B86BDC" w:rsidRDefault="00B86BDC" w:rsidP="00B86B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BDC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86BDC" w:rsidRPr="00B86BDC" w:rsidRDefault="00B86BDC" w:rsidP="00B86BDC">
      <w:pPr>
        <w:jc w:val="both"/>
        <w:rPr>
          <w:szCs w:val="28"/>
        </w:rPr>
      </w:pPr>
    </w:p>
    <w:p w:rsidR="00B86BDC" w:rsidRPr="00B86BDC" w:rsidRDefault="00B86BDC" w:rsidP="00B86BDC">
      <w:pPr>
        <w:jc w:val="both"/>
        <w:rPr>
          <w:szCs w:val="28"/>
        </w:rPr>
      </w:pPr>
    </w:p>
    <w:p w:rsidR="00B86BDC" w:rsidRPr="00B86BDC" w:rsidRDefault="00B86BDC" w:rsidP="00B86BDC">
      <w:pPr>
        <w:jc w:val="both"/>
        <w:rPr>
          <w:szCs w:val="28"/>
        </w:rPr>
      </w:pPr>
    </w:p>
    <w:p w:rsidR="00B86BDC" w:rsidRPr="00B86BDC" w:rsidRDefault="00B86BDC" w:rsidP="00B86BDC">
      <w:pPr>
        <w:jc w:val="both"/>
        <w:rPr>
          <w:szCs w:val="28"/>
        </w:rPr>
      </w:pPr>
      <w:r w:rsidRPr="00B86BDC">
        <w:rPr>
          <w:szCs w:val="28"/>
        </w:rPr>
        <w:t>Губернатор края</w:t>
      </w:r>
      <w:r w:rsidRPr="00B86BDC">
        <w:rPr>
          <w:szCs w:val="28"/>
        </w:rPr>
        <w:tab/>
      </w:r>
      <w:r w:rsidRPr="00B86BDC">
        <w:rPr>
          <w:szCs w:val="28"/>
        </w:rPr>
        <w:tab/>
      </w:r>
      <w:r w:rsidRPr="00B86BDC">
        <w:rPr>
          <w:szCs w:val="28"/>
        </w:rPr>
        <w:tab/>
      </w:r>
      <w:r w:rsidRPr="00B86BDC">
        <w:rPr>
          <w:szCs w:val="28"/>
        </w:rPr>
        <w:tab/>
      </w:r>
      <w:r w:rsidRPr="00B86BDC">
        <w:rPr>
          <w:szCs w:val="28"/>
        </w:rPr>
        <w:tab/>
      </w:r>
      <w:r w:rsidRPr="00B86BDC">
        <w:rPr>
          <w:szCs w:val="28"/>
        </w:rPr>
        <w:tab/>
        <w:t xml:space="preserve">                В.В. Миклушевский</w:t>
      </w:r>
    </w:p>
    <w:p w:rsidR="00BE0544" w:rsidRDefault="00BE0544"/>
    <w:p w:rsidR="00A069CB" w:rsidRDefault="00A069CB" w:rsidP="00A069CB">
      <w:bookmarkStart w:id="0" w:name="_GoBack"/>
      <w:r>
        <w:t>г. Владивосток</w:t>
      </w:r>
    </w:p>
    <w:p w:rsidR="00A069CB" w:rsidRDefault="00A069CB" w:rsidP="00A069CB">
      <w:r>
        <w:t>5 апреля 2016 года</w:t>
      </w:r>
    </w:p>
    <w:p w:rsidR="00A069CB" w:rsidRDefault="00A069CB" w:rsidP="00A069CB">
      <w:r>
        <w:rPr>
          <w:szCs w:val="24"/>
        </w:rPr>
        <w:t>№ 80</w:t>
      </w:r>
      <w:r>
        <w:rPr>
          <w:szCs w:val="24"/>
        </w:rPr>
        <w:t>7</w:t>
      </w:r>
      <w:r>
        <w:rPr>
          <w:szCs w:val="24"/>
        </w:rPr>
        <w:t>-КЗ</w:t>
      </w:r>
      <w:bookmarkEnd w:id="0"/>
    </w:p>
    <w:sectPr w:rsidR="00A069CB" w:rsidSect="00B86BDC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799" w:rsidRDefault="00C90799">
      <w:r>
        <w:separator/>
      </w:r>
    </w:p>
  </w:endnote>
  <w:endnote w:type="continuationSeparator" w:id="0">
    <w:p w:rsidR="00C90799" w:rsidRDefault="00C9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799" w:rsidRDefault="00C90799">
      <w:r>
        <w:separator/>
      </w:r>
    </w:p>
  </w:footnote>
  <w:footnote w:type="continuationSeparator" w:id="0">
    <w:p w:rsidR="00C90799" w:rsidRDefault="00C907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BDC" w:rsidRDefault="00B86BDC" w:rsidP="00B86BD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069C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BDC"/>
    <w:rsid w:val="0003291F"/>
    <w:rsid w:val="00306DAE"/>
    <w:rsid w:val="00380EE1"/>
    <w:rsid w:val="003B26E7"/>
    <w:rsid w:val="0047435B"/>
    <w:rsid w:val="005A2827"/>
    <w:rsid w:val="00A069CB"/>
    <w:rsid w:val="00AB70F9"/>
    <w:rsid w:val="00AC31EC"/>
    <w:rsid w:val="00B14397"/>
    <w:rsid w:val="00B86BDC"/>
    <w:rsid w:val="00BE0544"/>
    <w:rsid w:val="00C9079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86BDC"/>
    <w:rPr>
      <w:sz w:val="28"/>
    </w:rPr>
  </w:style>
  <w:style w:type="paragraph" w:styleId="a6">
    <w:name w:val="Balloon Text"/>
    <w:basedOn w:val="a"/>
    <w:link w:val="a7"/>
    <w:rsid w:val="00B86B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86B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7A8E560B057A6CEA2C6334121F774130E06CA2777FE0B88D9F2886DEA96D23C093497F4E5CC138672h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BE937E1BD8DCCB4043D3C85998B96C51902213D8BB9746C175C240D0EB0E5366313A542E11958EY7i6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2016-03-30T05:56:00Z</cp:lastPrinted>
  <dcterms:created xsi:type="dcterms:W3CDTF">2016-04-05T07:22:00Z</dcterms:created>
  <dcterms:modified xsi:type="dcterms:W3CDTF">2016-04-05T07:22:00Z</dcterms:modified>
</cp:coreProperties>
</file>