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ayout w:type="fixed"/>
        <w:tblLook w:val="0000" w:firstRow="0" w:lastRow="0" w:firstColumn="0" w:lastColumn="0" w:noHBand="0" w:noVBand="0"/>
      </w:tblPr>
      <w:tblGrid>
        <w:gridCol w:w="2835"/>
        <w:gridCol w:w="1560"/>
        <w:gridCol w:w="3118"/>
        <w:gridCol w:w="1985"/>
      </w:tblGrid>
      <w:tr w:rsidR="007B5289" w:rsidTr="00931FD6">
        <w:tc>
          <w:tcPr>
            <w:tcW w:w="9498" w:type="dxa"/>
            <w:gridSpan w:val="4"/>
          </w:tcPr>
          <w:p w:rsidR="007B5289" w:rsidRDefault="00C20E8F" w:rsidP="007B5289">
            <w:pPr>
              <w:pStyle w:val="1"/>
              <w:spacing w:line="240" w:lineRule="auto"/>
              <w:jc w:val="center"/>
              <w:rPr>
                <w:b w:val="0"/>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20946289" r:id="rId8"/>
              </w:object>
            </w:r>
          </w:p>
        </w:tc>
      </w:tr>
      <w:tr w:rsidR="007B5289" w:rsidTr="00931FD6">
        <w:tc>
          <w:tcPr>
            <w:tcW w:w="9498" w:type="dxa"/>
            <w:gridSpan w:val="4"/>
          </w:tcPr>
          <w:p w:rsidR="007B5289" w:rsidRDefault="007B5289" w:rsidP="007B5289">
            <w:pPr>
              <w:pStyle w:val="1"/>
              <w:spacing w:before="120" w:line="240" w:lineRule="auto"/>
              <w:jc w:val="center"/>
              <w:rPr>
                <w:spacing w:val="94"/>
                <w:sz w:val="32"/>
              </w:rPr>
            </w:pPr>
            <w:r>
              <w:rPr>
                <w:spacing w:val="94"/>
                <w:sz w:val="32"/>
              </w:rPr>
              <w:t>ЗАКОНОДАТЕЛЬНОЕ СОБРАНИЕ</w:t>
            </w:r>
          </w:p>
          <w:p w:rsidR="007B5289" w:rsidRDefault="007B5289" w:rsidP="007B5289">
            <w:pPr>
              <w:pStyle w:val="1"/>
              <w:spacing w:after="200" w:line="240" w:lineRule="auto"/>
              <w:jc w:val="center"/>
              <w:rPr>
                <w:spacing w:val="94"/>
              </w:rPr>
            </w:pPr>
            <w:r>
              <w:rPr>
                <w:spacing w:val="94"/>
                <w:sz w:val="32"/>
              </w:rPr>
              <w:t>ПРИМОРСКОГО КРАЯ</w:t>
            </w:r>
          </w:p>
          <w:p w:rsidR="007B5289" w:rsidRPr="005A6019" w:rsidRDefault="007B5289" w:rsidP="00726997">
            <w:pPr>
              <w:pStyle w:val="1"/>
              <w:jc w:val="center"/>
            </w:pPr>
            <w:r w:rsidRPr="005A6019">
              <w:rPr>
                <w:spacing w:val="70"/>
                <w:sz w:val="32"/>
              </w:rPr>
              <w:t>ПОСТАНОВЛЕНИЕ</w:t>
            </w:r>
          </w:p>
        </w:tc>
      </w:tr>
      <w:tr w:rsidR="000B3FB2" w:rsidTr="00931FD6">
        <w:trPr>
          <w:cantSplit/>
        </w:trPr>
        <w:tc>
          <w:tcPr>
            <w:tcW w:w="2835" w:type="dxa"/>
          </w:tcPr>
          <w:p w:rsidR="000B3FB2" w:rsidRPr="00CE19DF" w:rsidRDefault="00B54684" w:rsidP="0094344A">
            <w:pPr>
              <w:pStyle w:val="a3"/>
              <w:tabs>
                <w:tab w:val="clear" w:pos="4153"/>
                <w:tab w:val="clear" w:pos="8306"/>
              </w:tabs>
              <w:ind w:left="-108"/>
              <w:rPr>
                <w:szCs w:val="28"/>
              </w:rPr>
            </w:pPr>
            <w:r w:rsidRPr="00B54684">
              <w:rPr>
                <w:szCs w:val="28"/>
              </w:rPr>
              <w:t>30.03.2016</w:t>
            </w:r>
          </w:p>
        </w:tc>
        <w:tc>
          <w:tcPr>
            <w:tcW w:w="4678" w:type="dxa"/>
            <w:gridSpan w:val="2"/>
          </w:tcPr>
          <w:p w:rsidR="000B3FB2" w:rsidRPr="006E650F" w:rsidRDefault="000B3FB2" w:rsidP="00CE19DF">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0B3FB2" w:rsidP="00CE19DF">
            <w:pPr>
              <w:pStyle w:val="a3"/>
              <w:tabs>
                <w:tab w:val="clear" w:pos="4153"/>
                <w:tab w:val="clear" w:pos="8306"/>
              </w:tabs>
              <w:rPr>
                <w:szCs w:val="28"/>
              </w:rPr>
            </w:pPr>
            <w:r w:rsidRPr="00CE19DF">
              <w:rPr>
                <w:szCs w:val="28"/>
              </w:rPr>
              <w:t>№</w:t>
            </w:r>
            <w:r w:rsidR="008818A7">
              <w:rPr>
                <w:szCs w:val="28"/>
              </w:rPr>
              <w:t xml:space="preserve"> </w:t>
            </w:r>
            <w:r w:rsidR="00B54684" w:rsidRPr="00B54684">
              <w:rPr>
                <w:szCs w:val="28"/>
              </w:rPr>
              <w:t>2430</w:t>
            </w:r>
          </w:p>
        </w:tc>
      </w:tr>
      <w:tr w:rsidR="000B3FB2" w:rsidTr="00BA58C7">
        <w:trPr>
          <w:gridAfter w:val="2"/>
          <w:wAfter w:w="5103" w:type="dxa"/>
        </w:trPr>
        <w:tc>
          <w:tcPr>
            <w:tcW w:w="4395" w:type="dxa"/>
            <w:gridSpan w:val="2"/>
          </w:tcPr>
          <w:p w:rsidR="000B3FB2" w:rsidRDefault="000B3FB2">
            <w:pPr>
              <w:jc w:val="both"/>
              <w:rPr>
                <w:sz w:val="24"/>
              </w:rPr>
            </w:pPr>
          </w:p>
        </w:tc>
      </w:tr>
      <w:tr w:rsidR="000B3FB2" w:rsidRPr="00B54684" w:rsidTr="00BA58C7">
        <w:trPr>
          <w:gridAfter w:val="2"/>
          <w:wAfter w:w="5103" w:type="dxa"/>
        </w:trPr>
        <w:tc>
          <w:tcPr>
            <w:tcW w:w="4395" w:type="dxa"/>
            <w:gridSpan w:val="2"/>
          </w:tcPr>
          <w:p w:rsidR="000B3FB2" w:rsidRPr="00CA7E54" w:rsidRDefault="00B54684" w:rsidP="0094344A">
            <w:pPr>
              <w:ind w:left="-108"/>
              <w:jc w:val="both"/>
            </w:pPr>
            <w:r w:rsidRPr="00B54684">
              <w:rPr>
                <w:szCs w:val="28"/>
              </w:rPr>
              <w:t>О внесении изменений в постановление Законодательного Собрания Приморского края от 26.03.2014 № 1261 "О Положении о помощниках депутата Законода</w:t>
            </w:r>
            <w:r>
              <w:rPr>
                <w:szCs w:val="28"/>
              </w:rPr>
              <w:t>-</w:t>
            </w:r>
            <w:r w:rsidRPr="00B54684">
              <w:rPr>
                <w:szCs w:val="28"/>
              </w:rPr>
              <w:t>тельного Собрания Приморского края"</w:t>
            </w:r>
          </w:p>
          <w:p w:rsidR="000B3FB2" w:rsidRPr="00B54684" w:rsidRDefault="000B3FB2" w:rsidP="0094344A">
            <w:pPr>
              <w:ind w:left="-108"/>
              <w:jc w:val="both"/>
            </w:pPr>
          </w:p>
        </w:tc>
      </w:tr>
    </w:tbl>
    <w:p w:rsidR="00B54684" w:rsidRPr="00B54684" w:rsidRDefault="00B54684" w:rsidP="00B54684">
      <w:pPr>
        <w:ind w:firstLine="709"/>
        <w:rPr>
          <w:szCs w:val="28"/>
        </w:rPr>
      </w:pPr>
      <w:r w:rsidRPr="00B54684">
        <w:rPr>
          <w:szCs w:val="28"/>
        </w:rPr>
        <w:t>Законодательное Собрание Приморского края</w:t>
      </w:r>
    </w:p>
    <w:p w:rsidR="00B54684" w:rsidRPr="00B54684" w:rsidRDefault="00B54684" w:rsidP="00B54684">
      <w:pPr>
        <w:rPr>
          <w:szCs w:val="28"/>
        </w:rPr>
      </w:pPr>
    </w:p>
    <w:p w:rsidR="00B54684" w:rsidRPr="00B54684" w:rsidRDefault="00B54684" w:rsidP="00B54684">
      <w:pPr>
        <w:rPr>
          <w:szCs w:val="28"/>
        </w:rPr>
      </w:pPr>
      <w:r w:rsidRPr="00B54684">
        <w:rPr>
          <w:szCs w:val="28"/>
        </w:rPr>
        <w:t>ПОСТАНОВЛЯЕТ:</w:t>
      </w:r>
    </w:p>
    <w:p w:rsidR="00B54684" w:rsidRPr="00B54684" w:rsidRDefault="00B54684" w:rsidP="00B54684">
      <w:pPr>
        <w:rPr>
          <w:szCs w:val="28"/>
        </w:rPr>
      </w:pPr>
    </w:p>
    <w:p w:rsidR="00B54684" w:rsidRPr="00B54684" w:rsidRDefault="00B54684" w:rsidP="00B54684">
      <w:pPr>
        <w:autoSpaceDE w:val="0"/>
        <w:autoSpaceDN w:val="0"/>
        <w:adjustRightInd w:val="0"/>
        <w:ind w:firstLine="709"/>
        <w:jc w:val="both"/>
        <w:rPr>
          <w:szCs w:val="28"/>
        </w:rPr>
      </w:pPr>
      <w:r w:rsidRPr="00B54684">
        <w:rPr>
          <w:szCs w:val="28"/>
        </w:rPr>
        <w:t>1.Внести в постановление Законодательного Собрания Приморского края от 26.03.2014 № 1261 "О Положении о помощниках депутата Законодательного Собрания Приморского края" (Ведомости Законодательного Собрания Приморского края, 2014, № 74, стр. 47) следующие изменения:</w:t>
      </w:r>
    </w:p>
    <w:p w:rsidR="00B54684" w:rsidRPr="00B54684" w:rsidRDefault="00B54684" w:rsidP="00B54684">
      <w:pPr>
        <w:ind w:right="-2" w:firstLine="709"/>
        <w:jc w:val="both"/>
        <w:rPr>
          <w:szCs w:val="28"/>
        </w:rPr>
      </w:pPr>
      <w:r w:rsidRPr="00B54684">
        <w:rPr>
          <w:szCs w:val="28"/>
        </w:rPr>
        <w:t>в Положении о помощниках депутата Законодательного Собрания Приморского края:</w:t>
      </w:r>
    </w:p>
    <w:p w:rsidR="00B54684" w:rsidRPr="00B54684" w:rsidRDefault="00B54684" w:rsidP="00B54684">
      <w:pPr>
        <w:ind w:right="-2" w:firstLine="709"/>
        <w:jc w:val="both"/>
        <w:rPr>
          <w:szCs w:val="28"/>
        </w:rPr>
      </w:pPr>
      <w:r w:rsidRPr="00B54684">
        <w:rPr>
          <w:szCs w:val="28"/>
        </w:rPr>
        <w:t>раздел 3 изложить в следующей редакции:</w:t>
      </w:r>
    </w:p>
    <w:p w:rsidR="00B54684" w:rsidRDefault="00B54684" w:rsidP="00B54684">
      <w:pPr>
        <w:widowControl w:val="0"/>
        <w:autoSpaceDE w:val="0"/>
        <w:autoSpaceDN w:val="0"/>
        <w:ind w:firstLine="709"/>
        <w:jc w:val="both"/>
        <w:rPr>
          <w:szCs w:val="28"/>
        </w:rPr>
      </w:pPr>
      <w:r w:rsidRPr="00B54684">
        <w:rPr>
          <w:sz w:val="24"/>
          <w:szCs w:val="28"/>
        </w:rPr>
        <w:t>"</w:t>
      </w:r>
      <w:r w:rsidRPr="00B54684">
        <w:rPr>
          <w:szCs w:val="28"/>
        </w:rPr>
        <w:t>3.Условия и порядок осуществления деятельности помощником депутата, работающим по срочному трудовому договору</w:t>
      </w:r>
    </w:p>
    <w:p w:rsidR="00544F55" w:rsidRPr="00B54684" w:rsidRDefault="00544F55" w:rsidP="00B54684">
      <w:pPr>
        <w:widowControl w:val="0"/>
        <w:autoSpaceDE w:val="0"/>
        <w:autoSpaceDN w:val="0"/>
        <w:ind w:firstLine="709"/>
        <w:jc w:val="both"/>
        <w:rPr>
          <w:szCs w:val="28"/>
        </w:rPr>
      </w:pPr>
    </w:p>
    <w:p w:rsidR="00B54684" w:rsidRPr="00B54684" w:rsidRDefault="00B54684" w:rsidP="00B54684">
      <w:pPr>
        <w:widowControl w:val="0"/>
        <w:autoSpaceDE w:val="0"/>
        <w:autoSpaceDN w:val="0"/>
        <w:ind w:firstLine="709"/>
        <w:jc w:val="both"/>
        <w:rPr>
          <w:szCs w:val="28"/>
        </w:rPr>
      </w:pPr>
      <w:r w:rsidRPr="00B54684">
        <w:rPr>
          <w:szCs w:val="28"/>
        </w:rPr>
        <w:t>3.1.Помощник депутата, работающий по срочному трудовому договору, выполняет работу на условиях совместительства, либо данная работа является для него основной.</w:t>
      </w:r>
    </w:p>
    <w:p w:rsidR="00B54684" w:rsidRPr="00B54684" w:rsidRDefault="00B54684" w:rsidP="00B54684">
      <w:pPr>
        <w:widowControl w:val="0"/>
        <w:autoSpaceDE w:val="0"/>
        <w:autoSpaceDN w:val="0"/>
        <w:ind w:firstLine="709"/>
        <w:jc w:val="both"/>
        <w:rPr>
          <w:szCs w:val="28"/>
        </w:rPr>
      </w:pPr>
      <w:r w:rsidRPr="00B54684">
        <w:rPr>
          <w:szCs w:val="28"/>
        </w:rPr>
        <w:t>3.2.Подбор кандидатур помощников депутата осуществляется депутатом Законодательного Собрания самостоятельно. По просьбе депутата Законодательного Собрания подбор кандидатур могут осуществлять органы местного самоуправления на территории соответствующего избирательного округа.</w:t>
      </w:r>
    </w:p>
    <w:p w:rsidR="00B54684" w:rsidRDefault="00B54684" w:rsidP="00B54684">
      <w:pPr>
        <w:widowControl w:val="0"/>
        <w:autoSpaceDE w:val="0"/>
        <w:autoSpaceDN w:val="0"/>
        <w:ind w:firstLine="709"/>
        <w:jc w:val="both"/>
        <w:rPr>
          <w:szCs w:val="28"/>
        </w:rPr>
      </w:pPr>
      <w:r w:rsidRPr="00B54684">
        <w:rPr>
          <w:szCs w:val="28"/>
        </w:rPr>
        <w:t>3.3.Прием на работу помощника депутата производится Законодательным Собранием по представлению депутата Законодательного Собрания на основании личного заявления помощника депутата и оформляется распоряжением председателя Законодательного Собрания.</w:t>
      </w:r>
    </w:p>
    <w:p w:rsidR="00544F55" w:rsidRPr="00B54684" w:rsidRDefault="00544F55" w:rsidP="00B54684">
      <w:pPr>
        <w:widowControl w:val="0"/>
        <w:autoSpaceDE w:val="0"/>
        <w:autoSpaceDN w:val="0"/>
        <w:ind w:firstLine="709"/>
        <w:jc w:val="both"/>
        <w:rPr>
          <w:szCs w:val="28"/>
        </w:rPr>
      </w:pPr>
    </w:p>
    <w:p w:rsidR="00B54684" w:rsidRPr="00B54684" w:rsidRDefault="00B54684" w:rsidP="00B54684">
      <w:pPr>
        <w:widowControl w:val="0"/>
        <w:autoSpaceDE w:val="0"/>
        <w:autoSpaceDN w:val="0"/>
        <w:ind w:firstLine="709"/>
        <w:jc w:val="both"/>
        <w:rPr>
          <w:szCs w:val="28"/>
        </w:rPr>
      </w:pPr>
      <w:r w:rsidRPr="00B54684">
        <w:rPr>
          <w:szCs w:val="28"/>
        </w:rPr>
        <w:lastRenderedPageBreak/>
        <w:t>При приеме на работу с помощником депутата заключается срочный трудовой договор на срок, указанный в представлении депутата Законодательного Собрания, но не превышающий срока полномочий депутата Законодательного Собрания.</w:t>
      </w:r>
    </w:p>
    <w:p w:rsidR="00B54684" w:rsidRPr="00B54684" w:rsidRDefault="00B54684" w:rsidP="00B54684">
      <w:pPr>
        <w:widowControl w:val="0"/>
        <w:autoSpaceDE w:val="0"/>
        <w:autoSpaceDN w:val="0"/>
        <w:ind w:firstLine="709"/>
        <w:jc w:val="both"/>
        <w:rPr>
          <w:szCs w:val="28"/>
        </w:rPr>
      </w:pPr>
      <w:bookmarkStart w:id="0" w:name="P91"/>
      <w:bookmarkEnd w:id="0"/>
      <w:r w:rsidRPr="00B54684">
        <w:rPr>
          <w:szCs w:val="28"/>
        </w:rPr>
        <w:t>3.4.Депутату Законодательного Собрания устанавливается общий месячный фонд оплаты труда помощников депутата в размере 0,8 месячного денежного содержания депутата Законодательного Собрания, работающего на постоянной основе.</w:t>
      </w:r>
    </w:p>
    <w:p w:rsidR="00B54684" w:rsidRPr="00B54684" w:rsidRDefault="00B54684" w:rsidP="00B54684">
      <w:pPr>
        <w:widowControl w:val="0"/>
        <w:autoSpaceDE w:val="0"/>
        <w:autoSpaceDN w:val="0"/>
        <w:ind w:firstLine="709"/>
        <w:jc w:val="both"/>
        <w:rPr>
          <w:szCs w:val="28"/>
        </w:rPr>
      </w:pPr>
      <w:bookmarkStart w:id="1" w:name="P92"/>
      <w:bookmarkEnd w:id="1"/>
      <w:r w:rsidRPr="00B54684">
        <w:rPr>
          <w:szCs w:val="28"/>
        </w:rPr>
        <w:t>В пределах месячного фонда оплаты труда помощников депутата депутат Законодательного Собрания самостоятельно устанавливает должностные оклады своих помощников, при этом расходы на оплату труда всех помощников депутата не должны превышать установленный месячный фонд оплаты труда помощников депутата.</w:t>
      </w:r>
    </w:p>
    <w:p w:rsidR="00B54684" w:rsidRPr="00B54684" w:rsidRDefault="00B54684" w:rsidP="00B54684">
      <w:pPr>
        <w:widowControl w:val="0"/>
        <w:autoSpaceDE w:val="0"/>
        <w:autoSpaceDN w:val="0"/>
        <w:ind w:firstLine="709"/>
        <w:jc w:val="both"/>
        <w:rPr>
          <w:szCs w:val="28"/>
        </w:rPr>
      </w:pPr>
      <w:r w:rsidRPr="00B54684">
        <w:rPr>
          <w:szCs w:val="28"/>
        </w:rPr>
        <w:t>3.5.Оплата труда помощников депутата производится в установленном в Законодательном Собрании порядке.</w:t>
      </w:r>
    </w:p>
    <w:p w:rsidR="00B54684" w:rsidRPr="00B54684" w:rsidRDefault="00B54684" w:rsidP="00B54684">
      <w:pPr>
        <w:widowControl w:val="0"/>
        <w:autoSpaceDE w:val="0"/>
        <w:autoSpaceDN w:val="0"/>
        <w:ind w:firstLine="709"/>
        <w:jc w:val="both"/>
        <w:rPr>
          <w:szCs w:val="28"/>
        </w:rPr>
      </w:pPr>
      <w:r w:rsidRPr="00B54684">
        <w:rPr>
          <w:szCs w:val="28"/>
        </w:rPr>
        <w:t>3.6.Время работы в должности помощника депутата, если данная работа является для него основной, засчитывается в общий стаж работы.</w:t>
      </w:r>
    </w:p>
    <w:p w:rsidR="00B54684" w:rsidRPr="00B54684" w:rsidRDefault="00B54684" w:rsidP="00B54684">
      <w:pPr>
        <w:widowControl w:val="0"/>
        <w:autoSpaceDE w:val="0"/>
        <w:autoSpaceDN w:val="0"/>
        <w:ind w:firstLine="709"/>
        <w:jc w:val="both"/>
        <w:rPr>
          <w:szCs w:val="28"/>
        </w:rPr>
      </w:pPr>
      <w:r w:rsidRPr="00B54684">
        <w:rPr>
          <w:szCs w:val="28"/>
        </w:rPr>
        <w:t>3.7.Местом работы помощника депутата является Законодательное Собрание Приморского края (г. Владивосток, ул. Светланская, д. 22)</w:t>
      </w:r>
    </w:p>
    <w:p w:rsidR="00B54684" w:rsidRPr="00B54684" w:rsidRDefault="00B54684" w:rsidP="00B54684">
      <w:pPr>
        <w:widowControl w:val="0"/>
        <w:autoSpaceDE w:val="0"/>
        <w:autoSpaceDN w:val="0"/>
        <w:ind w:firstLine="709"/>
        <w:jc w:val="both"/>
        <w:rPr>
          <w:szCs w:val="28"/>
        </w:rPr>
      </w:pPr>
      <w:r w:rsidRPr="00B54684">
        <w:rPr>
          <w:szCs w:val="28"/>
        </w:rPr>
        <w:t xml:space="preserve">Рабочее место помощника депутата определяется депутатом Законодательного Собрания. </w:t>
      </w:r>
    </w:p>
    <w:p w:rsidR="00B54684" w:rsidRPr="00B54684" w:rsidRDefault="00B54684" w:rsidP="00B54684">
      <w:pPr>
        <w:widowControl w:val="0"/>
        <w:autoSpaceDE w:val="0"/>
        <w:autoSpaceDN w:val="0"/>
        <w:ind w:firstLine="709"/>
        <w:jc w:val="both"/>
        <w:rPr>
          <w:szCs w:val="28"/>
        </w:rPr>
      </w:pPr>
      <w:r w:rsidRPr="00B54684">
        <w:rPr>
          <w:szCs w:val="28"/>
        </w:rPr>
        <w:t>3.8.В связи с особенностями организации деятельности помощника депутата режим его работы определяется депутатом Законодательного Собрания.</w:t>
      </w:r>
    </w:p>
    <w:p w:rsidR="00B54684" w:rsidRPr="00B54684" w:rsidRDefault="00B54684" w:rsidP="00B54684">
      <w:pPr>
        <w:widowControl w:val="0"/>
        <w:autoSpaceDE w:val="0"/>
        <w:autoSpaceDN w:val="0"/>
        <w:ind w:firstLine="709"/>
        <w:jc w:val="both"/>
        <w:rPr>
          <w:szCs w:val="28"/>
        </w:rPr>
      </w:pPr>
      <w:r w:rsidRPr="00B54684">
        <w:rPr>
          <w:szCs w:val="28"/>
        </w:rPr>
        <w:t>Помощнику депутата может быть установлена пятидневная рабочая неделя с двумя выходными днями в соответствии со служебным распорядком Законодательного Собрания либо работа в режиме гибкого рабочего времени, когда время начала, окончания или общая продолжительность рабочего дня определяются депутатом Законодательного Собрания по соглашению с помощником депутата.</w:t>
      </w:r>
    </w:p>
    <w:p w:rsidR="00B54684" w:rsidRPr="00B54684" w:rsidRDefault="00B54684" w:rsidP="00B54684">
      <w:pPr>
        <w:widowControl w:val="0"/>
        <w:autoSpaceDE w:val="0"/>
        <w:autoSpaceDN w:val="0"/>
        <w:ind w:firstLine="709"/>
        <w:jc w:val="both"/>
        <w:rPr>
          <w:szCs w:val="28"/>
        </w:rPr>
      </w:pPr>
      <w:r w:rsidRPr="00B54684">
        <w:rPr>
          <w:szCs w:val="28"/>
        </w:rPr>
        <w:t>Депутат Законодательного Собрания организует учет соблюдения помощником депутата режима труда и отдыха и представляет в Законодательное Собрание подписанный им табель учета использования рабочего времени помощника депутата.</w:t>
      </w:r>
    </w:p>
    <w:p w:rsidR="00B54684" w:rsidRPr="00B54684" w:rsidRDefault="00B54684" w:rsidP="00B54684">
      <w:pPr>
        <w:widowControl w:val="0"/>
        <w:autoSpaceDE w:val="0"/>
        <w:autoSpaceDN w:val="0"/>
        <w:ind w:firstLine="709"/>
        <w:jc w:val="both"/>
        <w:rPr>
          <w:szCs w:val="28"/>
        </w:rPr>
      </w:pPr>
      <w:r w:rsidRPr="00B54684">
        <w:rPr>
          <w:szCs w:val="28"/>
        </w:rPr>
        <w:t xml:space="preserve">3.9.Помощнику депутата по его письменному заявлению, согласованному с депутатом Законодательного Собрания, распоряжением председателя Законодательного Собрания предоставляется ежегодный оплачиваемый отпуск, как правило, в период отпуска депутата Законодательного Собрания в соответствии с Трудовым кодексом Российской Федерации. </w:t>
      </w:r>
    </w:p>
    <w:p w:rsidR="00B54684" w:rsidRDefault="00B54684" w:rsidP="00B54684">
      <w:pPr>
        <w:widowControl w:val="0"/>
        <w:autoSpaceDE w:val="0"/>
        <w:autoSpaceDN w:val="0"/>
        <w:ind w:firstLine="709"/>
        <w:jc w:val="both"/>
        <w:rPr>
          <w:szCs w:val="28"/>
        </w:rPr>
      </w:pPr>
      <w:r w:rsidRPr="00B54684">
        <w:rPr>
          <w:szCs w:val="28"/>
        </w:rPr>
        <w:t>По семейным обстоятельствам и иным уважительным причинам  помощнику депутата распоряжением председателя Законодательного Собрания может быть предоставлен отпуск без сохранения заработной платы.</w:t>
      </w:r>
    </w:p>
    <w:p w:rsidR="00544F55" w:rsidRDefault="00544F55" w:rsidP="00B54684">
      <w:pPr>
        <w:widowControl w:val="0"/>
        <w:autoSpaceDE w:val="0"/>
        <w:autoSpaceDN w:val="0"/>
        <w:ind w:firstLine="709"/>
        <w:jc w:val="both"/>
        <w:rPr>
          <w:szCs w:val="28"/>
        </w:rPr>
      </w:pPr>
    </w:p>
    <w:p w:rsidR="00544F55" w:rsidRPr="00B54684" w:rsidRDefault="00544F55" w:rsidP="00B54684">
      <w:pPr>
        <w:widowControl w:val="0"/>
        <w:autoSpaceDE w:val="0"/>
        <w:autoSpaceDN w:val="0"/>
        <w:ind w:firstLine="709"/>
        <w:jc w:val="both"/>
        <w:rPr>
          <w:szCs w:val="28"/>
        </w:rPr>
      </w:pPr>
      <w:bookmarkStart w:id="2" w:name="_GoBack"/>
      <w:bookmarkEnd w:id="2"/>
    </w:p>
    <w:p w:rsidR="00B54684" w:rsidRPr="00B54684" w:rsidRDefault="00B54684" w:rsidP="00B54684">
      <w:pPr>
        <w:widowControl w:val="0"/>
        <w:autoSpaceDE w:val="0"/>
        <w:autoSpaceDN w:val="0"/>
        <w:ind w:firstLine="709"/>
        <w:jc w:val="both"/>
        <w:rPr>
          <w:szCs w:val="28"/>
        </w:rPr>
      </w:pPr>
      <w:r w:rsidRPr="00B54684">
        <w:rPr>
          <w:szCs w:val="28"/>
        </w:rPr>
        <w:lastRenderedPageBreak/>
        <w:t>В случае привлечения помощника депутата к работе в выходные и нерабочие праздничные дни, а также за работу за пределами установленной продолжительности рабочего времени, определенной срочным трудовым договором,</w:t>
      </w:r>
      <w:r w:rsidRPr="00B54684">
        <w:rPr>
          <w:sz w:val="24"/>
          <w:szCs w:val="28"/>
        </w:rPr>
        <w:t xml:space="preserve"> </w:t>
      </w:r>
      <w:r w:rsidRPr="00B54684">
        <w:rPr>
          <w:szCs w:val="28"/>
        </w:rPr>
        <w:t xml:space="preserve"> помощнику депутата на основании его письменного заявления и служебной записки депутата Законодательного Собрания распоряжением председателя Законодательного Собрания предоставляются другие дни отдыха (отгулы).</w:t>
      </w:r>
    </w:p>
    <w:p w:rsidR="00B54684" w:rsidRPr="00B54684" w:rsidRDefault="00B54684" w:rsidP="00B54684">
      <w:pPr>
        <w:widowControl w:val="0"/>
        <w:autoSpaceDE w:val="0"/>
        <w:autoSpaceDN w:val="0"/>
        <w:ind w:firstLine="709"/>
        <w:jc w:val="both"/>
        <w:rPr>
          <w:szCs w:val="28"/>
        </w:rPr>
      </w:pPr>
      <w:r w:rsidRPr="00B54684">
        <w:rPr>
          <w:szCs w:val="28"/>
        </w:rPr>
        <w:t>3.10.Увольнение помощника депутата, работающего по срочному трудовому договору, производится:</w:t>
      </w:r>
    </w:p>
    <w:p w:rsidR="00B54684" w:rsidRPr="00B54684" w:rsidRDefault="00B54684" w:rsidP="00B54684">
      <w:pPr>
        <w:widowControl w:val="0"/>
        <w:autoSpaceDE w:val="0"/>
        <w:autoSpaceDN w:val="0"/>
        <w:ind w:firstLine="709"/>
        <w:jc w:val="both"/>
        <w:rPr>
          <w:szCs w:val="28"/>
        </w:rPr>
      </w:pPr>
      <w:r w:rsidRPr="00B54684">
        <w:rPr>
          <w:szCs w:val="28"/>
        </w:rPr>
        <w:t>по собственному желанию помощника депутата на основании его личного заявления;</w:t>
      </w:r>
    </w:p>
    <w:p w:rsidR="00B54684" w:rsidRPr="00B54684" w:rsidRDefault="00B54684" w:rsidP="00B54684">
      <w:pPr>
        <w:widowControl w:val="0"/>
        <w:autoSpaceDE w:val="0"/>
        <w:autoSpaceDN w:val="0"/>
        <w:ind w:firstLine="709"/>
        <w:jc w:val="both"/>
        <w:rPr>
          <w:szCs w:val="28"/>
        </w:rPr>
      </w:pPr>
      <w:r w:rsidRPr="00B54684">
        <w:rPr>
          <w:szCs w:val="28"/>
        </w:rPr>
        <w:t>в связи с истечением срока действия срочного трудового договора;</w:t>
      </w:r>
    </w:p>
    <w:p w:rsidR="00B54684" w:rsidRPr="00B54684" w:rsidRDefault="00B54684" w:rsidP="00B54684">
      <w:pPr>
        <w:widowControl w:val="0"/>
        <w:autoSpaceDE w:val="0"/>
        <w:autoSpaceDN w:val="0"/>
        <w:ind w:firstLine="709"/>
        <w:jc w:val="both"/>
        <w:rPr>
          <w:szCs w:val="28"/>
        </w:rPr>
      </w:pPr>
      <w:r w:rsidRPr="00B54684">
        <w:rPr>
          <w:szCs w:val="28"/>
        </w:rPr>
        <w:t>в связи с досрочным прекращением полномочий депутата Законодательного Собрания независимо от срока действия заключенного с помощником депутата срочного трудового договора;</w:t>
      </w:r>
    </w:p>
    <w:p w:rsidR="00B54684" w:rsidRPr="00B54684" w:rsidRDefault="00B54684" w:rsidP="00B54684">
      <w:pPr>
        <w:widowControl w:val="0"/>
        <w:autoSpaceDE w:val="0"/>
        <w:autoSpaceDN w:val="0"/>
        <w:ind w:firstLine="709"/>
        <w:jc w:val="both"/>
        <w:rPr>
          <w:szCs w:val="28"/>
        </w:rPr>
      </w:pPr>
      <w:r w:rsidRPr="00B54684">
        <w:rPr>
          <w:szCs w:val="28"/>
        </w:rPr>
        <w:t>по иным основаниям, предусмотренным трудовым законодательством.</w:t>
      </w:r>
    </w:p>
    <w:p w:rsidR="00B54684" w:rsidRPr="00B54684" w:rsidRDefault="00B54684" w:rsidP="00B54684">
      <w:pPr>
        <w:ind w:firstLine="709"/>
        <w:jc w:val="both"/>
        <w:rPr>
          <w:szCs w:val="28"/>
        </w:rPr>
      </w:pPr>
      <w:r w:rsidRPr="00B54684">
        <w:rPr>
          <w:szCs w:val="28"/>
        </w:rPr>
        <w:t>3.11.Иные вопросы, связанные с осуществлением помощником депутата трудовой деятельности, регламентируются трудовым законодательством.</w:t>
      </w:r>
      <w:r w:rsidRPr="00B54684">
        <w:t>".</w:t>
      </w:r>
    </w:p>
    <w:p w:rsidR="00B54684" w:rsidRPr="00B54684" w:rsidRDefault="00B54684" w:rsidP="00B54684">
      <w:pPr>
        <w:ind w:right="-2" w:firstLine="709"/>
        <w:jc w:val="both"/>
        <w:rPr>
          <w:szCs w:val="28"/>
        </w:rPr>
      </w:pPr>
    </w:p>
    <w:p w:rsidR="00B54684" w:rsidRPr="00B54684" w:rsidRDefault="00B54684" w:rsidP="00B54684">
      <w:pPr>
        <w:ind w:right="-2" w:firstLine="709"/>
        <w:jc w:val="both"/>
        <w:rPr>
          <w:szCs w:val="28"/>
        </w:rPr>
      </w:pPr>
      <w:r w:rsidRPr="00B54684">
        <w:rPr>
          <w:szCs w:val="28"/>
        </w:rPr>
        <w:t>2.Настоящее постановление вступает в силу со дня его принятия.</w:t>
      </w:r>
    </w:p>
    <w:p w:rsidR="00B54684" w:rsidRPr="00B54684" w:rsidRDefault="00B54684" w:rsidP="00B54684">
      <w:pPr>
        <w:ind w:right="-2"/>
        <w:jc w:val="both"/>
        <w:rPr>
          <w:szCs w:val="28"/>
        </w:rPr>
      </w:pPr>
    </w:p>
    <w:p w:rsidR="00B54684" w:rsidRPr="00B54684" w:rsidRDefault="00B54684" w:rsidP="00B54684">
      <w:pPr>
        <w:ind w:right="-2"/>
        <w:jc w:val="both"/>
        <w:rPr>
          <w:szCs w:val="28"/>
        </w:rPr>
      </w:pPr>
    </w:p>
    <w:p w:rsidR="00B54684" w:rsidRPr="00B54684" w:rsidRDefault="00B54684" w:rsidP="00B54684">
      <w:pPr>
        <w:ind w:right="-2"/>
        <w:jc w:val="both"/>
        <w:rPr>
          <w:szCs w:val="28"/>
        </w:rPr>
      </w:pPr>
    </w:p>
    <w:p w:rsidR="00B54684" w:rsidRPr="00B54684" w:rsidRDefault="00B54684" w:rsidP="00B54684">
      <w:pPr>
        <w:ind w:right="-2"/>
        <w:jc w:val="both"/>
        <w:rPr>
          <w:szCs w:val="28"/>
        </w:rPr>
      </w:pPr>
      <w:r w:rsidRPr="00B54684">
        <w:rPr>
          <w:szCs w:val="28"/>
        </w:rPr>
        <w:t xml:space="preserve">Председатель </w:t>
      </w:r>
    </w:p>
    <w:p w:rsidR="00B54684" w:rsidRPr="00B54684" w:rsidRDefault="00B54684" w:rsidP="00B54684">
      <w:pPr>
        <w:ind w:right="-2"/>
        <w:jc w:val="both"/>
        <w:rPr>
          <w:szCs w:val="28"/>
        </w:rPr>
      </w:pPr>
      <w:r w:rsidRPr="00B54684">
        <w:rPr>
          <w:szCs w:val="28"/>
        </w:rPr>
        <w:t>Законодательного Собрания</w:t>
      </w:r>
      <w:r w:rsidRPr="00B54684">
        <w:rPr>
          <w:szCs w:val="28"/>
        </w:rPr>
        <w:tab/>
      </w:r>
      <w:r w:rsidRPr="00B54684">
        <w:rPr>
          <w:szCs w:val="28"/>
        </w:rPr>
        <w:tab/>
      </w:r>
      <w:r w:rsidRPr="00B54684">
        <w:rPr>
          <w:szCs w:val="28"/>
        </w:rPr>
        <w:tab/>
      </w:r>
      <w:r w:rsidRPr="00B54684">
        <w:rPr>
          <w:szCs w:val="28"/>
        </w:rPr>
        <w:tab/>
      </w:r>
      <w:r w:rsidRPr="00B54684">
        <w:rPr>
          <w:szCs w:val="28"/>
        </w:rPr>
        <w:tab/>
      </w:r>
      <w:r w:rsidRPr="00B54684">
        <w:rPr>
          <w:szCs w:val="28"/>
        </w:rPr>
        <w:tab/>
        <w:t xml:space="preserve">        В.В. Горчаков</w:t>
      </w:r>
    </w:p>
    <w:p w:rsidR="000B3FB2" w:rsidRDefault="000B3FB2"/>
    <w:p w:rsidR="00931FD6" w:rsidRDefault="00931FD6"/>
    <w:p w:rsidR="00931FD6" w:rsidRDefault="00AE5EE6" w:rsidP="009C06BA">
      <w:r>
        <w:t xml:space="preserve">  </w:t>
      </w:r>
    </w:p>
    <w:p w:rsidR="00931FD6" w:rsidRDefault="00931FD6"/>
    <w:p w:rsidR="00931FD6" w:rsidRDefault="00931FD6"/>
    <w:sectPr w:rsidR="00931FD6" w:rsidSect="00B54684">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81C" w:rsidRDefault="00B4081C">
      <w:r>
        <w:separator/>
      </w:r>
    </w:p>
  </w:endnote>
  <w:endnote w:type="continuationSeparator" w:id="0">
    <w:p w:rsidR="00B4081C" w:rsidRDefault="00B40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81C" w:rsidRDefault="00B4081C">
      <w:r>
        <w:separator/>
      </w:r>
    </w:p>
  </w:footnote>
  <w:footnote w:type="continuationSeparator" w:id="0">
    <w:p w:rsidR="00B4081C" w:rsidRDefault="00B408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684" w:rsidRDefault="00B54684" w:rsidP="00B54684">
    <w:pPr>
      <w:pStyle w:val="a3"/>
      <w:jc w:val="right"/>
    </w:pPr>
    <w:r>
      <w:fldChar w:fldCharType="begin"/>
    </w:r>
    <w:r>
      <w:instrText>PAGE   \* MERGEFORMAT</w:instrText>
    </w:r>
    <w:r>
      <w:fldChar w:fldCharType="separate"/>
    </w:r>
    <w:r w:rsidR="00544F55">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54684"/>
    <w:rsid w:val="00057575"/>
    <w:rsid w:val="000B3FB2"/>
    <w:rsid w:val="000D628E"/>
    <w:rsid w:val="000E5228"/>
    <w:rsid w:val="00123119"/>
    <w:rsid w:val="00155F7F"/>
    <w:rsid w:val="003325F4"/>
    <w:rsid w:val="00392E21"/>
    <w:rsid w:val="004B69FA"/>
    <w:rsid w:val="004D1A01"/>
    <w:rsid w:val="00544F55"/>
    <w:rsid w:val="005A6019"/>
    <w:rsid w:val="005E6130"/>
    <w:rsid w:val="00695A4A"/>
    <w:rsid w:val="006D45ED"/>
    <w:rsid w:val="006E650F"/>
    <w:rsid w:val="00726997"/>
    <w:rsid w:val="007B48E7"/>
    <w:rsid w:val="007B5289"/>
    <w:rsid w:val="00835A0E"/>
    <w:rsid w:val="008818A7"/>
    <w:rsid w:val="00922AED"/>
    <w:rsid w:val="00924B45"/>
    <w:rsid w:val="00931FD6"/>
    <w:rsid w:val="009372FF"/>
    <w:rsid w:val="0094344A"/>
    <w:rsid w:val="009959AC"/>
    <w:rsid w:val="009C06BA"/>
    <w:rsid w:val="00A13794"/>
    <w:rsid w:val="00A26C60"/>
    <w:rsid w:val="00A93332"/>
    <w:rsid w:val="00AE5EE6"/>
    <w:rsid w:val="00B4081C"/>
    <w:rsid w:val="00B54684"/>
    <w:rsid w:val="00BA58C7"/>
    <w:rsid w:val="00BE5DDB"/>
    <w:rsid w:val="00C20E8F"/>
    <w:rsid w:val="00CA7E54"/>
    <w:rsid w:val="00CE19DF"/>
    <w:rsid w:val="00D02716"/>
    <w:rsid w:val="00D079AF"/>
    <w:rsid w:val="00DF01B2"/>
    <w:rsid w:val="00E93A7F"/>
    <w:rsid w:val="00EF502B"/>
    <w:rsid w:val="00F75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customStyle="1" w:styleId="21">
    <w:name w:val="Основной текст 21"/>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a4">
    <w:name w:val="Верхний колонтитул Знак"/>
    <w:link w:val="a3"/>
    <w:uiPriority w:val="99"/>
    <w:rsid w:val="00B54684"/>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87;&#1086;&#1089;&#1090;&#1072;&#1085;&#1086;&#1074;&#1083;&#1077;&#1085;&#1080;&#1103;%20&#1047;&#1072;&#1082;&#1086;&#1085;&#1086;&#1076;&#1072;&#1090;&#1077;&#1083;&#1100;&#1085;&#1086;&#1075;&#1086;%20&#1057;&#1086;&#1073;&#1088;&#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постановления Законодательного Собрания</Template>
  <TotalTime>4</TotalTime>
  <Pages>3</Pages>
  <Words>772</Words>
  <Characters>4402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5164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2016-03-30T06:40:00Z</cp:lastPrinted>
  <dcterms:created xsi:type="dcterms:W3CDTF">2016-03-30T06:35:00Z</dcterms:created>
  <dcterms:modified xsi:type="dcterms:W3CDTF">2016-03-31T06:18:00Z</dcterms:modified>
</cp:coreProperties>
</file>