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0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40D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0DDA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0DDA" w:rsidRPr="00D40DDA">
              <w:rPr>
                <w:szCs w:val="28"/>
              </w:rPr>
              <w:t>2407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0D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40DDA" w:rsidP="0094344A">
            <w:pPr>
              <w:ind w:left="-108"/>
              <w:jc w:val="both"/>
            </w:pPr>
            <w:r w:rsidRPr="00D40DDA">
              <w:t>О Законе Приморского края         "О внесении изменения в статью 5 Закона Приморского края "Об отходах производства и потребления в Приморском крае"</w:t>
            </w:r>
          </w:p>
          <w:p w:rsidR="000B3FB2" w:rsidRPr="00D40DDA" w:rsidRDefault="000B3FB2" w:rsidP="0094344A">
            <w:pPr>
              <w:ind w:left="-108"/>
              <w:jc w:val="both"/>
            </w:pPr>
          </w:p>
        </w:tc>
      </w:tr>
    </w:tbl>
    <w:p w:rsidR="00D40DDA" w:rsidRDefault="00D40DDA" w:rsidP="00D40DDA">
      <w:pPr>
        <w:ind w:firstLine="709"/>
      </w:pPr>
      <w:r>
        <w:t>Законодательное Собрание Приморского края</w:t>
      </w:r>
    </w:p>
    <w:p w:rsidR="00D40DDA" w:rsidRDefault="00D40DDA" w:rsidP="00D40DDA"/>
    <w:p w:rsidR="00D40DDA" w:rsidRDefault="00D40DDA" w:rsidP="00D40DDA">
      <w:r>
        <w:t>ПОСТАНОВЛЯЕТ:</w:t>
      </w:r>
    </w:p>
    <w:p w:rsidR="00D40DDA" w:rsidRDefault="00D40DDA" w:rsidP="00D40DDA"/>
    <w:p w:rsidR="00D40DDA" w:rsidRDefault="00D40DDA" w:rsidP="00D40DDA">
      <w:pPr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"О внесении изменения в статью 5 Закона Приморского края "Об отходах производства и потребления в Приморском крае".</w:t>
      </w:r>
    </w:p>
    <w:p w:rsidR="00D40DDA" w:rsidRDefault="00D40DDA" w:rsidP="00D40DDA">
      <w:r>
        <w:tab/>
      </w:r>
    </w:p>
    <w:p w:rsidR="00D40DDA" w:rsidRDefault="00D40DDA" w:rsidP="00D40DDA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D40DDA" w:rsidRDefault="00D40DDA" w:rsidP="00D40DDA">
      <w:pPr>
        <w:ind w:firstLine="709"/>
        <w:jc w:val="both"/>
      </w:pPr>
    </w:p>
    <w:p w:rsidR="00D40DDA" w:rsidRDefault="00D40DDA" w:rsidP="00D40DDA">
      <w:pPr>
        <w:ind w:firstLine="709"/>
        <w:jc w:val="both"/>
      </w:pPr>
      <w:r>
        <w:t>3.Н</w:t>
      </w:r>
      <w:bookmarkStart w:id="0" w:name="_GoBack"/>
      <w:bookmarkEnd w:id="0"/>
      <w:r>
        <w:t>астоящее постановление вступает в силу со дня его принятия.</w:t>
      </w:r>
    </w:p>
    <w:p w:rsidR="00D40DDA" w:rsidRDefault="00D40DDA" w:rsidP="00D40DDA"/>
    <w:p w:rsidR="00D40DDA" w:rsidRDefault="00D40DDA" w:rsidP="00D40DDA"/>
    <w:p w:rsidR="00D40DDA" w:rsidRDefault="00D40DDA" w:rsidP="00D40DDA"/>
    <w:p w:rsidR="00D40DDA" w:rsidRDefault="00D40DDA" w:rsidP="00D40DDA">
      <w:r>
        <w:t>Председатель</w:t>
      </w:r>
    </w:p>
    <w:p w:rsidR="00D40DDA" w:rsidRDefault="00D40DDA" w:rsidP="00D40DDA">
      <w:r>
        <w:t>Законодательного Собрания                                                            В.В. Горчаков</w:t>
      </w:r>
    </w:p>
    <w:p w:rsidR="00D40DDA" w:rsidRDefault="00D40DDA" w:rsidP="00D40DD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182" w:rsidRDefault="00966182">
      <w:r>
        <w:separator/>
      </w:r>
    </w:p>
  </w:endnote>
  <w:endnote w:type="continuationSeparator" w:id="0">
    <w:p w:rsidR="00966182" w:rsidRDefault="0096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182" w:rsidRDefault="00966182">
      <w:r>
        <w:separator/>
      </w:r>
    </w:p>
  </w:footnote>
  <w:footnote w:type="continuationSeparator" w:id="0">
    <w:p w:rsidR="00966182" w:rsidRDefault="00966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0DD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618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0DD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2016-03-30T04:25:00Z</cp:lastPrinted>
  <dcterms:created xsi:type="dcterms:W3CDTF">2016-03-30T04:24:00Z</dcterms:created>
  <dcterms:modified xsi:type="dcterms:W3CDTF">2016-03-30T04:25:00Z</dcterms:modified>
</cp:coreProperties>
</file>