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60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D016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D016D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D016D" w:rsidRPr="008D016D">
              <w:rPr>
                <w:szCs w:val="28"/>
              </w:rPr>
              <w:t>2405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D016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D016D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Тернейского </w:t>
            </w:r>
            <w:proofErr w:type="spellStart"/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-ци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proofErr w:type="spellEnd"/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Тернейским муниципальным районом"</w:t>
            </w:r>
          </w:p>
          <w:p w:rsidR="000B3FB2" w:rsidRPr="008D016D" w:rsidRDefault="000B3FB2" w:rsidP="0094344A">
            <w:pPr>
              <w:ind w:left="-108"/>
              <w:jc w:val="both"/>
            </w:pPr>
          </w:p>
        </w:tc>
      </w:tr>
    </w:tbl>
    <w:p w:rsidR="008D016D" w:rsidRDefault="008D016D" w:rsidP="008D016D">
      <w:pPr>
        <w:ind w:firstLine="720"/>
      </w:pPr>
      <w:r>
        <w:t xml:space="preserve">Законодательное Собрание Приморского края </w:t>
      </w:r>
    </w:p>
    <w:p w:rsidR="008D016D" w:rsidRDefault="008D016D" w:rsidP="008D016D"/>
    <w:p w:rsidR="008D016D" w:rsidRDefault="008D016D" w:rsidP="008D016D">
      <w:r>
        <w:t>ПОСТАНОВЛЯЕТ:</w:t>
      </w:r>
    </w:p>
    <w:p w:rsidR="008D016D" w:rsidRDefault="008D016D" w:rsidP="008D016D"/>
    <w:p w:rsidR="008D016D" w:rsidRDefault="008D016D" w:rsidP="008D016D">
      <w:pPr>
        <w:ind w:firstLine="709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Тернейского</w:t>
      </w:r>
      <w:r>
        <w:rPr>
          <w:szCs w:val="28"/>
        </w:rPr>
        <w:br/>
        <w:t>муниципального района и Тернейским муниципальным районом".</w:t>
      </w:r>
    </w:p>
    <w:p w:rsidR="008D016D" w:rsidRDefault="008D016D" w:rsidP="008D016D">
      <w:pPr>
        <w:ind w:firstLine="709"/>
        <w:jc w:val="both"/>
      </w:pPr>
    </w:p>
    <w:p w:rsidR="008D016D" w:rsidRDefault="008D016D" w:rsidP="008D016D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D016D" w:rsidRDefault="008D016D" w:rsidP="008D016D">
      <w:pPr>
        <w:ind w:firstLine="709"/>
        <w:jc w:val="both"/>
      </w:pPr>
    </w:p>
    <w:p w:rsidR="008D016D" w:rsidRDefault="008D016D" w:rsidP="008D016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D016D" w:rsidRDefault="008D016D" w:rsidP="008D016D">
      <w:pPr>
        <w:jc w:val="both"/>
      </w:pPr>
    </w:p>
    <w:p w:rsidR="008D016D" w:rsidRDefault="008D016D" w:rsidP="008D016D">
      <w:pPr>
        <w:jc w:val="both"/>
      </w:pPr>
    </w:p>
    <w:p w:rsidR="008D016D" w:rsidRDefault="008D016D" w:rsidP="008D016D">
      <w:pPr>
        <w:jc w:val="both"/>
      </w:pPr>
      <w:bookmarkStart w:id="0" w:name="_GoBack"/>
      <w:bookmarkEnd w:id="0"/>
    </w:p>
    <w:p w:rsidR="008D016D" w:rsidRDefault="008D016D" w:rsidP="008D016D">
      <w:pPr>
        <w:jc w:val="both"/>
      </w:pPr>
      <w:r>
        <w:t xml:space="preserve">Председатель </w:t>
      </w:r>
    </w:p>
    <w:p w:rsidR="008D016D" w:rsidRDefault="008D016D" w:rsidP="008D016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8D016D" w:rsidRDefault="008D016D" w:rsidP="008D016D">
      <w:pPr>
        <w:tabs>
          <w:tab w:val="right" w:pos="9356"/>
        </w:tabs>
        <w:jc w:val="both"/>
      </w:pPr>
    </w:p>
    <w:p w:rsidR="008D016D" w:rsidRDefault="008D016D" w:rsidP="008D016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76C" w:rsidRDefault="00CE476C">
      <w:r>
        <w:separator/>
      </w:r>
    </w:p>
  </w:endnote>
  <w:endnote w:type="continuationSeparator" w:id="0">
    <w:p w:rsidR="00CE476C" w:rsidRDefault="00CE4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76C" w:rsidRDefault="00CE476C">
      <w:r>
        <w:separator/>
      </w:r>
    </w:p>
  </w:footnote>
  <w:footnote w:type="continuationSeparator" w:id="0">
    <w:p w:rsidR="00CE476C" w:rsidRDefault="00CE4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16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016D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476C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2016-03-30T05:14:00Z</cp:lastPrinted>
  <dcterms:created xsi:type="dcterms:W3CDTF">2016-03-30T05:13:00Z</dcterms:created>
  <dcterms:modified xsi:type="dcterms:W3CDTF">2016-03-30T05:14:00Z</dcterms:modified>
</cp:coreProperties>
</file>