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300B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4488287</wp:posOffset>
                      </wp:positionH>
                      <wp:positionV relativeFrom="page">
                        <wp:posOffset>470079</wp:posOffset>
                      </wp:positionV>
                      <wp:extent cx="2433052" cy="733353"/>
                      <wp:effectExtent l="0" t="0" r="5715" b="0"/>
                      <wp:wrapNone/>
                      <wp:docPr id="3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3052" cy="7333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3439" w:rsidRPr="00EC56FC" w:rsidRDefault="009D3439" w:rsidP="009D3439">
                                  <w:pPr>
                                    <w:ind w:left="5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3.4pt;margin-top:37pt;width:191.6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" o:allowincell="f" stroked="f">
                      <v:textbox inset="0,0,0,0">
                        <w:txbxContent>
                          <w:p w:rsidR="009D3439" w:rsidRPr="00EC56FC" w:rsidRDefault="009D3439" w:rsidP="009D3439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704" w:rsidRPr="002C5704" w:rsidRDefault="002C5704" w:rsidP="002C5704">
      <w:pPr>
        <w:jc w:val="center"/>
        <w:rPr>
          <w:b/>
        </w:rPr>
      </w:pPr>
      <w:r w:rsidRPr="002C5704">
        <w:rPr>
          <w:b/>
        </w:rPr>
        <w:t>О ВН</w:t>
      </w:r>
      <w:r w:rsidR="00E80955">
        <w:rPr>
          <w:b/>
        </w:rPr>
        <w:t>Е</w:t>
      </w:r>
      <w:r w:rsidRPr="002C5704">
        <w:rPr>
          <w:b/>
        </w:rPr>
        <w:t>С</w:t>
      </w:r>
      <w:r w:rsidR="00E80955">
        <w:rPr>
          <w:b/>
        </w:rPr>
        <w:t>Е</w:t>
      </w:r>
      <w:r w:rsidRPr="002C5704">
        <w:rPr>
          <w:b/>
        </w:rPr>
        <w:t>НИИ ИЗМ</w:t>
      </w:r>
      <w:r w:rsidR="00E80955">
        <w:rPr>
          <w:b/>
        </w:rPr>
        <w:t>Е</w:t>
      </w:r>
      <w:r w:rsidRPr="002C5704">
        <w:rPr>
          <w:b/>
        </w:rPr>
        <w:t>Н</w:t>
      </w:r>
      <w:r w:rsidR="00E80955">
        <w:rPr>
          <w:b/>
        </w:rPr>
        <w:t>Е</w:t>
      </w:r>
      <w:r w:rsidRPr="002C5704">
        <w:rPr>
          <w:b/>
        </w:rPr>
        <w:t>НИЙ В ЗАКОН ПРИМОРСКОГО КРАЯ</w:t>
      </w:r>
    </w:p>
    <w:p w:rsidR="00BE0544" w:rsidRDefault="002C5704" w:rsidP="002C5704">
      <w:pPr>
        <w:jc w:val="center"/>
        <w:rPr>
          <w:b/>
        </w:rPr>
      </w:pPr>
      <w:r w:rsidRPr="002C5704">
        <w:rPr>
          <w:b/>
        </w:rPr>
        <w:t>"О БЮДЖ</w:t>
      </w:r>
      <w:r w:rsidR="00E80955">
        <w:rPr>
          <w:b/>
        </w:rPr>
        <w:t>Е</w:t>
      </w:r>
      <w:r w:rsidRPr="002C5704">
        <w:rPr>
          <w:b/>
        </w:rPr>
        <w:t>ТНОМ УСТРОЙСТВ</w:t>
      </w:r>
      <w:r w:rsidR="00E80955">
        <w:rPr>
          <w:b/>
        </w:rPr>
        <w:t>Е</w:t>
      </w:r>
      <w:r w:rsidRPr="002C5704">
        <w:rPr>
          <w:b/>
        </w:rPr>
        <w:t>, БЮДЖ</w:t>
      </w:r>
      <w:r w:rsidR="00E80955">
        <w:rPr>
          <w:b/>
        </w:rPr>
        <w:t>Е</w:t>
      </w:r>
      <w:r w:rsidRPr="002C5704">
        <w:rPr>
          <w:b/>
        </w:rPr>
        <w:t>ТНОМ ПРОЦ</w:t>
      </w:r>
      <w:r w:rsidR="00E80955">
        <w:rPr>
          <w:b/>
        </w:rPr>
        <w:t>Е</w:t>
      </w:r>
      <w:r w:rsidRPr="002C5704">
        <w:rPr>
          <w:b/>
        </w:rPr>
        <w:t>СС</w:t>
      </w:r>
      <w:r w:rsidR="00E80955">
        <w:rPr>
          <w:b/>
        </w:rPr>
        <w:t>Е</w:t>
      </w:r>
      <w:r w:rsidRPr="002C5704">
        <w:rPr>
          <w:b/>
        </w:rPr>
        <w:t xml:space="preserve"> И М</w:t>
      </w:r>
      <w:r w:rsidR="00E80955">
        <w:rPr>
          <w:b/>
        </w:rPr>
        <w:t>Е</w:t>
      </w:r>
      <w:r w:rsidRPr="002C5704">
        <w:rPr>
          <w:b/>
        </w:rPr>
        <w:t>ЖБЮДЖ</w:t>
      </w:r>
      <w:r w:rsidR="00E80955">
        <w:rPr>
          <w:b/>
        </w:rPr>
        <w:t>Е</w:t>
      </w:r>
      <w:r w:rsidRPr="002C5704">
        <w:rPr>
          <w:b/>
        </w:rPr>
        <w:t>ТНЫХ ОТНОШ</w:t>
      </w:r>
      <w:r w:rsidR="00E80955">
        <w:rPr>
          <w:b/>
        </w:rPr>
        <w:t>Е</w:t>
      </w:r>
      <w:r w:rsidRPr="002C5704">
        <w:rPr>
          <w:b/>
        </w:rPr>
        <w:t>НИЯХ В ПРИМОРСКОМ КРА</w:t>
      </w:r>
      <w:r w:rsidR="00E80955">
        <w:rPr>
          <w:b/>
        </w:rPr>
        <w:t>Е</w:t>
      </w:r>
      <w:r w:rsidRPr="002C5704">
        <w:rPr>
          <w:b/>
        </w:rPr>
        <w:t>"</w:t>
      </w:r>
    </w:p>
    <w:p w:rsidR="002C5704" w:rsidRDefault="002C5704" w:rsidP="002C5704">
      <w:pPr>
        <w:jc w:val="center"/>
        <w:rPr>
          <w:b/>
        </w:rPr>
      </w:pPr>
    </w:p>
    <w:p w:rsidR="009D3439" w:rsidRDefault="009D3439" w:rsidP="009D343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</w:t>
      </w:r>
      <w:r w:rsidR="008477E7">
        <w:t>4</w:t>
      </w:r>
      <w:r>
        <w:t xml:space="preserve"> </w:t>
      </w:r>
      <w:r w:rsidR="008477E7">
        <w:t>февраля</w:t>
      </w:r>
      <w:r>
        <w:t xml:space="preserve"> </w:t>
      </w:r>
      <w:r>
        <w:br/>
        <w:t>201</w:t>
      </w:r>
      <w:r w:rsidR="000E6CDB">
        <w:t>6</w:t>
      </w:r>
      <w:r>
        <w:t xml:space="preserve"> года в первом чтении </w:t>
      </w:r>
    </w:p>
    <w:p w:rsidR="009D3439" w:rsidRDefault="009D3439" w:rsidP="009D3439">
      <w:pPr>
        <w:ind w:firstLine="720"/>
        <w:jc w:val="both"/>
      </w:pPr>
      <w:proofErr w:type="gramStart"/>
      <w:r>
        <w:t>Принят</w:t>
      </w:r>
      <w:proofErr w:type="gramEnd"/>
      <w:r>
        <w:t xml:space="preserve"> </w:t>
      </w:r>
      <w:r w:rsidRPr="00181F57">
        <w:t>Законодательным Собранием Приморского края</w:t>
      </w:r>
      <w:r>
        <w:t xml:space="preserve"> </w:t>
      </w:r>
    </w:p>
    <w:p w:rsidR="002C5704" w:rsidRPr="002C5704" w:rsidRDefault="002C5704" w:rsidP="002C5704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27562E" w:rsidRPr="00FF78C9" w:rsidRDefault="0027562E" w:rsidP="0027562E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bookmarkStart w:id="0" w:name="OLE_LINK1"/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27562E" w:rsidRDefault="0027562E" w:rsidP="0027562E">
      <w:pPr>
        <w:ind w:firstLine="720"/>
        <w:jc w:val="both"/>
      </w:pPr>
      <w:proofErr w:type="gramStart"/>
      <w:r>
        <w:t xml:space="preserve">Внести в Закон Приморского края от 2 августа 2005 года № 271-КЗ </w:t>
      </w:r>
      <w:r>
        <w:br/>
        <w:t xml:space="preserve">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стр. 2, № 114, стр. 3; 2006, № 129, стр. 8, </w:t>
      </w:r>
      <w:r>
        <w:br/>
      </w:r>
      <w:r w:rsidRPr="002C5704">
        <w:rPr>
          <w:szCs w:val="28"/>
        </w:rPr>
        <w:t>№ 4, стр. 75; 2007, № 14, стр. 3, № 35, стр. 10, № 56, стр. 4;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2008, № 71, стр. 3, № 98, стр. 13; 2009, № 133, стр. 19; 2010, № 172, стр. 36; 2011, № 197, стр. 2,</w:t>
      </w:r>
      <w:r w:rsidRPr="002C5704">
        <w:rPr>
          <w:szCs w:val="28"/>
        </w:rPr>
        <w:br/>
        <w:t>№ 199, стр. 44, № 201</w:t>
      </w:r>
      <w:r>
        <w:rPr>
          <w:szCs w:val="28"/>
        </w:rPr>
        <w:t>,</w:t>
      </w:r>
      <w:r w:rsidRPr="002C5704">
        <w:rPr>
          <w:szCs w:val="28"/>
        </w:rPr>
        <w:t xml:space="preserve"> стр. 19, № 212, стр. 9; 2012, № 19, стр. 17, № 35, </w:t>
      </w:r>
      <w:r w:rsidRPr="002C5704">
        <w:rPr>
          <w:szCs w:val="28"/>
        </w:rPr>
        <w:br/>
        <w:t xml:space="preserve">стр. 26; </w:t>
      </w:r>
      <w:r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</w:t>
      </w:r>
      <w:r>
        <w:rPr>
          <w:szCs w:val="28"/>
        </w:rPr>
        <w:t xml:space="preserve">, № </w:t>
      </w:r>
      <w:r w:rsidRPr="00CC03F4">
        <w:rPr>
          <w:szCs w:val="28"/>
        </w:rPr>
        <w:t>95, стр.</w:t>
      </w:r>
      <w:r>
        <w:rPr>
          <w:szCs w:val="28"/>
        </w:rPr>
        <w:t xml:space="preserve"> </w:t>
      </w:r>
      <w:r w:rsidRPr="00CC03F4">
        <w:rPr>
          <w:szCs w:val="28"/>
        </w:rPr>
        <w:t>10, № 98, стр. 4</w:t>
      </w:r>
      <w:r>
        <w:rPr>
          <w:szCs w:val="28"/>
        </w:rPr>
        <w:t>; 2015, № 141, стр. 43, № 145, стр. 54</w:t>
      </w:r>
      <w:r>
        <w:t xml:space="preserve">) следующие изменения: </w:t>
      </w:r>
      <w:proofErr w:type="gramEnd"/>
    </w:p>
    <w:p w:rsidR="0027562E" w:rsidRPr="001D245A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1)часть 4 статьи 15</w:t>
      </w:r>
      <w:r>
        <w:rPr>
          <w:vertAlign w:val="superscript"/>
        </w:rPr>
        <w:t>1</w:t>
      </w:r>
      <w:r>
        <w:t>:</w:t>
      </w:r>
    </w:p>
    <w:p w:rsidR="0027562E" w:rsidRPr="001B03A8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)д</w:t>
      </w:r>
      <w:proofErr w:type="gramEnd"/>
      <w:r>
        <w:t>ополнить словами</w:t>
      </w:r>
      <w:r w:rsidRPr="001B03A8">
        <w:t xml:space="preserve"> ", за исключением случая, указанного в абзаце втором настоящей части";</w:t>
      </w:r>
    </w:p>
    <w:p w:rsidR="0027562E" w:rsidRPr="001D245A" w:rsidRDefault="0027562E" w:rsidP="0027562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t>б)</w:t>
      </w:r>
      <w:hyperlink r:id="rId9" w:history="1">
        <w:r w:rsidRPr="001B03A8">
          <w:t>дополнить</w:t>
        </w:r>
      </w:hyperlink>
      <w:r w:rsidRPr="001B03A8">
        <w:t xml:space="preserve"> абзацем</w:t>
      </w:r>
      <w:r w:rsidRPr="001D245A">
        <w:rPr>
          <w:szCs w:val="28"/>
        </w:rPr>
        <w:t xml:space="preserve"> следующего содержания:</w:t>
      </w:r>
    </w:p>
    <w:p w:rsidR="0027562E" w:rsidRPr="001D245A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45A">
        <w:rPr>
          <w:szCs w:val="28"/>
        </w:rPr>
        <w:t xml:space="preserve">"При исполнении </w:t>
      </w:r>
      <w:r>
        <w:rPr>
          <w:szCs w:val="28"/>
        </w:rPr>
        <w:t xml:space="preserve">краевого </w:t>
      </w:r>
      <w:r w:rsidRPr="001D245A">
        <w:rPr>
          <w:szCs w:val="28"/>
        </w:rPr>
        <w:t>бюджета допускается предоставление бюджетных инвестиций в объекты государственной собственности</w:t>
      </w:r>
      <w:r>
        <w:rPr>
          <w:szCs w:val="28"/>
        </w:rPr>
        <w:t xml:space="preserve"> Приморского края</w:t>
      </w:r>
      <w:r w:rsidRPr="001D245A">
        <w:rPr>
          <w:szCs w:val="28"/>
        </w:rPr>
        <w:t>, указанные в абзаце первом настояще</w:t>
      </w:r>
      <w:r>
        <w:rPr>
          <w:szCs w:val="28"/>
        </w:rPr>
        <w:t>й</w:t>
      </w:r>
      <w:r w:rsidRPr="001D245A">
        <w:rPr>
          <w:szCs w:val="28"/>
        </w:rPr>
        <w:t xml:space="preserve"> </w:t>
      </w:r>
      <w:r>
        <w:rPr>
          <w:szCs w:val="28"/>
        </w:rPr>
        <w:t>части</w:t>
      </w:r>
      <w:r w:rsidRPr="001D245A">
        <w:rPr>
          <w:szCs w:val="28"/>
        </w:rPr>
        <w:t>, в случае изменения в установленном порядке типа бюджетного или автономного учреждения или организационно-правовой формы государственного унитарного предприятия, являющихся получателями субсидий, предусмотренных статьей 78</w:t>
      </w:r>
      <w:r w:rsidRPr="009B38AE">
        <w:rPr>
          <w:szCs w:val="28"/>
          <w:vertAlign w:val="superscript"/>
        </w:rPr>
        <w:t>2</w:t>
      </w:r>
      <w:r w:rsidRPr="001D245A">
        <w:rPr>
          <w:szCs w:val="28"/>
        </w:rPr>
        <w:t xml:space="preserve"> </w:t>
      </w:r>
      <w:r>
        <w:rPr>
          <w:szCs w:val="28"/>
        </w:rPr>
        <w:t>Бюджетного</w:t>
      </w:r>
      <w:r w:rsidRPr="001D245A">
        <w:rPr>
          <w:szCs w:val="28"/>
        </w:rPr>
        <w:t xml:space="preserve"> </w:t>
      </w:r>
      <w:r>
        <w:rPr>
          <w:szCs w:val="28"/>
        </w:rPr>
        <w:t>к</w:t>
      </w:r>
      <w:r w:rsidRPr="001D245A">
        <w:rPr>
          <w:szCs w:val="28"/>
        </w:rPr>
        <w:t>одекса</w:t>
      </w:r>
      <w:r w:rsidRPr="00B2338E">
        <w:rPr>
          <w:szCs w:val="28"/>
        </w:rPr>
        <w:t xml:space="preserve"> </w:t>
      </w:r>
      <w:r w:rsidRPr="000F1CF2">
        <w:rPr>
          <w:szCs w:val="28"/>
        </w:rPr>
        <w:t>Российской Федерации</w:t>
      </w:r>
      <w:r w:rsidRPr="001D245A">
        <w:rPr>
          <w:szCs w:val="28"/>
        </w:rPr>
        <w:t>, на казенное учреждение после внесения соответствующих изменений в решение о предоставлении субсидий на</w:t>
      </w:r>
      <w:proofErr w:type="gramEnd"/>
      <w:r w:rsidRPr="001D245A">
        <w:rPr>
          <w:szCs w:val="28"/>
        </w:rPr>
        <w:t xml:space="preserve"> осуществление </w:t>
      </w:r>
      <w:proofErr w:type="gramStart"/>
      <w:r w:rsidRPr="001D245A">
        <w:rPr>
          <w:szCs w:val="28"/>
        </w:rPr>
        <w:t>капитальных</w:t>
      </w:r>
      <w:proofErr w:type="gramEnd"/>
      <w:r w:rsidRPr="001D245A">
        <w:rPr>
          <w:szCs w:val="28"/>
        </w:rPr>
        <w:t xml:space="preserve"> вложений в указанные объекты с внесением соответствующих изменений в ранее заключенные бюджетным или автономным учреждением, государственным унитарным предприятием договоры в части замены стороны договора - бюджетного или автономного учреждения, государственного унитарного предприятия на казенное учреждение и вида договора - гражданско-правового договора бюджетного или автономного учреждения, государственного унитарного предприятия на государственный </w:t>
      </w:r>
      <w:r>
        <w:rPr>
          <w:szCs w:val="28"/>
        </w:rPr>
        <w:t>контракт</w:t>
      </w:r>
      <w:proofErr w:type="gramStart"/>
      <w:r>
        <w:rPr>
          <w:szCs w:val="28"/>
        </w:rPr>
        <w:t>.";</w:t>
      </w:r>
      <w:proofErr w:type="gramEnd"/>
    </w:p>
    <w:p w:rsidR="0027562E" w:rsidRDefault="0027562E" w:rsidP="000E6CDB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</w:pPr>
      <w:r>
        <w:t>2)в части 3</w:t>
      </w:r>
      <w:r>
        <w:rPr>
          <w:vertAlign w:val="superscript"/>
        </w:rPr>
        <w:t>1</w:t>
      </w:r>
      <w:r>
        <w:t xml:space="preserve"> статьи 33:</w:t>
      </w:r>
    </w:p>
    <w:p w:rsidR="0027562E" w:rsidRPr="0047031B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а</w:t>
      </w:r>
      <w:proofErr w:type="gramStart"/>
      <w:r>
        <w:rPr>
          <w:szCs w:val="28"/>
        </w:rPr>
        <w:t>)</w:t>
      </w:r>
      <w:r w:rsidRPr="0047031B">
        <w:rPr>
          <w:szCs w:val="28"/>
        </w:rPr>
        <w:t>в</w:t>
      </w:r>
      <w:proofErr w:type="gramEnd"/>
      <w:r w:rsidRPr="0047031B">
        <w:rPr>
          <w:szCs w:val="28"/>
        </w:rPr>
        <w:t xml:space="preserve"> </w:t>
      </w:r>
      <w:hyperlink r:id="rId10" w:history="1">
        <w:r w:rsidRPr="0047031B">
          <w:rPr>
            <w:szCs w:val="28"/>
          </w:rPr>
          <w:t>абзаце четвертом</w:t>
        </w:r>
      </w:hyperlink>
      <w:r w:rsidRPr="0047031B">
        <w:rPr>
          <w:szCs w:val="28"/>
        </w:rPr>
        <w:t xml:space="preserve"> слова "объема расчетной дотации на выравнивание бюджетной обеспеченности поселений (части расчетной дотации)" заменить словами "расчетного объема дотации на выравнивание бюджетной обеспеченности поселений (части расчетного объема дотации)";</w:t>
      </w:r>
    </w:p>
    <w:p w:rsidR="0027562E" w:rsidRPr="0047031B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47031B">
        <w:rPr>
          <w:szCs w:val="28"/>
        </w:rPr>
        <w:t>в</w:t>
      </w:r>
      <w:proofErr w:type="gramEnd"/>
      <w:r w:rsidRPr="0047031B">
        <w:rPr>
          <w:szCs w:val="28"/>
        </w:rPr>
        <w:t xml:space="preserve"> </w:t>
      </w:r>
      <w:hyperlink r:id="rId11" w:history="1">
        <w:r w:rsidRPr="0047031B">
          <w:rPr>
            <w:szCs w:val="28"/>
          </w:rPr>
          <w:t>абзаце пятом</w:t>
        </w:r>
      </w:hyperlink>
      <w:r w:rsidRPr="0047031B">
        <w:rPr>
          <w:szCs w:val="28"/>
        </w:rPr>
        <w:t xml:space="preserve"> слова "в объеме ниже расчетной дотации на выравнивание бюджетной обеспеченности поселений (части расчетной дотации)" заменить словами "ниже расчетного объема дотации на выравнивание бюджетной обеспеченности поселений (ча</w:t>
      </w:r>
      <w:r>
        <w:rPr>
          <w:szCs w:val="28"/>
        </w:rPr>
        <w:t>сти расчетного объема дотации)";</w:t>
      </w:r>
    </w:p>
    <w:p w:rsidR="0027562E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3)статью 44 дополнить частью 4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27562E" w:rsidRDefault="0027562E" w:rsidP="0027562E">
      <w:pPr>
        <w:autoSpaceDE w:val="0"/>
        <w:autoSpaceDN w:val="0"/>
        <w:adjustRightInd w:val="0"/>
        <w:ind w:firstLine="720"/>
        <w:jc w:val="both"/>
      </w:pPr>
      <w:proofErr w:type="gramStart"/>
      <w:r w:rsidRPr="00FD62BA">
        <w:t>"</w:t>
      </w:r>
      <w:proofErr w:type="spellStart"/>
      <w:r w:rsidRPr="00FD62BA">
        <w:t>4</w:t>
      </w:r>
      <w:r w:rsidRPr="00FD62BA">
        <w:rPr>
          <w:vertAlign w:val="superscript"/>
        </w:rPr>
        <w:t>1</w:t>
      </w:r>
      <w:r w:rsidRPr="00FD62BA">
        <w:t>.В</w:t>
      </w:r>
      <w:proofErr w:type="spellEnd"/>
      <w:r w:rsidRPr="001A55FC">
        <w:t xml:space="preserve"> проект</w:t>
      </w:r>
      <w:r w:rsidRPr="00FD62BA">
        <w:t>е</w:t>
      </w:r>
      <w:r w:rsidRPr="001A55FC">
        <w:t xml:space="preserve"> </w:t>
      </w:r>
      <w:r w:rsidRPr="00292721">
        <w:t>закона Приморского края о бюджете терр</w:t>
      </w:r>
      <w:r w:rsidRPr="001A55FC">
        <w:t>иториального фонда обязательного медицинского страхования Приморского края</w:t>
      </w:r>
      <w:r w:rsidRPr="002C08A5">
        <w:t xml:space="preserve"> на очередной финансовый год и плановый период могут предусматриваться дополнительные основания для внесения изменений в сводную бюджетную роспись без внесения изменений в закон Приморского края о бюджете территориального фонда обязательного медицинского страхования Приморского края на очередной финансовый год и плановый период в соответствии с решениями</w:t>
      </w:r>
      <w:proofErr w:type="gramEnd"/>
      <w:r w:rsidRPr="002C08A5">
        <w:t xml:space="preserve"> руководителя </w:t>
      </w:r>
      <w:proofErr w:type="gramStart"/>
      <w:r w:rsidRPr="002C08A5">
        <w:t>органа</w:t>
      </w:r>
      <w:r>
        <w:t xml:space="preserve"> управления</w:t>
      </w:r>
      <w:r w:rsidRPr="008A107B">
        <w:t xml:space="preserve"> </w:t>
      </w:r>
      <w:r w:rsidRPr="002C08A5">
        <w:t>территориального фонда обязательного медицинского страхования Приморского края</w:t>
      </w:r>
      <w:proofErr w:type="gramEnd"/>
      <w:r w:rsidRPr="002C08A5">
        <w:t>."</w:t>
      </w:r>
      <w:r>
        <w:t>;</w:t>
      </w:r>
    </w:p>
    <w:p w:rsidR="0027562E" w:rsidRPr="00617D49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7D49">
        <w:rPr>
          <w:szCs w:val="28"/>
        </w:rPr>
        <w:t>4</w:t>
      </w:r>
      <w:r>
        <w:rPr>
          <w:szCs w:val="28"/>
        </w:rPr>
        <w:t>)в</w:t>
      </w:r>
      <w:r w:rsidRPr="00617D49">
        <w:rPr>
          <w:szCs w:val="28"/>
        </w:rPr>
        <w:t xml:space="preserve"> части 2 статьи 107:</w:t>
      </w:r>
    </w:p>
    <w:p w:rsidR="0027562E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1 изложить в следующей редакции:</w:t>
      </w:r>
    </w:p>
    <w:p w:rsidR="0027562E" w:rsidRPr="00292721" w:rsidRDefault="0027562E" w:rsidP="0027562E">
      <w:pPr>
        <w:autoSpaceDE w:val="0"/>
        <w:autoSpaceDN w:val="0"/>
        <w:adjustRightInd w:val="0"/>
        <w:ind w:firstLine="720"/>
        <w:jc w:val="both"/>
      </w:pPr>
      <w:r>
        <w:t>"1)</w:t>
      </w:r>
      <w:r w:rsidRPr="00292721">
        <w:t xml:space="preserve">проводятся проверки, ревизии, анализ, обследования, мониторинг в ходе осуществления контрольных и экспертно-аналитических мероприятий в установленном порядке в соответствии с Федеральным </w:t>
      </w:r>
      <w:hyperlink r:id="rId12" w:history="1">
        <w:r w:rsidRPr="00292721">
          <w:t>законом</w:t>
        </w:r>
      </w:hyperlink>
      <w:r w:rsidRPr="00292721">
        <w:t xml:space="preserve"> "Об общих принципах организации и деятельности контрольно-счетных органов субъектов Российской Федерации и муниципальных образований" и </w:t>
      </w:r>
      <w:hyperlink r:id="rId13" w:history="1">
        <w:r w:rsidRPr="00292721">
          <w:t>Законом</w:t>
        </w:r>
      </w:hyperlink>
      <w:r w:rsidRPr="00292721">
        <w:t xml:space="preserve"> Приморского края "О Контрольно-счетной палате Приморского края</w:t>
      </w:r>
      <w:proofErr w:type="gramStart"/>
      <w:r w:rsidRPr="00292721">
        <w:t>;"</w:t>
      </w:r>
      <w:proofErr w:type="gramEnd"/>
      <w:r w:rsidRPr="00292721">
        <w:t>;</w:t>
      </w:r>
    </w:p>
    <w:p w:rsidR="0027562E" w:rsidRDefault="0027562E" w:rsidP="0027562E">
      <w:pPr>
        <w:autoSpaceDE w:val="0"/>
        <w:autoSpaceDN w:val="0"/>
        <w:adjustRightInd w:val="0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2 изложить в следующей редакции:</w:t>
      </w:r>
    </w:p>
    <w:p w:rsidR="0027562E" w:rsidRPr="00292721" w:rsidRDefault="0027562E" w:rsidP="0027562E">
      <w:pPr>
        <w:autoSpaceDE w:val="0"/>
        <w:autoSpaceDN w:val="0"/>
        <w:adjustRightInd w:val="0"/>
        <w:ind w:firstLine="720"/>
        <w:jc w:val="both"/>
      </w:pPr>
      <w:r>
        <w:t>"2)</w:t>
      </w:r>
      <w:r w:rsidRPr="00292721">
        <w:t>направляются объектам контроля представления, предписания</w:t>
      </w:r>
      <w:proofErr w:type="gramStart"/>
      <w:r w:rsidRPr="00292721">
        <w:t>;</w:t>
      </w:r>
      <w:r>
        <w:t>"</w:t>
      </w:r>
      <w:proofErr w:type="gramEnd"/>
      <w:r>
        <w:t>;</w:t>
      </w:r>
    </w:p>
    <w:p w:rsidR="0027562E" w:rsidRPr="00292721" w:rsidRDefault="0027562E" w:rsidP="0027562E">
      <w:pPr>
        <w:autoSpaceDE w:val="0"/>
        <w:autoSpaceDN w:val="0"/>
        <w:adjustRightInd w:val="0"/>
        <w:ind w:firstLine="720"/>
        <w:jc w:val="both"/>
      </w:pPr>
      <w:r>
        <w:t>в</w:t>
      </w:r>
      <w:proofErr w:type="gramStart"/>
      <w:r>
        <w:t>)</w:t>
      </w:r>
      <w:r w:rsidRPr="00292721">
        <w:t>в</w:t>
      </w:r>
      <w:proofErr w:type="gramEnd"/>
      <w:r w:rsidRPr="00292721">
        <w:t xml:space="preserve"> </w:t>
      </w:r>
      <w:hyperlink r:id="rId14" w:history="1">
        <w:r w:rsidRPr="00292721">
          <w:t>пункте</w:t>
        </w:r>
      </w:hyperlink>
      <w:r w:rsidRPr="00292721">
        <w:t xml:space="preserve"> 3 слова "органам и должностным лицам</w:t>
      </w:r>
      <w:r>
        <w:t>, уполномоченным</w:t>
      </w:r>
      <w:r w:rsidRPr="00292721">
        <w:t>" заменить словами "финансов</w:t>
      </w:r>
      <w:r>
        <w:t>ому</w:t>
      </w:r>
      <w:r w:rsidRPr="00292721">
        <w:t xml:space="preserve"> орган</w:t>
      </w:r>
      <w:r>
        <w:t>у, уполномоченному</w:t>
      </w:r>
      <w:r w:rsidRPr="00292721">
        <w:t>";</w:t>
      </w:r>
    </w:p>
    <w:p w:rsidR="0027562E" w:rsidRPr="00292721" w:rsidRDefault="0027562E" w:rsidP="00ED0097">
      <w:pPr>
        <w:autoSpaceDE w:val="0"/>
        <w:autoSpaceDN w:val="0"/>
        <w:adjustRightInd w:val="0"/>
        <w:ind w:firstLine="720"/>
        <w:jc w:val="both"/>
      </w:pPr>
      <w:r w:rsidRPr="00292721">
        <w:t>5</w:t>
      </w:r>
      <w:r>
        <w:t>)д</w:t>
      </w:r>
      <w:r w:rsidRPr="00292721">
        <w:t>ополнить статьей 109</w:t>
      </w:r>
      <w:r w:rsidRPr="00292721">
        <w:rPr>
          <w:vertAlign w:val="superscript"/>
        </w:rPr>
        <w:t>1</w:t>
      </w:r>
      <w:r w:rsidRPr="00292721">
        <w:t xml:space="preserve"> следующего содержания:</w:t>
      </w:r>
    </w:p>
    <w:p w:rsidR="00ED0097" w:rsidRDefault="0027562E" w:rsidP="003A7028">
      <w:pPr>
        <w:tabs>
          <w:tab w:val="left" w:pos="2694"/>
        </w:tabs>
        <w:autoSpaceDE w:val="0"/>
        <w:autoSpaceDN w:val="0"/>
        <w:adjustRightInd w:val="0"/>
        <w:ind w:left="709"/>
      </w:pPr>
      <w:r w:rsidRPr="00292721">
        <w:t>"С</w:t>
      </w:r>
      <w:r w:rsidR="00ED0097" w:rsidRPr="00292721">
        <w:t>ТАТЬЯ</w:t>
      </w:r>
      <w:r w:rsidRPr="00292721">
        <w:t xml:space="preserve"> 109</w:t>
      </w:r>
      <w:r w:rsidRPr="00292721">
        <w:rPr>
          <w:vertAlign w:val="superscript"/>
        </w:rPr>
        <w:t>1</w:t>
      </w:r>
      <w:r w:rsidRPr="00292721">
        <w:t>.</w:t>
      </w:r>
      <w:r>
        <w:t xml:space="preserve"> </w:t>
      </w:r>
      <w:r w:rsidRPr="00292721">
        <w:t xml:space="preserve">ПОЛНОМОЧИЯ ОРГАНА ВНУТРЕННЕГО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ГОСУДАРСТВЕННОГО ФИНАНСОВОГО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КОНТРОЛЯ ПРИМОРСКОГО КРАЯ </w:t>
      </w:r>
      <w:proofErr w:type="gramStart"/>
      <w:r w:rsidR="0027562E" w:rsidRPr="00292721">
        <w:t>ПО</w:t>
      </w:r>
      <w:proofErr w:type="gramEnd"/>
      <w:r w:rsidR="0027562E" w:rsidRPr="00292721">
        <w:t xml:space="preserve">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ОСУЩЕСТВЛЕНИЮ </w:t>
      </w:r>
      <w:proofErr w:type="gramStart"/>
      <w:r w:rsidR="0027562E" w:rsidRPr="00292721">
        <w:t>ВНУТРЕННЕГО</w:t>
      </w:r>
      <w:proofErr w:type="gramEnd"/>
      <w:r w:rsidR="0027562E" w:rsidRPr="00292721">
        <w:t xml:space="preserve">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ГОСУДАРСТВЕННОГО ФИНАНСОВОГО </w:t>
      </w:r>
    </w:p>
    <w:p w:rsidR="0027562E" w:rsidRPr="00292721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bookmarkStart w:id="1" w:name="_GoBack"/>
      <w:bookmarkEnd w:id="1"/>
      <w:r w:rsidR="0027562E" w:rsidRPr="00292721">
        <w:t xml:space="preserve">КОНТРОЛЯ </w:t>
      </w:r>
    </w:p>
    <w:p w:rsidR="0027562E" w:rsidRPr="000F1CF2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7562E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1CF2">
        <w:rPr>
          <w:szCs w:val="28"/>
        </w:rPr>
        <w:t xml:space="preserve">Внутренний государственный финансовый контроль осуществляется органом внутреннего государственного финансового контроля Приморского края в соответствии с Бюджетным </w:t>
      </w:r>
      <w:hyperlink r:id="rId15" w:history="1">
        <w:r w:rsidRPr="000F1CF2">
          <w:rPr>
            <w:szCs w:val="28"/>
          </w:rPr>
          <w:t>кодексом</w:t>
        </w:r>
      </w:hyperlink>
      <w:r w:rsidRPr="000F1CF2">
        <w:rPr>
          <w:szCs w:val="28"/>
        </w:rPr>
        <w:t xml:space="preserve"> Российской Федерации</w:t>
      </w:r>
      <w:proofErr w:type="gramStart"/>
      <w:r w:rsidRPr="000F1CF2">
        <w:rPr>
          <w:szCs w:val="28"/>
        </w:rPr>
        <w:t>.</w:t>
      </w:r>
      <w:r w:rsidR="0064663E">
        <w:rPr>
          <w:szCs w:val="28"/>
        </w:rPr>
        <w:t>";</w:t>
      </w:r>
      <w:proofErr w:type="gramEnd"/>
    </w:p>
    <w:p w:rsidR="0064663E" w:rsidRPr="0064663E" w:rsidRDefault="0064663E" w:rsidP="0064663E">
      <w:pPr>
        <w:autoSpaceDE w:val="0"/>
        <w:autoSpaceDN w:val="0"/>
        <w:adjustRightInd w:val="0"/>
        <w:ind w:firstLine="720"/>
        <w:jc w:val="both"/>
      </w:pPr>
      <w:r w:rsidRPr="0064663E">
        <w:t>6)в части 5 статьи 112:</w:t>
      </w:r>
    </w:p>
    <w:p w:rsidR="0064663E" w:rsidRPr="0064663E" w:rsidRDefault="0064663E" w:rsidP="0064663E">
      <w:pPr>
        <w:autoSpaceDE w:val="0"/>
        <w:autoSpaceDN w:val="0"/>
        <w:adjustRightInd w:val="0"/>
        <w:ind w:firstLine="720"/>
        <w:jc w:val="both"/>
      </w:pPr>
      <w:r w:rsidRPr="0064663E">
        <w:t>а</w:t>
      </w:r>
      <w:proofErr w:type="gramStart"/>
      <w:r w:rsidRPr="0064663E">
        <w:t>)п</w:t>
      </w:r>
      <w:proofErr w:type="gramEnd"/>
      <w:r w:rsidRPr="0064663E">
        <w:t>ункт 2 признать утратившим силу;</w:t>
      </w:r>
    </w:p>
    <w:p w:rsidR="0064663E" w:rsidRPr="0064663E" w:rsidRDefault="0064663E" w:rsidP="0064663E">
      <w:pPr>
        <w:autoSpaceDE w:val="0"/>
        <w:autoSpaceDN w:val="0"/>
        <w:adjustRightInd w:val="0"/>
        <w:ind w:firstLine="720"/>
        <w:jc w:val="both"/>
      </w:pPr>
      <w:r w:rsidRPr="0064663E">
        <w:t>б)пункт 6 признать утратившим силу.</w:t>
      </w:r>
    </w:p>
    <w:p w:rsidR="0027562E" w:rsidRDefault="0027562E" w:rsidP="0064663E">
      <w:pPr>
        <w:autoSpaceDE w:val="0"/>
        <w:autoSpaceDN w:val="0"/>
        <w:adjustRightInd w:val="0"/>
        <w:ind w:firstLine="720"/>
        <w:jc w:val="both"/>
      </w:pPr>
    </w:p>
    <w:p w:rsidR="0027562E" w:rsidRPr="00334557" w:rsidRDefault="0027562E" w:rsidP="0027562E">
      <w:pPr>
        <w:ind w:firstLine="720"/>
        <w:jc w:val="both"/>
      </w:pPr>
      <w:r w:rsidRPr="00334557">
        <w:lastRenderedPageBreak/>
        <w:t>СТАТЬЯ 2</w:t>
      </w:r>
      <w:r>
        <w:t>.</w:t>
      </w:r>
    </w:p>
    <w:p w:rsidR="0027562E" w:rsidRPr="00CE2C4F" w:rsidRDefault="0027562E" w:rsidP="0027562E">
      <w:pPr>
        <w:pStyle w:val="ConsPlusNormal"/>
        <w:widowControl/>
        <w:jc w:val="both"/>
        <w:outlineLvl w:val="1"/>
        <w:rPr>
          <w:sz w:val="28"/>
          <w:szCs w:val="28"/>
        </w:rPr>
      </w:pPr>
      <w:r w:rsidRPr="00347170">
        <w:rPr>
          <w:sz w:val="28"/>
          <w:szCs w:val="28"/>
        </w:rPr>
        <w:t xml:space="preserve">Настоящий Закон вступает </w:t>
      </w:r>
      <w:r w:rsidRPr="00CE2C4F">
        <w:rPr>
          <w:sz w:val="28"/>
          <w:szCs w:val="28"/>
        </w:rPr>
        <w:t xml:space="preserve">в силу со дня </w:t>
      </w:r>
      <w:r>
        <w:rPr>
          <w:sz w:val="28"/>
          <w:szCs w:val="28"/>
        </w:rPr>
        <w:t xml:space="preserve">его </w:t>
      </w:r>
      <w:r w:rsidRPr="00CE2C4F">
        <w:rPr>
          <w:sz w:val="28"/>
          <w:szCs w:val="28"/>
        </w:rPr>
        <w:t xml:space="preserve">официального опубликования. </w:t>
      </w:r>
    </w:p>
    <w:p w:rsidR="007532AC" w:rsidRDefault="007532AC" w:rsidP="007532AC">
      <w:pPr>
        <w:jc w:val="both"/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snapToGrid w:val="0"/>
        </w:rPr>
      </w:pPr>
      <w:r w:rsidRPr="002C5704">
        <w:rPr>
          <w:snapToGrid w:val="0"/>
        </w:rPr>
        <w:t>Губ</w:t>
      </w:r>
      <w:r w:rsidR="00E80955">
        <w:rPr>
          <w:snapToGrid w:val="0"/>
        </w:rPr>
        <w:t>е</w:t>
      </w:r>
      <w:r w:rsidRPr="002C5704">
        <w:rPr>
          <w:snapToGrid w:val="0"/>
        </w:rPr>
        <w:t>рнатор края</w:t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  <w:t xml:space="preserve">          </w:t>
      </w:r>
      <w:r w:rsidRPr="002C5704">
        <w:rPr>
          <w:snapToGrid w:val="0"/>
        </w:rPr>
        <w:tab/>
        <w:t xml:space="preserve">                           В.В. </w:t>
      </w:r>
      <w:proofErr w:type="spellStart"/>
      <w:r w:rsidRPr="002C5704">
        <w:rPr>
          <w:snapToGrid w:val="0"/>
        </w:rPr>
        <w:t>Миклуш</w:t>
      </w:r>
      <w:r w:rsidR="00E80955">
        <w:rPr>
          <w:snapToGrid w:val="0"/>
        </w:rPr>
        <w:t>е</w:t>
      </w:r>
      <w:r w:rsidRPr="002C5704">
        <w:rPr>
          <w:snapToGrid w:val="0"/>
        </w:rPr>
        <w:t>вский</w:t>
      </w:r>
      <w:bookmarkEnd w:id="0"/>
      <w:proofErr w:type="spellEnd"/>
    </w:p>
    <w:p w:rsidR="002C5704" w:rsidRPr="002C5704" w:rsidRDefault="002C5704" w:rsidP="002C5704">
      <w:pPr>
        <w:jc w:val="both"/>
      </w:pPr>
    </w:p>
    <w:sectPr w:rsidR="002C5704" w:rsidRPr="002C5704" w:rsidSect="001B3DAF">
      <w:headerReference w:type="default" r:id="rId16"/>
      <w:pgSz w:w="11906" w:h="16838" w:code="9"/>
      <w:pgMar w:top="851" w:right="851" w:bottom="851" w:left="1701" w:header="454" w:footer="22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AB0" w:rsidRDefault="000D1AB0">
      <w:r>
        <w:separator/>
      </w:r>
    </w:p>
  </w:endnote>
  <w:endnote w:type="continuationSeparator" w:id="0">
    <w:p w:rsidR="000D1AB0" w:rsidRDefault="000D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AB0" w:rsidRDefault="000D1AB0">
      <w:r>
        <w:separator/>
      </w:r>
    </w:p>
  </w:footnote>
  <w:footnote w:type="continuationSeparator" w:id="0">
    <w:p w:rsidR="000D1AB0" w:rsidRDefault="000D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057670"/>
      <w:docPartObj>
        <w:docPartGallery w:val="Page Numbers (Top of Page)"/>
        <w:docPartUnique/>
      </w:docPartObj>
    </w:sdtPr>
    <w:sdtEndPr/>
    <w:sdtContent>
      <w:p w:rsidR="00837D37" w:rsidRDefault="00837D3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02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5.2pt;height:18.75pt;visibility:visible;mso-wrap-style:square" o:bullet="t">
        <v:imagedata r:id="rId1" o:title=""/>
      </v:shape>
    </w:pict>
  </w:numPicBullet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D2B2EFA"/>
    <w:multiLevelType w:val="hybridMultilevel"/>
    <w:tmpl w:val="3A0C4754"/>
    <w:lvl w:ilvl="0" w:tplc="6AE20146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EB5D1B"/>
    <w:multiLevelType w:val="hybridMultilevel"/>
    <w:tmpl w:val="CF0C87B4"/>
    <w:lvl w:ilvl="0" w:tplc="0650A0CA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C3704FD"/>
    <w:multiLevelType w:val="hybridMultilevel"/>
    <w:tmpl w:val="7BC6F49C"/>
    <w:lvl w:ilvl="0" w:tplc="E46C921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7D91316"/>
    <w:multiLevelType w:val="hybridMultilevel"/>
    <w:tmpl w:val="160ACB98"/>
    <w:lvl w:ilvl="0" w:tplc="133EAC0E">
      <w:start w:val="7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14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1E"/>
    <w:rsid w:val="000009F3"/>
    <w:rsid w:val="00007506"/>
    <w:rsid w:val="00010871"/>
    <w:rsid w:val="0001652A"/>
    <w:rsid w:val="0003291F"/>
    <w:rsid w:val="00034FB3"/>
    <w:rsid w:val="00037704"/>
    <w:rsid w:val="00087982"/>
    <w:rsid w:val="000A4608"/>
    <w:rsid w:val="000B37F9"/>
    <w:rsid w:val="000B604B"/>
    <w:rsid w:val="000B73D0"/>
    <w:rsid w:val="000C1AEE"/>
    <w:rsid w:val="000D1AB0"/>
    <w:rsid w:val="000D7212"/>
    <w:rsid w:val="000E6CDB"/>
    <w:rsid w:val="000E7DE2"/>
    <w:rsid w:val="00102125"/>
    <w:rsid w:val="0010771E"/>
    <w:rsid w:val="001172E5"/>
    <w:rsid w:val="00121773"/>
    <w:rsid w:val="00131E02"/>
    <w:rsid w:val="00136D28"/>
    <w:rsid w:val="00144A76"/>
    <w:rsid w:val="00155721"/>
    <w:rsid w:val="00166412"/>
    <w:rsid w:val="00187FBC"/>
    <w:rsid w:val="00195D33"/>
    <w:rsid w:val="001B0453"/>
    <w:rsid w:val="001B3DAF"/>
    <w:rsid w:val="001C58B8"/>
    <w:rsid w:val="00203559"/>
    <w:rsid w:val="00230940"/>
    <w:rsid w:val="00232776"/>
    <w:rsid w:val="0025553E"/>
    <w:rsid w:val="0027562E"/>
    <w:rsid w:val="002855DF"/>
    <w:rsid w:val="002A0A04"/>
    <w:rsid w:val="002C5704"/>
    <w:rsid w:val="002C71AD"/>
    <w:rsid w:val="002E14BB"/>
    <w:rsid w:val="002E360C"/>
    <w:rsid w:val="002F6C5F"/>
    <w:rsid w:val="002F7C26"/>
    <w:rsid w:val="00306E01"/>
    <w:rsid w:val="00311C93"/>
    <w:rsid w:val="003300B3"/>
    <w:rsid w:val="0034770A"/>
    <w:rsid w:val="00356217"/>
    <w:rsid w:val="00371D5B"/>
    <w:rsid w:val="00374734"/>
    <w:rsid w:val="0037674B"/>
    <w:rsid w:val="003822D4"/>
    <w:rsid w:val="003A7028"/>
    <w:rsid w:val="003B26E7"/>
    <w:rsid w:val="003B2F20"/>
    <w:rsid w:val="003B377E"/>
    <w:rsid w:val="003B3EA2"/>
    <w:rsid w:val="003B7F73"/>
    <w:rsid w:val="003C6FA0"/>
    <w:rsid w:val="003D0EE7"/>
    <w:rsid w:val="003F2019"/>
    <w:rsid w:val="00413B63"/>
    <w:rsid w:val="00421360"/>
    <w:rsid w:val="004330C0"/>
    <w:rsid w:val="00434230"/>
    <w:rsid w:val="00443B10"/>
    <w:rsid w:val="00465FE2"/>
    <w:rsid w:val="0047435B"/>
    <w:rsid w:val="00477993"/>
    <w:rsid w:val="004A4B58"/>
    <w:rsid w:val="004C09DA"/>
    <w:rsid w:val="004C18B8"/>
    <w:rsid w:val="004D3CD9"/>
    <w:rsid w:val="004D4B42"/>
    <w:rsid w:val="004E44E1"/>
    <w:rsid w:val="004E6A44"/>
    <w:rsid w:val="00501F0D"/>
    <w:rsid w:val="00504E18"/>
    <w:rsid w:val="005057D0"/>
    <w:rsid w:val="005167A0"/>
    <w:rsid w:val="00541129"/>
    <w:rsid w:val="00547E78"/>
    <w:rsid w:val="00551640"/>
    <w:rsid w:val="00556901"/>
    <w:rsid w:val="005676F8"/>
    <w:rsid w:val="0057053F"/>
    <w:rsid w:val="005906C9"/>
    <w:rsid w:val="005907CB"/>
    <w:rsid w:val="005962ED"/>
    <w:rsid w:val="005965B0"/>
    <w:rsid w:val="005976C4"/>
    <w:rsid w:val="005A2827"/>
    <w:rsid w:val="005E5225"/>
    <w:rsid w:val="005E5323"/>
    <w:rsid w:val="005F70C2"/>
    <w:rsid w:val="005F7127"/>
    <w:rsid w:val="00627250"/>
    <w:rsid w:val="006306AE"/>
    <w:rsid w:val="00631DF2"/>
    <w:rsid w:val="00636452"/>
    <w:rsid w:val="0064663E"/>
    <w:rsid w:val="00654E94"/>
    <w:rsid w:val="006637AE"/>
    <w:rsid w:val="00663ED8"/>
    <w:rsid w:val="006A2F7B"/>
    <w:rsid w:val="006A6BF9"/>
    <w:rsid w:val="006B6EEC"/>
    <w:rsid w:val="00701894"/>
    <w:rsid w:val="00707860"/>
    <w:rsid w:val="00714057"/>
    <w:rsid w:val="00714A52"/>
    <w:rsid w:val="00717E15"/>
    <w:rsid w:val="00724A92"/>
    <w:rsid w:val="00730937"/>
    <w:rsid w:val="007406EC"/>
    <w:rsid w:val="00744DAA"/>
    <w:rsid w:val="007532AC"/>
    <w:rsid w:val="007640EB"/>
    <w:rsid w:val="0077751F"/>
    <w:rsid w:val="0078423F"/>
    <w:rsid w:val="007979FC"/>
    <w:rsid w:val="007B4EAF"/>
    <w:rsid w:val="007C62A3"/>
    <w:rsid w:val="007F0ECD"/>
    <w:rsid w:val="007F68DC"/>
    <w:rsid w:val="00836386"/>
    <w:rsid w:val="00837D37"/>
    <w:rsid w:val="00840842"/>
    <w:rsid w:val="008477E7"/>
    <w:rsid w:val="00852FC0"/>
    <w:rsid w:val="008610DC"/>
    <w:rsid w:val="008621D7"/>
    <w:rsid w:val="00892103"/>
    <w:rsid w:val="008937D8"/>
    <w:rsid w:val="008A1EBA"/>
    <w:rsid w:val="008B38FF"/>
    <w:rsid w:val="00910806"/>
    <w:rsid w:val="00913BB1"/>
    <w:rsid w:val="00923D2B"/>
    <w:rsid w:val="009316F2"/>
    <w:rsid w:val="00933E71"/>
    <w:rsid w:val="00942602"/>
    <w:rsid w:val="00945D8F"/>
    <w:rsid w:val="00960999"/>
    <w:rsid w:val="0096320F"/>
    <w:rsid w:val="009A41ED"/>
    <w:rsid w:val="009B794A"/>
    <w:rsid w:val="009C4928"/>
    <w:rsid w:val="009C6199"/>
    <w:rsid w:val="009D1E7B"/>
    <w:rsid w:val="009D3439"/>
    <w:rsid w:val="009E4457"/>
    <w:rsid w:val="009E7614"/>
    <w:rsid w:val="009F0700"/>
    <w:rsid w:val="00A0251B"/>
    <w:rsid w:val="00A06416"/>
    <w:rsid w:val="00A15BF7"/>
    <w:rsid w:val="00A16FEC"/>
    <w:rsid w:val="00A3243F"/>
    <w:rsid w:val="00A37D2E"/>
    <w:rsid w:val="00A40034"/>
    <w:rsid w:val="00A4184A"/>
    <w:rsid w:val="00A43B87"/>
    <w:rsid w:val="00A43CEF"/>
    <w:rsid w:val="00A46869"/>
    <w:rsid w:val="00A529C3"/>
    <w:rsid w:val="00A5516D"/>
    <w:rsid w:val="00A75313"/>
    <w:rsid w:val="00A75D0D"/>
    <w:rsid w:val="00A81263"/>
    <w:rsid w:val="00A848AF"/>
    <w:rsid w:val="00A84DE9"/>
    <w:rsid w:val="00A85079"/>
    <w:rsid w:val="00A9416C"/>
    <w:rsid w:val="00AB70F9"/>
    <w:rsid w:val="00AC31EC"/>
    <w:rsid w:val="00AD5BF7"/>
    <w:rsid w:val="00AE12ED"/>
    <w:rsid w:val="00AF1E3D"/>
    <w:rsid w:val="00B275D4"/>
    <w:rsid w:val="00B353C2"/>
    <w:rsid w:val="00B532D8"/>
    <w:rsid w:val="00B62460"/>
    <w:rsid w:val="00B86512"/>
    <w:rsid w:val="00B9456E"/>
    <w:rsid w:val="00B96B67"/>
    <w:rsid w:val="00BA3FB0"/>
    <w:rsid w:val="00BA592D"/>
    <w:rsid w:val="00BB51B8"/>
    <w:rsid w:val="00BC0C7B"/>
    <w:rsid w:val="00BC3FC9"/>
    <w:rsid w:val="00BD070C"/>
    <w:rsid w:val="00BD11A1"/>
    <w:rsid w:val="00BD31B1"/>
    <w:rsid w:val="00BE0544"/>
    <w:rsid w:val="00C020D1"/>
    <w:rsid w:val="00C036D9"/>
    <w:rsid w:val="00C149A1"/>
    <w:rsid w:val="00C17CC4"/>
    <w:rsid w:val="00C206E3"/>
    <w:rsid w:val="00C27422"/>
    <w:rsid w:val="00C3376D"/>
    <w:rsid w:val="00C365AE"/>
    <w:rsid w:val="00C37260"/>
    <w:rsid w:val="00C41BE3"/>
    <w:rsid w:val="00C438F8"/>
    <w:rsid w:val="00C50F45"/>
    <w:rsid w:val="00C64AB0"/>
    <w:rsid w:val="00C7032D"/>
    <w:rsid w:val="00C7059D"/>
    <w:rsid w:val="00CA0AE7"/>
    <w:rsid w:val="00CA492A"/>
    <w:rsid w:val="00CA70BB"/>
    <w:rsid w:val="00CB65AE"/>
    <w:rsid w:val="00CC1CB0"/>
    <w:rsid w:val="00CD050E"/>
    <w:rsid w:val="00CF2E07"/>
    <w:rsid w:val="00CF5B64"/>
    <w:rsid w:val="00CF6D8E"/>
    <w:rsid w:val="00CF7472"/>
    <w:rsid w:val="00D018C3"/>
    <w:rsid w:val="00D03703"/>
    <w:rsid w:val="00D0775C"/>
    <w:rsid w:val="00D215C3"/>
    <w:rsid w:val="00D35807"/>
    <w:rsid w:val="00D36906"/>
    <w:rsid w:val="00D46FC1"/>
    <w:rsid w:val="00D57D20"/>
    <w:rsid w:val="00D821D4"/>
    <w:rsid w:val="00DB1B02"/>
    <w:rsid w:val="00DD2B91"/>
    <w:rsid w:val="00DD569A"/>
    <w:rsid w:val="00DE4228"/>
    <w:rsid w:val="00DF40BD"/>
    <w:rsid w:val="00DF7F44"/>
    <w:rsid w:val="00E04515"/>
    <w:rsid w:val="00E04D27"/>
    <w:rsid w:val="00E05BBD"/>
    <w:rsid w:val="00E11F72"/>
    <w:rsid w:val="00E13685"/>
    <w:rsid w:val="00E233A3"/>
    <w:rsid w:val="00E30D28"/>
    <w:rsid w:val="00E324EE"/>
    <w:rsid w:val="00E34273"/>
    <w:rsid w:val="00E362AE"/>
    <w:rsid w:val="00E41804"/>
    <w:rsid w:val="00E52202"/>
    <w:rsid w:val="00E61082"/>
    <w:rsid w:val="00E6356E"/>
    <w:rsid w:val="00E652E5"/>
    <w:rsid w:val="00E71C23"/>
    <w:rsid w:val="00E77F28"/>
    <w:rsid w:val="00E8057F"/>
    <w:rsid w:val="00E80955"/>
    <w:rsid w:val="00E87DB5"/>
    <w:rsid w:val="00E90355"/>
    <w:rsid w:val="00EA0EE6"/>
    <w:rsid w:val="00EB2DBA"/>
    <w:rsid w:val="00EB43A7"/>
    <w:rsid w:val="00EC7FAF"/>
    <w:rsid w:val="00ED0097"/>
    <w:rsid w:val="00ED15F5"/>
    <w:rsid w:val="00ED5756"/>
    <w:rsid w:val="00EE3234"/>
    <w:rsid w:val="00F02237"/>
    <w:rsid w:val="00F03305"/>
    <w:rsid w:val="00F2363C"/>
    <w:rsid w:val="00F236F1"/>
    <w:rsid w:val="00F3478F"/>
    <w:rsid w:val="00F36D1D"/>
    <w:rsid w:val="00F45542"/>
    <w:rsid w:val="00F52E67"/>
    <w:rsid w:val="00F578BE"/>
    <w:rsid w:val="00F6043F"/>
    <w:rsid w:val="00F62D56"/>
    <w:rsid w:val="00F814E6"/>
    <w:rsid w:val="00F86370"/>
    <w:rsid w:val="00F87B19"/>
    <w:rsid w:val="00FA028B"/>
    <w:rsid w:val="00FA5315"/>
    <w:rsid w:val="00FD1087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uiPriority w:val="99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uiPriority w:val="99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01C336F867B52201AE0A9DCD6593EEA1509B29A0ABBAAA8D65C6731F68CD3EBu6G9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E436513502FA8ED5D7D17B176C89657A40917B6B1B34E76BA464CA35q6F3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48F9AAB31344FC29FF17508DCF8C1DF8C78060B9733646DE1F2FF212BB459F3DF43A59592AE7CrB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633F4451EBD23E8CFDB5C8478EF927C0157B5D8265CBA57BC44E941B6j2k0B" TargetMode="External"/><Relationship Id="rId10" Type="http://schemas.openxmlformats.org/officeDocument/2006/relationships/hyperlink" Target="consultantplus://offline/ref=048F9AAB31344FC29FF17508DCF8C1DF8C78060B9733646DE1F2FF212BB459F3DF43A59592AE7Cr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7E644181F2C2C72FCDB0B2770A7F726C43DD7A5049030BD56311D143EC8952191A9F6784D82D43m1sDF" TargetMode="External"/><Relationship Id="rId14" Type="http://schemas.openxmlformats.org/officeDocument/2006/relationships/hyperlink" Target="consultantplus://offline/ref=3B16C685B2664307D5EF7FB394A0CD8F13B3CAA3B2E2FC0962C394858267C7E1433FA5ECF5A9K7L6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2A3F9-DCCF-4AE5-AF14-22897CC9B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22</TotalTime>
  <Pages>3</Pages>
  <Words>599</Words>
  <Characters>5123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13</cp:revision>
  <cp:lastPrinted>2016-03-10T04:49:00Z</cp:lastPrinted>
  <dcterms:created xsi:type="dcterms:W3CDTF">2015-11-03T06:30:00Z</dcterms:created>
  <dcterms:modified xsi:type="dcterms:W3CDTF">2016-03-10T04:49:00Z</dcterms:modified>
</cp:coreProperties>
</file>