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70084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7707D" w:rsidRDefault="0067707D" w:rsidP="0067707D">
      <w:pPr>
        <w:jc w:val="center"/>
        <w:rPr>
          <w:b/>
          <w:szCs w:val="28"/>
        </w:rPr>
      </w:pPr>
      <w:r w:rsidRPr="00721857">
        <w:rPr>
          <w:b/>
        </w:rPr>
        <w:t xml:space="preserve">О </w:t>
      </w:r>
      <w:r w:rsidRPr="00721857">
        <w:rPr>
          <w:sz w:val="20"/>
          <w:lang w:val="x-none"/>
        </w:rPr>
        <w:t xml:space="preserve"> </w:t>
      </w:r>
      <w:r w:rsidRPr="00721857">
        <w:rPr>
          <w:b/>
          <w:szCs w:val="28"/>
          <w:lang w:val="x-none"/>
        </w:rPr>
        <w:t>ПЕРЕЧНЕ</w:t>
      </w:r>
      <w:r w:rsidRPr="00721857">
        <w:rPr>
          <w:b/>
          <w:szCs w:val="28"/>
        </w:rPr>
        <w:t xml:space="preserve"> ДОЛЖНОСТНЫХ ЛИЦ, УПОЛНОМОЧЕННЫХ СОСТАВЛЯТЬ ПРОТОКОЛЫ ПО ДЕЛАМ ОБ АДМИНИСТРАТИВНЫХ ПРАВОНАРУШЕНИЯХ, ПРЕДУСМОТРЕННЫХ СТАТЬЯМИ 15.14</w:t>
      </w:r>
      <w:r>
        <w:rPr>
          <w:b/>
          <w:szCs w:val="28"/>
        </w:rPr>
        <w:t>-</w:t>
      </w:r>
      <w:r w:rsidRPr="00721857">
        <w:rPr>
          <w:b/>
          <w:szCs w:val="28"/>
        </w:rPr>
        <w:t xml:space="preserve">15.15.16  КОДЕКСА </w:t>
      </w:r>
      <w:r w:rsidRPr="00721857">
        <w:rPr>
          <w:sz w:val="20"/>
          <w:lang w:val="x-none"/>
        </w:rPr>
        <w:t xml:space="preserve"> </w:t>
      </w:r>
      <w:r w:rsidRPr="00721857">
        <w:rPr>
          <w:b/>
          <w:szCs w:val="28"/>
        </w:rPr>
        <w:t>РОССИЙСКОЙ ФЕДЕРАЦИИ ОБ АДМИНИСТРАТИВНЫХ ПРАВОНАРУШЕНИЯХ, СОВЕРШЕННЫХ В ОТНОШЕНИИ СРЕДСТВ МЕСТНЫХ БЮДЖЕТОВ</w:t>
      </w:r>
    </w:p>
    <w:p w:rsidR="0067707D" w:rsidRDefault="0067707D" w:rsidP="0067707D">
      <w:pPr>
        <w:ind w:firstLine="720"/>
        <w:jc w:val="both"/>
        <w:rPr>
          <w:b/>
          <w:szCs w:val="28"/>
        </w:rPr>
      </w:pPr>
    </w:p>
    <w:p w:rsidR="0067707D" w:rsidRDefault="0067707D" w:rsidP="0067707D">
      <w:pPr>
        <w:ind w:firstLine="720"/>
        <w:jc w:val="both"/>
        <w:rPr>
          <w:szCs w:val="28"/>
        </w:rPr>
      </w:pPr>
      <w:proofErr w:type="gramStart"/>
      <w:r w:rsidRPr="00721857">
        <w:rPr>
          <w:szCs w:val="28"/>
        </w:rPr>
        <w:t>Принят</w:t>
      </w:r>
      <w:proofErr w:type="gramEnd"/>
      <w:r w:rsidRPr="00721857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25 ноября 2015 года в первом чтении</w:t>
      </w:r>
    </w:p>
    <w:p w:rsidR="0067707D" w:rsidRPr="00721857" w:rsidRDefault="0067707D" w:rsidP="0067707D">
      <w:pPr>
        <w:ind w:firstLine="720"/>
        <w:jc w:val="both"/>
        <w:rPr>
          <w:szCs w:val="28"/>
        </w:rPr>
      </w:pPr>
    </w:p>
    <w:p w:rsidR="0067707D" w:rsidRDefault="0067707D" w:rsidP="0067707D">
      <w:pPr>
        <w:ind w:firstLine="720"/>
        <w:jc w:val="both"/>
        <w:rPr>
          <w:szCs w:val="28"/>
        </w:rPr>
      </w:pPr>
      <w:proofErr w:type="gramStart"/>
      <w:r w:rsidRPr="00721857">
        <w:rPr>
          <w:szCs w:val="28"/>
        </w:rPr>
        <w:t xml:space="preserve">Настоящий Закон в соответствии с </w:t>
      </w:r>
      <w:hyperlink r:id="rId8" w:history="1">
        <w:r w:rsidRPr="00721857">
          <w:rPr>
            <w:szCs w:val="28"/>
          </w:rPr>
          <w:t>Конституцией</w:t>
        </w:r>
      </w:hyperlink>
      <w:r w:rsidRPr="00721857">
        <w:rPr>
          <w:szCs w:val="28"/>
        </w:rPr>
        <w:t xml:space="preserve"> Российской Федерации, Кодексом Российской Федерации об административных правонарушениях, </w:t>
      </w:r>
      <w:hyperlink r:id="rId9" w:history="1">
        <w:r w:rsidRPr="00721857">
          <w:rPr>
            <w:szCs w:val="28"/>
          </w:rPr>
          <w:t>Уставом</w:t>
        </w:r>
      </w:hyperlink>
      <w:r w:rsidRPr="00721857">
        <w:rPr>
          <w:szCs w:val="28"/>
        </w:rPr>
        <w:t xml:space="preserve"> Приморского края устанавливает перечень должностных лиц, уполномоченных составлять протоколы об административных правонарушениях, предусмотренных </w:t>
      </w:r>
      <w:r>
        <w:rPr>
          <w:szCs w:val="28"/>
        </w:rPr>
        <w:br/>
      </w:r>
      <w:r w:rsidRPr="00721857">
        <w:rPr>
          <w:szCs w:val="28"/>
        </w:rPr>
        <w:t xml:space="preserve">статьями 15.14-15.15.16 Кодекса Российской Федерации об административных правонарушениях, совершенных в отношении средств местных бюджетов, при осуществлении муниципального финансового контроля. </w:t>
      </w:r>
      <w:proofErr w:type="gramEnd"/>
    </w:p>
    <w:p w:rsidR="0067707D" w:rsidRPr="00721857" w:rsidRDefault="0067707D" w:rsidP="0067707D">
      <w:pPr>
        <w:ind w:firstLine="720"/>
        <w:jc w:val="both"/>
        <w:rPr>
          <w:szCs w:val="28"/>
        </w:rPr>
      </w:pPr>
    </w:p>
    <w:p w:rsidR="0067707D" w:rsidRPr="00721857" w:rsidRDefault="0067707D" w:rsidP="0067707D">
      <w:pPr>
        <w:ind w:firstLine="720"/>
        <w:rPr>
          <w:szCs w:val="28"/>
        </w:rPr>
      </w:pPr>
      <w:r w:rsidRPr="00721857">
        <w:rPr>
          <w:szCs w:val="28"/>
        </w:rPr>
        <w:t>СТАТЬЯ 1.</w:t>
      </w:r>
    </w:p>
    <w:p w:rsidR="0067707D" w:rsidRPr="00721857" w:rsidRDefault="0067707D" w:rsidP="0067707D">
      <w:pPr>
        <w:ind w:firstLine="708"/>
        <w:jc w:val="both"/>
        <w:rPr>
          <w:szCs w:val="28"/>
        </w:rPr>
      </w:pPr>
      <w:r w:rsidRPr="00721857">
        <w:rPr>
          <w:szCs w:val="28"/>
        </w:rPr>
        <w:t xml:space="preserve">1.Протоколы об административных правонарушениях, предусмотренных </w:t>
      </w:r>
      <w:hyperlink r:id="rId10" w:history="1">
        <w:r w:rsidRPr="00721857">
          <w:rPr>
            <w:szCs w:val="28"/>
          </w:rPr>
          <w:t>статьями 15.14</w:t>
        </w:r>
      </w:hyperlink>
      <w:r w:rsidRPr="00721857">
        <w:rPr>
          <w:szCs w:val="28"/>
        </w:rPr>
        <w:t>-</w:t>
      </w:r>
      <w:hyperlink r:id="rId11" w:history="1">
        <w:r w:rsidRPr="00721857">
          <w:rPr>
            <w:szCs w:val="28"/>
          </w:rPr>
          <w:t>15.15.16</w:t>
        </w:r>
      </w:hyperlink>
      <w:r w:rsidRPr="00721857">
        <w:rPr>
          <w:szCs w:val="28"/>
        </w:rPr>
        <w:t xml:space="preserve"> Кодекса Российской Федерации об административных правонарушениях, совершенных в отношении средств местных бюджетов, составляют уполномоченные должностные лица контрольно-счетных органов муниципальных образований Приморского края, органов муниципального финансового контроля муниципальных образований </w:t>
      </w:r>
      <w:r>
        <w:rPr>
          <w:szCs w:val="28"/>
        </w:rPr>
        <w:t xml:space="preserve">Приморского </w:t>
      </w:r>
      <w:r w:rsidRPr="00721857">
        <w:rPr>
          <w:szCs w:val="28"/>
        </w:rPr>
        <w:t>края.</w:t>
      </w:r>
    </w:p>
    <w:p w:rsidR="0067707D" w:rsidRPr="00721857" w:rsidRDefault="0067707D" w:rsidP="0067707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21857">
        <w:rPr>
          <w:szCs w:val="28"/>
        </w:rPr>
        <w:t xml:space="preserve">2.К уполномоченным должностным лицам, указанным в </w:t>
      </w:r>
      <w:hyperlink r:id="rId12" w:history="1">
        <w:r w:rsidRPr="00721857">
          <w:rPr>
            <w:szCs w:val="28"/>
          </w:rPr>
          <w:t>части 1</w:t>
        </w:r>
      </w:hyperlink>
      <w:r w:rsidRPr="00721857">
        <w:rPr>
          <w:szCs w:val="28"/>
        </w:rPr>
        <w:t xml:space="preserve"> настоящей статьи, относятся:</w:t>
      </w:r>
    </w:p>
    <w:p w:rsidR="0067707D" w:rsidRPr="00721857" w:rsidRDefault="0067707D" w:rsidP="0067707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21857">
        <w:rPr>
          <w:szCs w:val="28"/>
        </w:rPr>
        <w:t xml:space="preserve">1)руководители контрольно-счетных органов муниципальных образований </w:t>
      </w:r>
      <w:r>
        <w:rPr>
          <w:szCs w:val="28"/>
        </w:rPr>
        <w:t xml:space="preserve">Приморского </w:t>
      </w:r>
      <w:r w:rsidRPr="00721857">
        <w:rPr>
          <w:szCs w:val="28"/>
        </w:rPr>
        <w:t>края, их заместители;</w:t>
      </w:r>
    </w:p>
    <w:p w:rsidR="0067707D" w:rsidRPr="00721857" w:rsidRDefault="0067707D" w:rsidP="0067707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21857">
        <w:rPr>
          <w:szCs w:val="28"/>
        </w:rPr>
        <w:t xml:space="preserve">2)руководители органов муниципального финансового контроля муниципальных образований </w:t>
      </w:r>
      <w:r>
        <w:rPr>
          <w:szCs w:val="28"/>
        </w:rPr>
        <w:t xml:space="preserve">Приморского </w:t>
      </w:r>
      <w:r w:rsidRPr="00721857">
        <w:rPr>
          <w:szCs w:val="28"/>
        </w:rPr>
        <w:t>края, их заместители;</w:t>
      </w:r>
    </w:p>
    <w:p w:rsidR="0067707D" w:rsidRPr="00721857" w:rsidRDefault="0067707D" w:rsidP="0067707D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721857">
        <w:rPr>
          <w:szCs w:val="28"/>
        </w:rPr>
        <w:t xml:space="preserve">3)иные должностные лица органов муниципального финансового контроля муниципальных образований </w:t>
      </w:r>
      <w:r>
        <w:rPr>
          <w:szCs w:val="28"/>
        </w:rPr>
        <w:t xml:space="preserve">Приморского </w:t>
      </w:r>
      <w:r w:rsidRPr="00721857">
        <w:rPr>
          <w:szCs w:val="28"/>
        </w:rPr>
        <w:t>края, осуществляющие контрольные функции в соответствии с задачами и функциями этих органов, определенными муниципальными нормативными правовыми актами.</w:t>
      </w:r>
      <w:proofErr w:type="gramEnd"/>
    </w:p>
    <w:p w:rsidR="0067707D" w:rsidRPr="00721857" w:rsidRDefault="0067707D" w:rsidP="0067707D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67707D" w:rsidRDefault="0067707D" w:rsidP="0067707D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67707D" w:rsidRPr="00721857" w:rsidRDefault="0067707D" w:rsidP="0067707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21857">
        <w:rPr>
          <w:szCs w:val="28"/>
        </w:rPr>
        <w:lastRenderedPageBreak/>
        <w:t>СТАТЬЯ 2.</w:t>
      </w:r>
    </w:p>
    <w:p w:rsidR="0067707D" w:rsidRPr="00721857" w:rsidRDefault="0067707D" w:rsidP="0067707D">
      <w:pPr>
        <w:ind w:firstLine="705"/>
        <w:jc w:val="both"/>
        <w:rPr>
          <w:szCs w:val="28"/>
        </w:rPr>
      </w:pPr>
      <w:r w:rsidRPr="00721857">
        <w:rPr>
          <w:szCs w:val="28"/>
        </w:rPr>
        <w:t xml:space="preserve">Настоящий </w:t>
      </w:r>
      <w:r>
        <w:rPr>
          <w:szCs w:val="28"/>
        </w:rPr>
        <w:t>З</w:t>
      </w:r>
      <w:r w:rsidRPr="00721857">
        <w:rPr>
          <w:szCs w:val="28"/>
        </w:rPr>
        <w:t xml:space="preserve">акон вступает в силу по </w:t>
      </w:r>
      <w:proofErr w:type="gramStart"/>
      <w:r w:rsidRPr="00721857">
        <w:rPr>
          <w:szCs w:val="28"/>
        </w:rPr>
        <w:t>истечении</w:t>
      </w:r>
      <w:proofErr w:type="gramEnd"/>
      <w:r w:rsidRPr="00721857">
        <w:rPr>
          <w:szCs w:val="28"/>
        </w:rPr>
        <w:t xml:space="preserve"> 10 дней со дня его официального опубликования. </w:t>
      </w:r>
    </w:p>
    <w:p w:rsidR="0067707D" w:rsidRPr="00721857" w:rsidRDefault="0067707D" w:rsidP="0067707D">
      <w:pPr>
        <w:ind w:firstLine="705"/>
        <w:jc w:val="both"/>
        <w:rPr>
          <w:szCs w:val="28"/>
        </w:rPr>
      </w:pPr>
      <w:bookmarkStart w:id="0" w:name="_GoBack"/>
      <w:bookmarkEnd w:id="0"/>
    </w:p>
    <w:p w:rsidR="0067707D" w:rsidRPr="00721857" w:rsidRDefault="0067707D" w:rsidP="0067707D">
      <w:pPr>
        <w:jc w:val="both"/>
        <w:rPr>
          <w:szCs w:val="28"/>
        </w:rPr>
      </w:pPr>
    </w:p>
    <w:p w:rsidR="0067707D" w:rsidRPr="00721857" w:rsidRDefault="0067707D" w:rsidP="0067707D">
      <w:pPr>
        <w:jc w:val="both"/>
        <w:rPr>
          <w:szCs w:val="28"/>
        </w:rPr>
      </w:pPr>
    </w:p>
    <w:p w:rsidR="0067707D" w:rsidRPr="00721857" w:rsidRDefault="0067707D" w:rsidP="0067707D">
      <w:pPr>
        <w:jc w:val="both"/>
        <w:rPr>
          <w:sz w:val="24"/>
          <w:szCs w:val="24"/>
        </w:rPr>
      </w:pPr>
      <w:r w:rsidRPr="00721857">
        <w:rPr>
          <w:szCs w:val="28"/>
        </w:rPr>
        <w:t>Губернатор края</w:t>
      </w:r>
      <w:r w:rsidRPr="00721857">
        <w:rPr>
          <w:szCs w:val="28"/>
        </w:rPr>
        <w:tab/>
      </w:r>
      <w:r w:rsidRPr="00721857">
        <w:rPr>
          <w:szCs w:val="28"/>
        </w:rPr>
        <w:tab/>
      </w:r>
      <w:r w:rsidRPr="00721857">
        <w:rPr>
          <w:szCs w:val="28"/>
        </w:rPr>
        <w:tab/>
      </w:r>
      <w:r w:rsidRPr="00721857">
        <w:rPr>
          <w:szCs w:val="28"/>
        </w:rPr>
        <w:tab/>
      </w:r>
      <w:r w:rsidRPr="00721857">
        <w:rPr>
          <w:szCs w:val="28"/>
        </w:rPr>
        <w:tab/>
      </w:r>
      <w:r w:rsidRPr="00721857">
        <w:rPr>
          <w:szCs w:val="28"/>
        </w:rPr>
        <w:tab/>
        <w:t xml:space="preserve">               В.В. Миклушевский</w:t>
      </w:r>
    </w:p>
    <w:p w:rsidR="0067707D" w:rsidRDefault="0067707D" w:rsidP="0067707D">
      <w:pPr>
        <w:ind w:firstLine="720"/>
      </w:pPr>
    </w:p>
    <w:p w:rsidR="00BE0544" w:rsidRDefault="00BE0544" w:rsidP="0067707D"/>
    <w:sectPr w:rsidR="00BE0544" w:rsidSect="0067707D">
      <w:headerReference w:type="defaul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71A" w:rsidRDefault="0034171A">
      <w:r>
        <w:separator/>
      </w:r>
    </w:p>
  </w:endnote>
  <w:endnote w:type="continuationSeparator" w:id="0">
    <w:p w:rsidR="0034171A" w:rsidRDefault="00341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71A" w:rsidRDefault="0034171A">
      <w:r>
        <w:separator/>
      </w:r>
    </w:p>
  </w:footnote>
  <w:footnote w:type="continuationSeparator" w:id="0">
    <w:p w:rsidR="0034171A" w:rsidRDefault="003417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707D" w:rsidRDefault="0067707D" w:rsidP="0067707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707D"/>
    <w:rsid w:val="0003291F"/>
    <w:rsid w:val="0034171A"/>
    <w:rsid w:val="00380EE1"/>
    <w:rsid w:val="003B26E7"/>
    <w:rsid w:val="0047435B"/>
    <w:rsid w:val="005A2827"/>
    <w:rsid w:val="0067707D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7707D"/>
    <w:rPr>
      <w:sz w:val="28"/>
    </w:rPr>
  </w:style>
  <w:style w:type="paragraph" w:styleId="a6">
    <w:name w:val="Balloon Text"/>
    <w:basedOn w:val="a"/>
    <w:link w:val="a7"/>
    <w:rsid w:val="006770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0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539B0DF9DBF3AA1892B96B6F4253D5A199A2A24EA5F7D5AF7C3315f3H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yperlink" Target="http://docs.cntd.ru/document/46532188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http://docs.cntd.ru/document/901807667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docs.cntd.ru/document/901807667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5A539B0DF9DBF3AA1892A766792E0DDAA39AFBAA42FBA986A476660BBD4870CC16f5H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2015-11-25T05:20:00Z</cp:lastPrinted>
  <dcterms:created xsi:type="dcterms:W3CDTF">2015-11-25T05:18:00Z</dcterms:created>
  <dcterms:modified xsi:type="dcterms:W3CDTF">2015-11-25T05:21:00Z</dcterms:modified>
</cp:coreProperties>
</file>