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15934286"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F663E8" w:rsidRPr="00F663E8" w:rsidRDefault="00F663E8" w:rsidP="00F663E8">
      <w:pPr>
        <w:pStyle w:val="a3"/>
        <w:jc w:val="center"/>
        <w:rPr>
          <w:b/>
          <w:szCs w:val="28"/>
          <w:lang w:eastAsia="x-none"/>
        </w:rPr>
      </w:pPr>
      <w:r w:rsidRPr="00F663E8">
        <w:rPr>
          <w:b/>
          <w:szCs w:val="28"/>
          <w:lang w:val="x-none" w:eastAsia="x-none"/>
        </w:rPr>
        <w:t>О ВНЕСЕНИИ ИЗМЕНЕНИ</w:t>
      </w:r>
      <w:r w:rsidRPr="00F663E8">
        <w:rPr>
          <w:b/>
          <w:szCs w:val="28"/>
          <w:lang w:eastAsia="x-none"/>
        </w:rPr>
        <w:t xml:space="preserve">Й </w:t>
      </w:r>
      <w:r w:rsidRPr="00F663E8">
        <w:rPr>
          <w:b/>
          <w:szCs w:val="28"/>
          <w:lang w:val="x-none" w:eastAsia="x-none"/>
        </w:rPr>
        <w:t xml:space="preserve">В ЗАКОН ПРИМОРСКОГО КРАЯ </w:t>
      </w:r>
    </w:p>
    <w:p w:rsidR="00F663E8" w:rsidRPr="00F663E8" w:rsidRDefault="00F663E8" w:rsidP="00F663E8">
      <w:pPr>
        <w:tabs>
          <w:tab w:val="center" w:pos="4677"/>
          <w:tab w:val="right" w:pos="9355"/>
        </w:tabs>
        <w:jc w:val="center"/>
        <w:rPr>
          <w:b/>
          <w:szCs w:val="28"/>
          <w:lang w:val="x-none" w:eastAsia="x-none"/>
        </w:rPr>
      </w:pPr>
      <w:r w:rsidRPr="00F663E8">
        <w:rPr>
          <w:b/>
          <w:szCs w:val="28"/>
          <w:lang w:val="x-none" w:eastAsia="x-none"/>
        </w:rPr>
        <w:t>"</w:t>
      </w:r>
      <w:r w:rsidRPr="00F663E8">
        <w:rPr>
          <w:b/>
          <w:szCs w:val="28"/>
          <w:lang w:eastAsia="x-none"/>
        </w:rPr>
        <w:t xml:space="preserve">О СОЦИАЛЬНОЙ ПОДДЕРЖКЕ ЛЬГОТНЫХ КАТЕГОРИЙ ГРАЖДАН, ПРОЖИВАЮЩИХ НА ТЕРРИТОРИИ </w:t>
      </w:r>
      <w:r w:rsidRPr="00F663E8">
        <w:rPr>
          <w:b/>
          <w:szCs w:val="28"/>
          <w:lang w:eastAsia="x-none"/>
        </w:rPr>
        <w:br/>
        <w:t>ПРИМОРСКОГО КРАЯ</w:t>
      </w:r>
      <w:r w:rsidRPr="00F663E8">
        <w:rPr>
          <w:b/>
          <w:szCs w:val="28"/>
          <w:lang w:val="x-none" w:eastAsia="x-none"/>
        </w:rPr>
        <w:t>"</w:t>
      </w:r>
    </w:p>
    <w:p w:rsidR="00F663E8" w:rsidRPr="00F663E8" w:rsidRDefault="00F663E8" w:rsidP="00F663E8">
      <w:pPr>
        <w:tabs>
          <w:tab w:val="center" w:pos="4677"/>
          <w:tab w:val="right" w:pos="9355"/>
        </w:tabs>
        <w:jc w:val="center"/>
        <w:rPr>
          <w:sz w:val="32"/>
          <w:szCs w:val="32"/>
          <w:lang w:val="x-none" w:eastAsia="x-none"/>
        </w:rPr>
      </w:pPr>
    </w:p>
    <w:p w:rsidR="00F663E8" w:rsidRPr="00F663E8" w:rsidRDefault="00F663E8" w:rsidP="00F663E8">
      <w:pPr>
        <w:ind w:firstLine="709"/>
        <w:jc w:val="both"/>
        <w:rPr>
          <w:szCs w:val="28"/>
        </w:rPr>
      </w:pPr>
      <w:r w:rsidRPr="00F663E8">
        <w:rPr>
          <w:szCs w:val="28"/>
        </w:rPr>
        <w:t xml:space="preserve">Принят Законодательным Собранием Приморского края 27 января </w:t>
      </w:r>
      <w:r w:rsidRPr="00F663E8">
        <w:rPr>
          <w:szCs w:val="28"/>
        </w:rPr>
        <w:br/>
        <w:t>2016 года</w:t>
      </w:r>
    </w:p>
    <w:p w:rsidR="00F663E8" w:rsidRPr="00F663E8" w:rsidRDefault="00F663E8" w:rsidP="00F663E8">
      <w:pPr>
        <w:ind w:firstLine="709"/>
        <w:rPr>
          <w:szCs w:val="28"/>
        </w:rPr>
      </w:pPr>
    </w:p>
    <w:p w:rsidR="00F663E8" w:rsidRPr="00F663E8" w:rsidRDefault="00F663E8" w:rsidP="00F663E8">
      <w:pPr>
        <w:ind w:firstLine="709"/>
        <w:jc w:val="both"/>
        <w:rPr>
          <w:szCs w:val="28"/>
        </w:rPr>
      </w:pPr>
      <w:r w:rsidRPr="00F663E8">
        <w:rPr>
          <w:szCs w:val="28"/>
        </w:rPr>
        <w:t>СТАТЬЯ 1.</w:t>
      </w:r>
    </w:p>
    <w:p w:rsidR="00F663E8" w:rsidRPr="00F663E8" w:rsidRDefault="00F663E8" w:rsidP="00F663E8">
      <w:pPr>
        <w:autoSpaceDE w:val="0"/>
        <w:autoSpaceDN w:val="0"/>
        <w:adjustRightInd w:val="0"/>
        <w:ind w:firstLine="709"/>
        <w:jc w:val="both"/>
        <w:outlineLvl w:val="0"/>
        <w:rPr>
          <w:szCs w:val="28"/>
        </w:rPr>
      </w:pPr>
      <w:r w:rsidRPr="00F663E8">
        <w:rPr>
          <w:szCs w:val="28"/>
        </w:rPr>
        <w:t xml:space="preserve">Внести в Закон Приморского края от 29 декабря 2004 года № 206-КЗ </w:t>
      </w:r>
      <w:r w:rsidRPr="00F663E8">
        <w:rPr>
          <w:szCs w:val="28"/>
        </w:rPr>
        <w:br/>
        <w:t xml:space="preserve">"О социальной поддержке льготных категорий граждан, проживающих </w:t>
      </w:r>
      <w:r w:rsidRPr="00F663E8">
        <w:rPr>
          <w:szCs w:val="28"/>
        </w:rPr>
        <w:br/>
        <w:t xml:space="preserve">на территории Приморского края" (Ведомости Законодательного Собрания Приморского края, 2004, № 83, стр. 37; 2005, № 86, стр. 7, № 104, стр. 11, </w:t>
      </w:r>
      <w:r w:rsidRPr="00F663E8">
        <w:rPr>
          <w:szCs w:val="28"/>
        </w:rPr>
        <w:br/>
        <w:t xml:space="preserve">№ 119, стр. 83; 2006, № 133, стр. 16, № 2, стр. 22, стр. 27, стр. 35; 2007, № 23, стр. 19, стр. 21, № 61, стр. 2; 2008, № 64, стр. 7, № 68, стр. 29, № 98, стр. 56; 2009, № 107, стр. 3, № 110, стр. 40, № 118, стр. 116, № 126, стр. 3, № 136, </w:t>
      </w:r>
      <w:r w:rsidRPr="00F663E8">
        <w:rPr>
          <w:szCs w:val="28"/>
        </w:rPr>
        <w:br/>
        <w:t xml:space="preserve">стр. 59; 2010, № 158, стр. 11, № 167, стр. 26, № 172, стр. 15; 2011, № 176, </w:t>
      </w:r>
      <w:r w:rsidRPr="00F663E8">
        <w:rPr>
          <w:szCs w:val="28"/>
        </w:rPr>
        <w:br/>
        <w:t xml:space="preserve">стр. 28, № 197, стр. 53, № 209, стр. 21; 2012, № 5, стр. 54, № 19, стр. 108, </w:t>
      </w:r>
      <w:r w:rsidRPr="00F663E8">
        <w:rPr>
          <w:szCs w:val="28"/>
        </w:rPr>
        <w:br/>
        <w:t>№ 23, стр. 3, стр. 27, № 35, стр. 37, стр. 39; 2013, № 45, стр. 88, № 46, стр. 57, № 57, стр. 48, № 62, стр. 49; 2014, № 70, стр. 61, № 73, стр. 25, № 89, стр. 17, № 92, стр. 40, № 95, стр. 28; 2015, № 135, стр. 47, стр. 65, № 141, стр. 72) следующие изменения:</w:t>
      </w:r>
    </w:p>
    <w:p w:rsidR="00F663E8" w:rsidRPr="00F663E8" w:rsidRDefault="00F663E8" w:rsidP="00F663E8">
      <w:pPr>
        <w:autoSpaceDE w:val="0"/>
        <w:autoSpaceDN w:val="0"/>
        <w:adjustRightInd w:val="0"/>
        <w:ind w:firstLine="709"/>
        <w:jc w:val="both"/>
        <w:outlineLvl w:val="0"/>
        <w:rPr>
          <w:szCs w:val="28"/>
        </w:rPr>
      </w:pPr>
      <w:r w:rsidRPr="00F663E8">
        <w:rPr>
          <w:szCs w:val="28"/>
        </w:rPr>
        <w:t>1)статью 3 изложить в следующей редакции:</w:t>
      </w:r>
    </w:p>
    <w:p w:rsidR="00F663E8" w:rsidRPr="00F663E8" w:rsidRDefault="00F663E8" w:rsidP="00F663E8">
      <w:pPr>
        <w:autoSpaceDE w:val="0"/>
        <w:autoSpaceDN w:val="0"/>
        <w:adjustRightInd w:val="0"/>
        <w:ind w:firstLine="709"/>
        <w:jc w:val="both"/>
        <w:outlineLvl w:val="0"/>
        <w:rPr>
          <w:szCs w:val="28"/>
        </w:rPr>
      </w:pPr>
      <w:r w:rsidRPr="00F663E8">
        <w:rPr>
          <w:szCs w:val="28"/>
        </w:rPr>
        <w:t>"СТАТЬЯ 3. ВЕТЕРАНЫ ТРУДА</w:t>
      </w:r>
    </w:p>
    <w:p w:rsidR="00F663E8" w:rsidRPr="00F663E8" w:rsidRDefault="00F663E8" w:rsidP="00F663E8">
      <w:pPr>
        <w:autoSpaceDE w:val="0"/>
        <w:autoSpaceDN w:val="0"/>
        <w:adjustRightInd w:val="0"/>
        <w:ind w:firstLine="709"/>
        <w:jc w:val="both"/>
        <w:outlineLvl w:val="0"/>
        <w:rPr>
          <w:szCs w:val="28"/>
        </w:rPr>
      </w:pPr>
    </w:p>
    <w:p w:rsidR="00F663E8" w:rsidRPr="00F663E8" w:rsidRDefault="00F663E8" w:rsidP="00F663E8">
      <w:pPr>
        <w:autoSpaceDE w:val="0"/>
        <w:autoSpaceDN w:val="0"/>
        <w:adjustRightInd w:val="0"/>
        <w:ind w:firstLine="709"/>
        <w:jc w:val="both"/>
        <w:outlineLvl w:val="0"/>
        <w:rPr>
          <w:szCs w:val="28"/>
        </w:rPr>
      </w:pPr>
      <w:r w:rsidRPr="00F663E8">
        <w:rPr>
          <w:szCs w:val="28"/>
        </w:rPr>
        <w:t>1.Ветеранами труда являются лица:</w:t>
      </w:r>
    </w:p>
    <w:p w:rsidR="00F663E8" w:rsidRPr="00F663E8" w:rsidRDefault="00F663E8" w:rsidP="00F663E8">
      <w:pPr>
        <w:autoSpaceDE w:val="0"/>
        <w:autoSpaceDN w:val="0"/>
        <w:adjustRightInd w:val="0"/>
        <w:ind w:firstLine="709"/>
        <w:jc w:val="both"/>
        <w:outlineLvl w:val="0"/>
        <w:rPr>
          <w:szCs w:val="28"/>
        </w:rPr>
      </w:pPr>
      <w:r w:rsidRPr="00F663E8">
        <w:rPr>
          <w:szCs w:val="28"/>
        </w:rPr>
        <w:t>1)имеющие удостоверение "Ветеран труда";</w:t>
      </w:r>
    </w:p>
    <w:p w:rsidR="00F663E8" w:rsidRPr="00F663E8" w:rsidRDefault="00F663E8" w:rsidP="00F663E8">
      <w:pPr>
        <w:autoSpaceDE w:val="0"/>
        <w:autoSpaceDN w:val="0"/>
        <w:adjustRightInd w:val="0"/>
        <w:ind w:firstLine="709"/>
        <w:jc w:val="both"/>
        <w:outlineLvl w:val="0"/>
        <w:rPr>
          <w:szCs w:val="28"/>
        </w:rPr>
      </w:pPr>
      <w:r w:rsidRPr="00F663E8">
        <w:rPr>
          <w:szCs w:val="28"/>
        </w:rPr>
        <w:t xml:space="preserve">2)награжденные орденами или медалями СССР или Российской Федерации либо удостоенные почетных званий СССР или Российской Федерации, либо награжденные почетными грамотами Президента Российской Федерации или удостоенные благодарности Президента Российской Федерации, либо награжденные ведомственными знаками отличия за заслуги в труде (службе) и продолжительную работу (службу) </w:t>
      </w:r>
      <w:r w:rsidRPr="00F663E8">
        <w:rPr>
          <w:szCs w:val="28"/>
        </w:rPr>
        <w:br/>
        <w:t>не менее 15 лет в соответствующей сфере деятельности (отрасли экономики) и имеющие трудовой (страховой) стаж, учитываемый для назначения пенсии, не менее 25 лет для мужчин и 20 лет для женщин или выслугу лет, необходимую для назначения пенсии за выслугу лет в календарном исчислении; лица, начавшие трудовую деятельность в несовершеннолетнем возрасте в период Великой Отечественной войны и имеющие трудовой (страховой) стаж не менее 40 лет для мужчин и 35 лет для женщин.</w:t>
      </w:r>
    </w:p>
    <w:p w:rsidR="00F663E8" w:rsidRPr="00F663E8" w:rsidRDefault="00F663E8" w:rsidP="00F663E8">
      <w:pPr>
        <w:autoSpaceDE w:val="0"/>
        <w:autoSpaceDN w:val="0"/>
        <w:adjustRightInd w:val="0"/>
        <w:ind w:firstLine="709"/>
        <w:jc w:val="both"/>
        <w:outlineLvl w:val="0"/>
        <w:rPr>
          <w:szCs w:val="28"/>
        </w:rPr>
      </w:pPr>
      <w:r w:rsidRPr="00F663E8">
        <w:rPr>
          <w:szCs w:val="28"/>
        </w:rPr>
        <w:lastRenderedPageBreak/>
        <w:t xml:space="preserve">2.За гражданами, которые по состоянию на 30 июня 2016 года награждены ведомственными знаками отличия в труде, сохраняется право </w:t>
      </w:r>
      <w:r w:rsidRPr="00F663E8">
        <w:rPr>
          <w:szCs w:val="28"/>
        </w:rPr>
        <w:br/>
        <w:t xml:space="preserve">на присвоение звания "Ветеран труда" при наличии трудового (страхового) стажа, учитываемого для назначения пенсии, не менее 25 лет для мужчин </w:t>
      </w:r>
      <w:r w:rsidRPr="00F663E8">
        <w:rPr>
          <w:szCs w:val="28"/>
        </w:rPr>
        <w:br/>
        <w:t>и 20 лет для женщин или выслуги лет, необходимой для назначения пенсии за выслугу лет в календарном исчислении.</w:t>
      </w:r>
    </w:p>
    <w:p w:rsidR="00F663E8" w:rsidRPr="00F663E8" w:rsidRDefault="00F663E8" w:rsidP="00F663E8">
      <w:pPr>
        <w:autoSpaceDE w:val="0"/>
        <w:autoSpaceDN w:val="0"/>
        <w:adjustRightInd w:val="0"/>
        <w:ind w:firstLine="709"/>
        <w:jc w:val="both"/>
        <w:outlineLvl w:val="0"/>
        <w:rPr>
          <w:szCs w:val="28"/>
        </w:rPr>
      </w:pPr>
      <w:r w:rsidRPr="00F663E8">
        <w:rPr>
          <w:szCs w:val="28"/>
        </w:rPr>
        <w:t>3.Порядок и условия присвоения звания "Ветеран труда" устанавливаются Губернатором Приморского края.";</w:t>
      </w:r>
    </w:p>
    <w:p w:rsidR="00F663E8" w:rsidRPr="00F663E8" w:rsidRDefault="00F663E8" w:rsidP="00F663E8">
      <w:pPr>
        <w:autoSpaceDE w:val="0"/>
        <w:autoSpaceDN w:val="0"/>
        <w:adjustRightInd w:val="0"/>
        <w:ind w:firstLine="709"/>
        <w:jc w:val="both"/>
        <w:outlineLvl w:val="0"/>
        <w:rPr>
          <w:szCs w:val="28"/>
        </w:rPr>
      </w:pPr>
      <w:r w:rsidRPr="00F663E8">
        <w:rPr>
          <w:szCs w:val="28"/>
        </w:rPr>
        <w:t>2)в статье 7</w:t>
      </w:r>
      <w:r w:rsidRPr="00F663E8">
        <w:rPr>
          <w:szCs w:val="28"/>
          <w:vertAlign w:val="superscript"/>
        </w:rPr>
        <w:t>3</w:t>
      </w:r>
      <w:r w:rsidRPr="00F663E8">
        <w:rPr>
          <w:szCs w:val="28"/>
        </w:rPr>
        <w:t>:</w:t>
      </w:r>
    </w:p>
    <w:p w:rsidR="00F663E8" w:rsidRPr="00F663E8" w:rsidRDefault="00F663E8" w:rsidP="00F663E8">
      <w:pPr>
        <w:autoSpaceDE w:val="0"/>
        <w:autoSpaceDN w:val="0"/>
        <w:adjustRightInd w:val="0"/>
        <w:ind w:firstLine="709"/>
        <w:jc w:val="both"/>
        <w:outlineLvl w:val="0"/>
        <w:rPr>
          <w:szCs w:val="28"/>
        </w:rPr>
      </w:pPr>
      <w:r w:rsidRPr="00F663E8">
        <w:rPr>
          <w:szCs w:val="28"/>
        </w:rPr>
        <w:t>а)часть 11 дополнить пунктом 5 следующего содержания:</w:t>
      </w:r>
    </w:p>
    <w:p w:rsidR="00F663E8" w:rsidRPr="00F663E8" w:rsidRDefault="00F663E8" w:rsidP="00F663E8">
      <w:pPr>
        <w:autoSpaceDE w:val="0"/>
        <w:autoSpaceDN w:val="0"/>
        <w:adjustRightInd w:val="0"/>
        <w:ind w:firstLine="709"/>
        <w:jc w:val="both"/>
        <w:outlineLvl w:val="0"/>
        <w:rPr>
          <w:szCs w:val="28"/>
        </w:rPr>
      </w:pPr>
      <w:r w:rsidRPr="00F663E8">
        <w:rPr>
          <w:szCs w:val="28"/>
        </w:rPr>
        <w:t>"5)приобретение товаров и услуг, предназначенных для социальной адаптации и интеграции в общество детей-инвалидов.";</w:t>
      </w:r>
    </w:p>
    <w:p w:rsidR="00F663E8" w:rsidRPr="00F663E8" w:rsidRDefault="00F663E8" w:rsidP="00F663E8">
      <w:pPr>
        <w:autoSpaceDE w:val="0"/>
        <w:autoSpaceDN w:val="0"/>
        <w:adjustRightInd w:val="0"/>
        <w:ind w:firstLine="709"/>
        <w:jc w:val="both"/>
        <w:outlineLvl w:val="0"/>
        <w:rPr>
          <w:szCs w:val="28"/>
        </w:rPr>
      </w:pPr>
      <w:r w:rsidRPr="00F663E8">
        <w:rPr>
          <w:szCs w:val="28"/>
        </w:rPr>
        <w:t>б)дополнить частями 15</w:t>
      </w:r>
      <w:r w:rsidRPr="00F663E8">
        <w:rPr>
          <w:szCs w:val="28"/>
          <w:vertAlign w:val="superscript"/>
        </w:rPr>
        <w:t>1</w:t>
      </w:r>
      <w:r w:rsidR="003950D8">
        <w:rPr>
          <w:szCs w:val="28"/>
        </w:rPr>
        <w:t>-</w:t>
      </w:r>
      <w:r w:rsidRPr="00F663E8">
        <w:rPr>
          <w:szCs w:val="28"/>
        </w:rPr>
        <w:t>15</w:t>
      </w:r>
      <w:r w:rsidRPr="00F663E8">
        <w:rPr>
          <w:szCs w:val="28"/>
          <w:vertAlign w:val="superscript"/>
        </w:rPr>
        <w:t>4</w:t>
      </w:r>
      <w:r w:rsidRPr="00F663E8">
        <w:rPr>
          <w:szCs w:val="28"/>
        </w:rPr>
        <w:t xml:space="preserve"> следующего содержания:</w:t>
      </w:r>
    </w:p>
    <w:p w:rsidR="00F663E8" w:rsidRPr="00F663E8" w:rsidRDefault="00F663E8" w:rsidP="00F663E8">
      <w:pPr>
        <w:autoSpaceDE w:val="0"/>
        <w:autoSpaceDN w:val="0"/>
        <w:adjustRightInd w:val="0"/>
        <w:ind w:firstLine="709"/>
        <w:jc w:val="both"/>
        <w:outlineLvl w:val="0"/>
        <w:rPr>
          <w:szCs w:val="28"/>
        </w:rPr>
      </w:pPr>
      <w:r w:rsidRPr="00F663E8">
        <w:rPr>
          <w:szCs w:val="28"/>
        </w:rPr>
        <w:t>"15</w:t>
      </w:r>
      <w:r w:rsidRPr="00F663E8">
        <w:rPr>
          <w:szCs w:val="28"/>
          <w:vertAlign w:val="superscript"/>
        </w:rPr>
        <w:t>1</w:t>
      </w:r>
      <w:r w:rsidRPr="00F663E8">
        <w:rPr>
          <w:szCs w:val="28"/>
        </w:rPr>
        <w:t xml:space="preserve">.Средства (часть средств) материнского (семейного) капитала </w:t>
      </w:r>
      <w:r w:rsidRPr="00F663E8">
        <w:rPr>
          <w:szCs w:val="28"/>
        </w:rPr>
        <w:br/>
        <w:t xml:space="preserve">в соответствии с заявлением о распоряжении могут быть направлены </w:t>
      </w:r>
      <w:r w:rsidRPr="00F663E8">
        <w:rPr>
          <w:szCs w:val="28"/>
        </w:rPr>
        <w:br/>
        <w:t xml:space="preserve">на приобретение допущенных к обращению на территории Российской Федерации товаров и услуг, предназначенных для социальной адаптации </w:t>
      </w:r>
      <w:r w:rsidRPr="00F663E8">
        <w:rPr>
          <w:szCs w:val="28"/>
        </w:rPr>
        <w:br/>
        <w:t xml:space="preserve">и интеграции в общество детей-инвалидов, в соответствии с индивидуальной программой реабилитации или абилитации инвалида путем компенсации расходов на приобретение таких товаров и услуг (за исключением расходов </w:t>
      </w:r>
      <w:r w:rsidRPr="00F663E8">
        <w:rPr>
          <w:szCs w:val="28"/>
        </w:rPr>
        <w:br/>
        <w:t xml:space="preserve">на медицинские услуги, а также на реабилитационные мероприятия, технические средства реабилитации и услуги, предусмотренные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 в соответствии с Федеральным законом от 24 ноября 1995 года № 181-ФЗ "О социальной защите инвалидов в Российской Федерации"). Перечень товаров и услуг, предназначенных для социальной адаптации и интеграции в общество детей-инвалидов, устанавливается </w:t>
      </w:r>
      <w:r w:rsidRPr="00F663E8">
        <w:rPr>
          <w:szCs w:val="28"/>
        </w:rPr>
        <w:br/>
        <w:t>в соответствии с федеральным законодательством.</w:t>
      </w:r>
    </w:p>
    <w:p w:rsidR="00F663E8" w:rsidRPr="00F663E8" w:rsidRDefault="00F663E8" w:rsidP="00F663E8">
      <w:pPr>
        <w:autoSpaceDE w:val="0"/>
        <w:autoSpaceDN w:val="0"/>
        <w:adjustRightInd w:val="0"/>
        <w:ind w:firstLine="709"/>
        <w:jc w:val="both"/>
        <w:rPr>
          <w:szCs w:val="28"/>
        </w:rPr>
      </w:pPr>
      <w:r w:rsidRPr="00F663E8">
        <w:rPr>
          <w:szCs w:val="28"/>
        </w:rPr>
        <w:t>15</w:t>
      </w:r>
      <w:r w:rsidRPr="00F663E8">
        <w:rPr>
          <w:szCs w:val="28"/>
          <w:vertAlign w:val="superscript"/>
        </w:rPr>
        <w:t>2</w:t>
      </w:r>
      <w:r w:rsidRPr="00F663E8">
        <w:rPr>
          <w:szCs w:val="28"/>
        </w:rPr>
        <w:t>.Приобретение товаров, предназначенных для социальной адаптации и интеграции в общество детей-инвалидов, подтверждается договорами купли-продажи либо товарными или кассовыми чеками, либо иными документами, подтверждающими оплату таких товаров. Наличие приобретенного для ребенка-инвалида товара подтверждается актом проверки, составленным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w:t>
      </w:r>
    </w:p>
    <w:p w:rsidR="00F663E8" w:rsidRPr="00F663E8" w:rsidRDefault="00F663E8" w:rsidP="00F663E8">
      <w:pPr>
        <w:autoSpaceDE w:val="0"/>
        <w:autoSpaceDN w:val="0"/>
        <w:adjustRightInd w:val="0"/>
        <w:ind w:firstLine="709"/>
        <w:jc w:val="both"/>
        <w:rPr>
          <w:szCs w:val="28"/>
        </w:rPr>
      </w:pPr>
      <w:r w:rsidRPr="00F663E8">
        <w:rPr>
          <w:szCs w:val="28"/>
        </w:rPr>
        <w:t>15</w:t>
      </w:r>
      <w:r w:rsidRPr="00F663E8">
        <w:rPr>
          <w:szCs w:val="28"/>
          <w:vertAlign w:val="superscript"/>
        </w:rPr>
        <w:t>3</w:t>
      </w:r>
      <w:r w:rsidRPr="00F663E8">
        <w:rPr>
          <w:szCs w:val="28"/>
        </w:rPr>
        <w:t xml:space="preserve">.Приобретение услуг, предназначенных для социальной адаптации </w:t>
      </w:r>
      <w:r w:rsidRPr="00F663E8">
        <w:rPr>
          <w:szCs w:val="28"/>
        </w:rPr>
        <w:br/>
        <w:t>и интеграции в общество детей-инвалидов, подтверждается договорами об их оказании, заключенными с организациями или индивидуальными предпринимателями в установленном федеральным законодательством порядке.</w:t>
      </w:r>
    </w:p>
    <w:p w:rsidR="00F663E8" w:rsidRPr="00F663E8" w:rsidRDefault="00F663E8" w:rsidP="00F663E8">
      <w:pPr>
        <w:autoSpaceDE w:val="0"/>
        <w:autoSpaceDN w:val="0"/>
        <w:adjustRightInd w:val="0"/>
        <w:ind w:firstLine="709"/>
        <w:jc w:val="both"/>
        <w:rPr>
          <w:szCs w:val="28"/>
        </w:rPr>
      </w:pPr>
      <w:r w:rsidRPr="00F663E8">
        <w:rPr>
          <w:szCs w:val="28"/>
        </w:rPr>
        <w:t>15</w:t>
      </w:r>
      <w:r w:rsidRPr="00F663E8">
        <w:rPr>
          <w:szCs w:val="28"/>
          <w:vertAlign w:val="superscript"/>
        </w:rPr>
        <w:t>4</w:t>
      </w:r>
      <w:r w:rsidRPr="00F663E8">
        <w:rPr>
          <w:szCs w:val="28"/>
        </w:rPr>
        <w:t xml:space="preserve">.Средства (часть средств) материнского (семейного) капитала могут быть направлены на приобретение товаров и услуг, предназначенных для социальной адаптации и интеграции в общество детей-инвалидов, как для родного ребенка-инвалида (детей-инвалидов), так и для усыновленного </w:t>
      </w:r>
      <w:r w:rsidRPr="00F663E8">
        <w:rPr>
          <w:szCs w:val="28"/>
        </w:rPr>
        <w:lastRenderedPageBreak/>
        <w:t xml:space="preserve">(усыновленных), в том числе первого, второго, третьего ребенка-инвалида </w:t>
      </w:r>
      <w:r w:rsidRPr="00F663E8">
        <w:rPr>
          <w:szCs w:val="28"/>
        </w:rPr>
        <w:br/>
        <w:t>и (или) последующих детей-инвалидов.";</w:t>
      </w:r>
    </w:p>
    <w:p w:rsidR="00F663E8" w:rsidRPr="00F663E8" w:rsidRDefault="00F663E8" w:rsidP="00F663E8">
      <w:pPr>
        <w:autoSpaceDE w:val="0"/>
        <w:autoSpaceDN w:val="0"/>
        <w:adjustRightInd w:val="0"/>
        <w:ind w:firstLine="709"/>
        <w:jc w:val="both"/>
        <w:rPr>
          <w:szCs w:val="28"/>
        </w:rPr>
      </w:pPr>
      <w:r w:rsidRPr="00F663E8">
        <w:rPr>
          <w:szCs w:val="28"/>
        </w:rPr>
        <w:t>3)в статье 7</w:t>
      </w:r>
      <w:r w:rsidRPr="00F663E8">
        <w:rPr>
          <w:szCs w:val="28"/>
          <w:vertAlign w:val="superscript"/>
        </w:rPr>
        <w:t>4</w:t>
      </w:r>
      <w:r w:rsidRPr="00F663E8">
        <w:rPr>
          <w:szCs w:val="28"/>
        </w:rPr>
        <w:t>:</w:t>
      </w:r>
    </w:p>
    <w:p w:rsidR="00F663E8" w:rsidRPr="00F663E8" w:rsidRDefault="00F663E8" w:rsidP="00F663E8">
      <w:pPr>
        <w:autoSpaceDE w:val="0"/>
        <w:autoSpaceDN w:val="0"/>
        <w:adjustRightInd w:val="0"/>
        <w:ind w:firstLine="709"/>
        <w:jc w:val="both"/>
        <w:rPr>
          <w:szCs w:val="28"/>
        </w:rPr>
      </w:pPr>
      <w:r w:rsidRPr="00F663E8">
        <w:rPr>
          <w:szCs w:val="28"/>
        </w:rPr>
        <w:t>а)в наименовании статьи слова "в случае рождения" заменить словами "в случае рождения (усыновления)";</w:t>
      </w:r>
    </w:p>
    <w:p w:rsidR="00F663E8" w:rsidRPr="00F663E8" w:rsidRDefault="00F663E8" w:rsidP="00F663E8">
      <w:pPr>
        <w:autoSpaceDE w:val="0"/>
        <w:autoSpaceDN w:val="0"/>
        <w:adjustRightInd w:val="0"/>
        <w:ind w:firstLine="709"/>
        <w:jc w:val="both"/>
        <w:rPr>
          <w:szCs w:val="28"/>
        </w:rPr>
      </w:pPr>
      <w:r w:rsidRPr="00F663E8">
        <w:rPr>
          <w:szCs w:val="28"/>
        </w:rPr>
        <w:t>б)в части 1 слова "в случае рождения" заменить словами "в случае рождения (усыновления)";</w:t>
      </w:r>
    </w:p>
    <w:p w:rsidR="00F663E8" w:rsidRPr="00F663E8" w:rsidRDefault="00F663E8" w:rsidP="00F663E8">
      <w:pPr>
        <w:autoSpaceDE w:val="0"/>
        <w:autoSpaceDN w:val="0"/>
        <w:adjustRightInd w:val="0"/>
        <w:ind w:firstLine="709"/>
        <w:jc w:val="both"/>
        <w:rPr>
          <w:szCs w:val="28"/>
        </w:rPr>
      </w:pPr>
      <w:r w:rsidRPr="00F663E8">
        <w:rPr>
          <w:szCs w:val="28"/>
        </w:rPr>
        <w:t>в)в части 2 слова "в случае рождения" заменить словами "в случае рождения (усыновления)";</w:t>
      </w:r>
    </w:p>
    <w:p w:rsidR="00F663E8" w:rsidRPr="00F663E8" w:rsidRDefault="00F663E8" w:rsidP="00F663E8">
      <w:pPr>
        <w:autoSpaceDE w:val="0"/>
        <w:autoSpaceDN w:val="0"/>
        <w:adjustRightInd w:val="0"/>
        <w:ind w:firstLine="709"/>
        <w:jc w:val="both"/>
        <w:rPr>
          <w:szCs w:val="28"/>
        </w:rPr>
      </w:pPr>
      <w:r w:rsidRPr="00F663E8">
        <w:rPr>
          <w:szCs w:val="28"/>
        </w:rPr>
        <w:t>г)часть 4 изложить в следующей редакции:</w:t>
      </w:r>
    </w:p>
    <w:p w:rsidR="00F663E8" w:rsidRPr="00F663E8" w:rsidRDefault="00F663E8" w:rsidP="00F663E8">
      <w:pPr>
        <w:autoSpaceDE w:val="0"/>
        <w:autoSpaceDN w:val="0"/>
        <w:adjustRightInd w:val="0"/>
        <w:ind w:firstLine="709"/>
        <w:jc w:val="both"/>
        <w:outlineLvl w:val="0"/>
        <w:rPr>
          <w:szCs w:val="28"/>
        </w:rPr>
      </w:pPr>
      <w:r w:rsidRPr="00F663E8">
        <w:rPr>
          <w:szCs w:val="28"/>
        </w:rPr>
        <w:t>"4.Ежемесячная денежная выплата в случае рождения (усыновления) третьего ребенка или последующих детей назначается одному из родителей каждые шесть месяцев, но не более чем до достижения ребенком возраста трех лет, при наличии права, предусмотренного частью 1 настоящей статьи.</w:t>
      </w:r>
    </w:p>
    <w:p w:rsidR="00F663E8" w:rsidRPr="00F663E8" w:rsidRDefault="00F663E8" w:rsidP="00F663E8">
      <w:pPr>
        <w:autoSpaceDE w:val="0"/>
        <w:autoSpaceDN w:val="0"/>
        <w:adjustRightInd w:val="0"/>
        <w:ind w:firstLine="709"/>
        <w:jc w:val="both"/>
        <w:outlineLvl w:val="0"/>
        <w:rPr>
          <w:szCs w:val="28"/>
        </w:rPr>
      </w:pPr>
      <w:r w:rsidRPr="00F663E8">
        <w:rPr>
          <w:szCs w:val="28"/>
        </w:rPr>
        <w:t>Размер ежемесячной денежной выплаты в случае рождения (усыновления) третьего ребенка или последующих детей составляет величину прожиточного минимума для детей, установленную постановлением Администрации Приморского края за II квартал года, предшествующего году, в котором будет производиться указанная выплата.";</w:t>
      </w:r>
    </w:p>
    <w:p w:rsidR="00F663E8" w:rsidRPr="00F663E8" w:rsidRDefault="00F663E8" w:rsidP="00F663E8">
      <w:pPr>
        <w:autoSpaceDE w:val="0"/>
        <w:autoSpaceDN w:val="0"/>
        <w:adjustRightInd w:val="0"/>
        <w:ind w:firstLine="709"/>
        <w:jc w:val="both"/>
        <w:outlineLvl w:val="0"/>
        <w:rPr>
          <w:szCs w:val="28"/>
        </w:rPr>
      </w:pPr>
      <w:r w:rsidRPr="00F663E8">
        <w:rPr>
          <w:szCs w:val="28"/>
        </w:rPr>
        <w:t>д)в части 5 слова "в случае рождения" заменить словами "в случае рождения (усыновления)".</w:t>
      </w:r>
    </w:p>
    <w:p w:rsidR="00F663E8" w:rsidRPr="00F663E8" w:rsidRDefault="00F663E8" w:rsidP="00F663E8">
      <w:pPr>
        <w:autoSpaceDE w:val="0"/>
        <w:autoSpaceDN w:val="0"/>
        <w:adjustRightInd w:val="0"/>
        <w:ind w:firstLine="709"/>
        <w:jc w:val="both"/>
        <w:outlineLvl w:val="0"/>
        <w:rPr>
          <w:szCs w:val="28"/>
        </w:rPr>
      </w:pPr>
    </w:p>
    <w:p w:rsidR="00F663E8" w:rsidRPr="00F663E8" w:rsidRDefault="00F663E8" w:rsidP="00F663E8">
      <w:pPr>
        <w:autoSpaceDE w:val="0"/>
        <w:autoSpaceDN w:val="0"/>
        <w:adjustRightInd w:val="0"/>
        <w:ind w:firstLine="709"/>
        <w:jc w:val="both"/>
        <w:outlineLvl w:val="0"/>
        <w:rPr>
          <w:szCs w:val="28"/>
        </w:rPr>
      </w:pPr>
      <w:r w:rsidRPr="00F663E8">
        <w:rPr>
          <w:szCs w:val="28"/>
        </w:rPr>
        <w:t>СТАТЬЯ 2.</w:t>
      </w:r>
    </w:p>
    <w:p w:rsidR="00F663E8" w:rsidRPr="00F663E8" w:rsidRDefault="00F663E8" w:rsidP="00F663E8">
      <w:pPr>
        <w:autoSpaceDE w:val="0"/>
        <w:autoSpaceDN w:val="0"/>
        <w:adjustRightInd w:val="0"/>
        <w:ind w:firstLine="709"/>
        <w:jc w:val="both"/>
        <w:outlineLvl w:val="0"/>
        <w:rPr>
          <w:szCs w:val="28"/>
        </w:rPr>
      </w:pPr>
      <w:r w:rsidRPr="00F663E8">
        <w:rPr>
          <w:szCs w:val="28"/>
        </w:rPr>
        <w:t xml:space="preserve">1.Абзацы шестой и седьмой пункта 3 статьи 1 настоящего Закона </w:t>
      </w:r>
      <w:r w:rsidRPr="00F663E8">
        <w:rPr>
          <w:szCs w:val="28"/>
        </w:rPr>
        <w:br/>
        <w:t xml:space="preserve">не распространяют свое действие на правоотношения, возникшие в связи </w:t>
      </w:r>
      <w:r w:rsidRPr="00F663E8">
        <w:rPr>
          <w:szCs w:val="28"/>
        </w:rPr>
        <w:br/>
        <w:t xml:space="preserve">с осуществлением ежемесячных денежных выплат, назначенных </w:t>
      </w:r>
      <w:r w:rsidRPr="00F663E8">
        <w:rPr>
          <w:szCs w:val="28"/>
        </w:rPr>
        <w:br/>
        <w:t>до 17 октября 2015 года.</w:t>
      </w:r>
    </w:p>
    <w:p w:rsidR="00F663E8" w:rsidRPr="00F663E8" w:rsidRDefault="00F663E8" w:rsidP="00F663E8">
      <w:pPr>
        <w:autoSpaceDE w:val="0"/>
        <w:autoSpaceDN w:val="0"/>
        <w:adjustRightInd w:val="0"/>
        <w:ind w:firstLine="709"/>
        <w:jc w:val="both"/>
        <w:outlineLvl w:val="0"/>
        <w:rPr>
          <w:szCs w:val="28"/>
        </w:rPr>
      </w:pPr>
      <w:r w:rsidRPr="00F663E8">
        <w:rPr>
          <w:szCs w:val="28"/>
        </w:rPr>
        <w:t xml:space="preserve">2.Ежемесячные денежные выплаты, назначенные до 17 октября </w:t>
      </w:r>
      <w:r w:rsidRPr="00F663E8">
        <w:rPr>
          <w:szCs w:val="28"/>
        </w:rPr>
        <w:br/>
        <w:t>2015 года, выплачиваются в размере, определенном на момент их назначения.</w:t>
      </w:r>
    </w:p>
    <w:p w:rsidR="00F663E8" w:rsidRPr="00F663E8" w:rsidRDefault="00F663E8" w:rsidP="00F663E8">
      <w:pPr>
        <w:autoSpaceDE w:val="0"/>
        <w:autoSpaceDN w:val="0"/>
        <w:adjustRightInd w:val="0"/>
        <w:ind w:firstLine="709"/>
        <w:jc w:val="both"/>
        <w:outlineLvl w:val="0"/>
        <w:rPr>
          <w:szCs w:val="28"/>
        </w:rPr>
      </w:pPr>
    </w:p>
    <w:p w:rsidR="00F663E8" w:rsidRPr="00F663E8" w:rsidRDefault="00F663E8" w:rsidP="00F663E8">
      <w:pPr>
        <w:autoSpaceDE w:val="0"/>
        <w:autoSpaceDN w:val="0"/>
        <w:adjustRightInd w:val="0"/>
        <w:ind w:firstLine="709"/>
        <w:jc w:val="both"/>
        <w:outlineLvl w:val="0"/>
        <w:rPr>
          <w:szCs w:val="28"/>
        </w:rPr>
      </w:pPr>
      <w:r w:rsidRPr="00F663E8">
        <w:rPr>
          <w:szCs w:val="28"/>
        </w:rPr>
        <w:t>СТАТЬЯ 3.</w:t>
      </w:r>
    </w:p>
    <w:p w:rsidR="00F663E8" w:rsidRPr="00F663E8" w:rsidRDefault="00F663E8" w:rsidP="00F663E8">
      <w:pPr>
        <w:autoSpaceDE w:val="0"/>
        <w:autoSpaceDN w:val="0"/>
        <w:adjustRightInd w:val="0"/>
        <w:ind w:firstLine="709"/>
        <w:jc w:val="both"/>
        <w:rPr>
          <w:szCs w:val="28"/>
        </w:rPr>
      </w:pPr>
      <w:r w:rsidRPr="00F663E8">
        <w:rPr>
          <w:szCs w:val="28"/>
        </w:rPr>
        <w:t xml:space="preserve">1.Настоящий Закон вступает в силу по истечении 10 дней со дня его официального опубликования, за исключением пункта 1 статьи 1. </w:t>
      </w:r>
    </w:p>
    <w:p w:rsidR="00F663E8" w:rsidRPr="00F663E8" w:rsidRDefault="00F663E8" w:rsidP="00F663E8">
      <w:pPr>
        <w:autoSpaceDE w:val="0"/>
        <w:autoSpaceDN w:val="0"/>
        <w:adjustRightInd w:val="0"/>
        <w:ind w:firstLine="709"/>
        <w:jc w:val="both"/>
        <w:rPr>
          <w:szCs w:val="28"/>
        </w:rPr>
      </w:pPr>
      <w:r w:rsidRPr="00F663E8">
        <w:rPr>
          <w:szCs w:val="28"/>
        </w:rPr>
        <w:t xml:space="preserve">2.Пункт 1 статьи 1 настоящего Закона вступает в силу с 1 июля </w:t>
      </w:r>
      <w:r w:rsidRPr="00F663E8">
        <w:rPr>
          <w:szCs w:val="28"/>
        </w:rPr>
        <w:br/>
        <w:t>2016 года.</w:t>
      </w:r>
    </w:p>
    <w:p w:rsidR="00F663E8" w:rsidRPr="00F663E8" w:rsidRDefault="00F663E8" w:rsidP="00F663E8">
      <w:pPr>
        <w:autoSpaceDE w:val="0"/>
        <w:autoSpaceDN w:val="0"/>
        <w:adjustRightInd w:val="0"/>
        <w:ind w:firstLine="709"/>
        <w:jc w:val="both"/>
        <w:rPr>
          <w:szCs w:val="28"/>
        </w:rPr>
      </w:pPr>
      <w:r w:rsidRPr="00F663E8">
        <w:rPr>
          <w:szCs w:val="28"/>
        </w:rPr>
        <w:t>3.Пункт 3 статьи 1 настоящего Закона в части усыновления распространяет свое действие на правоотношения, возникшие с 1 января 2016 года.</w:t>
      </w:r>
    </w:p>
    <w:p w:rsidR="00F663E8" w:rsidRPr="00F663E8" w:rsidRDefault="00F663E8" w:rsidP="00F663E8">
      <w:pPr>
        <w:autoSpaceDE w:val="0"/>
        <w:autoSpaceDN w:val="0"/>
        <w:adjustRightInd w:val="0"/>
        <w:ind w:firstLine="709"/>
        <w:jc w:val="both"/>
        <w:rPr>
          <w:szCs w:val="28"/>
        </w:rPr>
      </w:pPr>
    </w:p>
    <w:p w:rsidR="00F663E8" w:rsidRDefault="00F663E8" w:rsidP="00F663E8">
      <w:pPr>
        <w:autoSpaceDE w:val="0"/>
        <w:autoSpaceDN w:val="0"/>
        <w:adjustRightInd w:val="0"/>
        <w:ind w:firstLine="709"/>
        <w:jc w:val="both"/>
        <w:rPr>
          <w:szCs w:val="28"/>
        </w:rPr>
      </w:pPr>
    </w:p>
    <w:p w:rsidR="00F663E8" w:rsidRDefault="00F663E8" w:rsidP="00F663E8">
      <w:pPr>
        <w:autoSpaceDE w:val="0"/>
        <w:autoSpaceDN w:val="0"/>
        <w:adjustRightInd w:val="0"/>
        <w:rPr>
          <w:szCs w:val="28"/>
        </w:rPr>
      </w:pPr>
      <w:r w:rsidRPr="00F663E8">
        <w:rPr>
          <w:szCs w:val="28"/>
        </w:rPr>
        <w:t>Губернатор края                                                                      В.В. Миклушевский</w:t>
      </w:r>
    </w:p>
    <w:p w:rsidR="005D72E8" w:rsidRDefault="005D72E8" w:rsidP="00F663E8">
      <w:pPr>
        <w:autoSpaceDE w:val="0"/>
        <w:autoSpaceDN w:val="0"/>
        <w:adjustRightInd w:val="0"/>
        <w:rPr>
          <w:szCs w:val="28"/>
        </w:rPr>
      </w:pPr>
    </w:p>
    <w:p w:rsidR="00597940" w:rsidRDefault="00597940" w:rsidP="00597940">
      <w:pPr>
        <w:autoSpaceDE w:val="0"/>
        <w:autoSpaceDN w:val="0"/>
        <w:adjustRightInd w:val="0"/>
        <w:jc w:val="both"/>
        <w:rPr>
          <w:szCs w:val="28"/>
        </w:rPr>
      </w:pPr>
      <w:bookmarkStart w:id="0" w:name="_GoBack"/>
      <w:r>
        <w:rPr>
          <w:szCs w:val="28"/>
        </w:rPr>
        <w:t>г. Владивосток</w:t>
      </w:r>
    </w:p>
    <w:p w:rsidR="00597940" w:rsidRDefault="00597940" w:rsidP="00597940">
      <w:pPr>
        <w:autoSpaceDE w:val="0"/>
        <w:autoSpaceDN w:val="0"/>
        <w:adjustRightInd w:val="0"/>
        <w:jc w:val="both"/>
        <w:rPr>
          <w:szCs w:val="28"/>
        </w:rPr>
      </w:pPr>
      <w:r>
        <w:rPr>
          <w:szCs w:val="28"/>
        </w:rPr>
        <w:t>2 февраля 2016 года</w:t>
      </w:r>
    </w:p>
    <w:p w:rsidR="00597940" w:rsidRDefault="00597940" w:rsidP="00597940">
      <w:pPr>
        <w:autoSpaceDE w:val="0"/>
        <w:autoSpaceDN w:val="0"/>
        <w:adjustRightInd w:val="0"/>
        <w:rPr>
          <w:szCs w:val="28"/>
        </w:rPr>
      </w:pPr>
      <w:r>
        <w:rPr>
          <w:szCs w:val="28"/>
        </w:rPr>
        <w:t>№ 76</w:t>
      </w:r>
      <w:r>
        <w:rPr>
          <w:szCs w:val="28"/>
        </w:rPr>
        <w:t>7</w:t>
      </w:r>
      <w:r>
        <w:rPr>
          <w:szCs w:val="28"/>
        </w:rPr>
        <w:t>-КЗ</w:t>
      </w:r>
      <w:bookmarkEnd w:id="0"/>
    </w:p>
    <w:p w:rsidR="005D72E8" w:rsidRDefault="005D72E8" w:rsidP="00F663E8">
      <w:pPr>
        <w:autoSpaceDE w:val="0"/>
        <w:autoSpaceDN w:val="0"/>
        <w:adjustRightInd w:val="0"/>
        <w:rPr>
          <w:szCs w:val="28"/>
        </w:rPr>
      </w:pPr>
    </w:p>
    <w:p w:rsidR="005D72E8" w:rsidRPr="00F663E8" w:rsidRDefault="005D72E8" w:rsidP="00F663E8">
      <w:pPr>
        <w:autoSpaceDE w:val="0"/>
        <w:autoSpaceDN w:val="0"/>
        <w:adjustRightInd w:val="0"/>
        <w:rPr>
          <w:szCs w:val="28"/>
        </w:rPr>
      </w:pPr>
    </w:p>
    <w:p w:rsidR="00BE0544" w:rsidRDefault="00BE0544"/>
    <w:sectPr w:rsidR="00BE0544" w:rsidSect="00F663E8">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F28" w:rsidRDefault="00560F28">
      <w:r>
        <w:separator/>
      </w:r>
    </w:p>
  </w:endnote>
  <w:endnote w:type="continuationSeparator" w:id="0">
    <w:p w:rsidR="00560F28" w:rsidRDefault="00560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F28" w:rsidRDefault="00560F28">
      <w:r>
        <w:separator/>
      </w:r>
    </w:p>
  </w:footnote>
  <w:footnote w:type="continuationSeparator" w:id="0">
    <w:p w:rsidR="00560F28" w:rsidRDefault="00560F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3E8" w:rsidRDefault="00F663E8">
    <w:pPr>
      <w:pStyle w:val="a3"/>
      <w:jc w:val="right"/>
    </w:pPr>
    <w:r>
      <w:fldChar w:fldCharType="begin"/>
    </w:r>
    <w:r>
      <w:instrText>PAGE   \* MERGEFORMAT</w:instrText>
    </w:r>
    <w:r>
      <w:fldChar w:fldCharType="separate"/>
    </w:r>
    <w:r w:rsidR="00597940">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663E8"/>
    <w:rsid w:val="0003291F"/>
    <w:rsid w:val="00380EE1"/>
    <w:rsid w:val="003950D8"/>
    <w:rsid w:val="003B26E7"/>
    <w:rsid w:val="0047435B"/>
    <w:rsid w:val="00560F28"/>
    <w:rsid w:val="00597940"/>
    <w:rsid w:val="005A2827"/>
    <w:rsid w:val="005D72E8"/>
    <w:rsid w:val="00955DDB"/>
    <w:rsid w:val="00AB70F9"/>
    <w:rsid w:val="00AC31EC"/>
    <w:rsid w:val="00B14397"/>
    <w:rsid w:val="00BE0544"/>
    <w:rsid w:val="00E34273"/>
    <w:rsid w:val="00E60B2A"/>
    <w:rsid w:val="00F23036"/>
    <w:rsid w:val="00F663E8"/>
    <w:rsid w:val="00FD1087"/>
    <w:rsid w:val="00FF06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F663E8"/>
    <w:rPr>
      <w:sz w:val="28"/>
    </w:rPr>
  </w:style>
  <w:style w:type="paragraph" w:styleId="a6">
    <w:name w:val="Balloon Text"/>
    <w:basedOn w:val="a"/>
    <w:link w:val="a7"/>
    <w:rsid w:val="005D72E8"/>
    <w:rPr>
      <w:rFonts w:ascii="Tahoma" w:hAnsi="Tahoma" w:cs="Tahoma"/>
      <w:sz w:val="16"/>
      <w:szCs w:val="16"/>
    </w:rPr>
  </w:style>
  <w:style w:type="character" w:customStyle="1" w:styleId="a7">
    <w:name w:val="Текст выноски Знак"/>
    <w:link w:val="a6"/>
    <w:rsid w:val="005D72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29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4</Pages>
  <Words>1048</Words>
  <Characters>5975</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7009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2016-01-27T06:59:00Z</cp:lastPrinted>
  <dcterms:created xsi:type="dcterms:W3CDTF">2016-02-02T06:05:00Z</dcterms:created>
  <dcterms:modified xsi:type="dcterms:W3CDTF">2016-02-02T06:05:00Z</dcterms:modified>
</cp:coreProperties>
</file>