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9" o:title=""/>
          </v:shape>
          <o:OLEObject Type="Embed" ProgID="Word.Picture.8" ShapeID="_x0000_i1025" DrawAspect="Content" ObjectID="_1514629826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2A4E33" w:rsidRPr="002A4E33">
        <w:trPr>
          <w:cantSplit/>
        </w:trPr>
        <w:tc>
          <w:tcPr>
            <w:tcW w:w="2977" w:type="dxa"/>
            <w:gridSpan w:val="2"/>
          </w:tcPr>
          <w:p w:rsidR="00357541" w:rsidRPr="002A4E33" w:rsidRDefault="002A4E33" w:rsidP="002A4E33">
            <w:pPr>
              <w:spacing w:after="120"/>
              <w:rPr>
                <w:sz w:val="24"/>
                <w:szCs w:val="24"/>
              </w:rPr>
            </w:pPr>
            <w:r w:rsidRPr="002A4E33">
              <w:rPr>
                <w:sz w:val="24"/>
                <w:szCs w:val="24"/>
              </w:rPr>
              <w:t>20</w:t>
            </w:r>
            <w:r w:rsidR="00380D19" w:rsidRPr="002A4E33">
              <w:rPr>
                <w:sz w:val="24"/>
                <w:szCs w:val="24"/>
              </w:rPr>
              <w:t>.0</w:t>
            </w:r>
            <w:r w:rsidRPr="002A4E33">
              <w:rPr>
                <w:sz w:val="24"/>
                <w:szCs w:val="24"/>
              </w:rPr>
              <w:t>1</w:t>
            </w:r>
            <w:r w:rsidR="00470E9E" w:rsidRPr="002A4E33">
              <w:rPr>
                <w:sz w:val="24"/>
                <w:szCs w:val="24"/>
              </w:rPr>
              <w:t>.</w:t>
            </w:r>
            <w:r w:rsidR="006138B5" w:rsidRPr="002A4E33">
              <w:rPr>
                <w:sz w:val="24"/>
                <w:szCs w:val="24"/>
              </w:rPr>
              <w:t>20</w:t>
            </w:r>
            <w:r w:rsidR="00562A3D" w:rsidRPr="002A4E33">
              <w:rPr>
                <w:sz w:val="24"/>
                <w:szCs w:val="24"/>
              </w:rPr>
              <w:t>1</w:t>
            </w:r>
            <w:r w:rsidRPr="002A4E33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2A4E33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2A4E33" w:rsidRDefault="00357541">
            <w:pPr>
              <w:jc w:val="right"/>
              <w:rPr>
                <w:sz w:val="22"/>
                <w:szCs w:val="22"/>
              </w:rPr>
            </w:pPr>
            <w:r w:rsidRPr="002A4E33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2A4E33" w:rsidRDefault="00B803DE">
            <w:pPr>
              <w:ind w:hanging="107"/>
              <w:rPr>
                <w:sz w:val="24"/>
                <w:szCs w:val="24"/>
              </w:rPr>
            </w:pPr>
            <w:r w:rsidRPr="002A4E33">
              <w:rPr>
                <w:sz w:val="24"/>
                <w:szCs w:val="24"/>
              </w:rPr>
              <w:t xml:space="preserve"> </w:t>
            </w:r>
          </w:p>
        </w:tc>
      </w:tr>
      <w:tr w:rsidR="002A4E33" w:rsidRPr="002A4E33">
        <w:trPr>
          <w:cantSplit/>
        </w:trPr>
        <w:tc>
          <w:tcPr>
            <w:tcW w:w="8789" w:type="dxa"/>
            <w:gridSpan w:val="6"/>
          </w:tcPr>
          <w:p w:rsidR="00357541" w:rsidRPr="002A4E33" w:rsidRDefault="00357541">
            <w:pPr>
              <w:ind w:left="1595"/>
              <w:jc w:val="center"/>
              <w:rPr>
                <w:color w:val="FF0000"/>
                <w:sz w:val="22"/>
              </w:rPr>
            </w:pPr>
            <w:r w:rsidRPr="002A4E33">
              <w:rPr>
                <w:sz w:val="22"/>
              </w:rPr>
              <w:t>г. Владивосток</w:t>
            </w:r>
          </w:p>
        </w:tc>
      </w:tr>
      <w:tr w:rsidR="002A4E33" w:rsidRPr="002A4E3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2A4E33" w:rsidRDefault="00B622FC" w:rsidP="002A4E33">
            <w:pPr>
              <w:jc w:val="both"/>
              <w:rPr>
                <w:color w:val="FF0000"/>
              </w:rPr>
            </w:pPr>
            <w:r w:rsidRPr="002A4E33">
              <w:rPr>
                <w:szCs w:val="28"/>
              </w:rPr>
              <w:t>О</w:t>
            </w:r>
            <w:r w:rsidR="007B1FB7" w:rsidRPr="002A4E33">
              <w:rPr>
                <w:szCs w:val="28"/>
              </w:rPr>
              <w:t xml:space="preserve">б </w:t>
            </w:r>
            <w:proofErr w:type="gramStart"/>
            <w:r w:rsidR="007B1FB7" w:rsidRPr="002A4E33">
              <w:rPr>
                <w:szCs w:val="28"/>
              </w:rPr>
              <w:t>отчете</w:t>
            </w:r>
            <w:proofErr w:type="gramEnd"/>
            <w:r w:rsidRPr="002A4E33">
              <w:rPr>
                <w:szCs w:val="28"/>
              </w:rPr>
              <w:t xml:space="preserve"> </w:t>
            </w:r>
            <w:r w:rsidR="007B1FB7" w:rsidRPr="002A4E33">
              <w:rPr>
                <w:szCs w:val="28"/>
              </w:rPr>
              <w:t xml:space="preserve">о </w:t>
            </w:r>
            <w:r w:rsidR="00585903" w:rsidRPr="002A4E33">
              <w:rPr>
                <w:szCs w:val="28"/>
              </w:rPr>
              <w:t xml:space="preserve">результатах </w:t>
            </w:r>
            <w:r w:rsidR="002A4E33" w:rsidRPr="002A4E33">
              <w:rPr>
                <w:szCs w:val="28"/>
              </w:rPr>
              <w:t xml:space="preserve">проведения </w:t>
            </w:r>
            <w:r w:rsidR="002A4E33" w:rsidRPr="00B03037">
              <w:rPr>
                <w:szCs w:val="28"/>
              </w:rPr>
              <w:t xml:space="preserve">экспертно-аналитического </w:t>
            </w:r>
            <w:proofErr w:type="spellStart"/>
            <w:r w:rsidR="002A4E33">
              <w:rPr>
                <w:szCs w:val="28"/>
              </w:rPr>
              <w:t>м</w:t>
            </w:r>
            <w:r w:rsidR="002A4E33" w:rsidRPr="00B03037">
              <w:rPr>
                <w:szCs w:val="28"/>
              </w:rPr>
              <w:t>ероприя</w:t>
            </w:r>
            <w:r w:rsidR="002A4E33">
              <w:rPr>
                <w:szCs w:val="28"/>
              </w:rPr>
              <w:t>-</w:t>
            </w:r>
            <w:r w:rsidR="002A4E33" w:rsidRPr="00B03037">
              <w:rPr>
                <w:szCs w:val="28"/>
              </w:rPr>
              <w:t>тия</w:t>
            </w:r>
            <w:proofErr w:type="spellEnd"/>
            <w:r w:rsidR="002A4E33">
              <w:rPr>
                <w:szCs w:val="28"/>
              </w:rPr>
              <w:t xml:space="preserve"> </w:t>
            </w:r>
            <w:r w:rsidR="002A4E33" w:rsidRPr="00B03037">
              <w:rPr>
                <w:szCs w:val="28"/>
              </w:rPr>
              <w:t xml:space="preserve">"Оценка эффективности использования финансовой помощи, предоставленной Приморскому краю за счет средств федерального бюджета, а также ее влияния на объем и структуру государственного долга Приморского края за период </w:t>
            </w:r>
            <w:r w:rsidR="002A4E33">
              <w:rPr>
                <w:szCs w:val="28"/>
              </w:rPr>
              <w:br/>
            </w:r>
            <w:r w:rsidR="002A4E33" w:rsidRPr="00B03037">
              <w:rPr>
                <w:szCs w:val="28"/>
              </w:rPr>
              <w:t>2014 год</w:t>
            </w:r>
            <w:r w:rsidR="002A4E33">
              <w:rPr>
                <w:szCs w:val="28"/>
              </w:rPr>
              <w:t>а</w:t>
            </w:r>
            <w:r w:rsidR="002A4E33" w:rsidRPr="00B03037">
              <w:rPr>
                <w:szCs w:val="28"/>
              </w:rPr>
              <w:t xml:space="preserve"> и 9 месяцев 2015 года в соответствии с единой программой проведения соответствующего экспертно-аналитического </w:t>
            </w:r>
            <w:proofErr w:type="spellStart"/>
            <w:r w:rsidR="002A4E33" w:rsidRPr="00B03037">
              <w:rPr>
                <w:szCs w:val="28"/>
              </w:rPr>
              <w:t>мероприя</w:t>
            </w:r>
            <w:r w:rsidR="002A4E33">
              <w:rPr>
                <w:szCs w:val="28"/>
              </w:rPr>
              <w:t>-</w:t>
            </w:r>
            <w:r w:rsidR="002A4E33" w:rsidRPr="00B03037">
              <w:rPr>
                <w:szCs w:val="28"/>
              </w:rPr>
              <w:t>тия</w:t>
            </w:r>
            <w:proofErr w:type="spellEnd"/>
            <w:r w:rsidR="002A4E33" w:rsidRPr="00B03037">
              <w:rPr>
                <w:szCs w:val="28"/>
              </w:rPr>
              <w:t xml:space="preserve"> Счетной палаты Российской Федерации"</w:t>
            </w:r>
          </w:p>
        </w:tc>
      </w:tr>
    </w:tbl>
    <w:p w:rsidR="00357541" w:rsidRPr="006806CD" w:rsidRDefault="00357541" w:rsidP="006806CD">
      <w:pPr>
        <w:jc w:val="center"/>
      </w:pPr>
    </w:p>
    <w:p w:rsidR="00B622FC" w:rsidRPr="006806CD" w:rsidRDefault="00B622FC" w:rsidP="00B622FC">
      <w:pPr>
        <w:pStyle w:val="a3"/>
        <w:tabs>
          <w:tab w:val="clear" w:pos="4153"/>
          <w:tab w:val="clear" w:pos="8306"/>
        </w:tabs>
        <w:ind w:firstLine="709"/>
        <w:jc w:val="both"/>
      </w:pPr>
      <w:r w:rsidRPr="006806CD">
        <w:t xml:space="preserve">Рассмотрев и обсудив </w:t>
      </w:r>
      <w:r w:rsidR="0026225D" w:rsidRPr="006806CD">
        <w:t xml:space="preserve">отчет </w:t>
      </w:r>
      <w:r w:rsidR="006806CD" w:rsidRPr="006806CD">
        <w:rPr>
          <w:szCs w:val="28"/>
        </w:rPr>
        <w:t>о результатах проведения экспертно-аналитического мероприятия "Оценка эффективности использования финансовой помощи, предоставленной Приморскому краю за счет средств федерального бюджета, а также ее влияния на объем и структуру государственного долга Приморского края за период 2014 года и 9 месяцев 2015 года в соответствии с единой программой проведения соответствующего экспертно-аналитического мероприятия Счетной палаты Российской Федерации"</w:t>
      </w:r>
      <w:r w:rsidRPr="006806CD">
        <w:t>, комитет</w:t>
      </w:r>
    </w:p>
    <w:p w:rsidR="00B622FC" w:rsidRPr="006806CD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Pr="006806CD" w:rsidRDefault="00B622FC" w:rsidP="00B622FC">
      <w:pPr>
        <w:pStyle w:val="a3"/>
        <w:tabs>
          <w:tab w:val="clear" w:pos="4153"/>
          <w:tab w:val="clear" w:pos="8306"/>
        </w:tabs>
        <w:jc w:val="both"/>
      </w:pPr>
      <w:r w:rsidRPr="006806CD">
        <w:t>РЕШИЛ:</w:t>
      </w:r>
    </w:p>
    <w:p w:rsidR="00B622FC" w:rsidRPr="006806CD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Pr="00843AB6" w:rsidRDefault="00B622FC" w:rsidP="00B622FC">
      <w:pPr>
        <w:pStyle w:val="a3"/>
        <w:tabs>
          <w:tab w:val="clear" w:pos="4153"/>
          <w:tab w:val="clear" w:pos="8306"/>
        </w:tabs>
        <w:jc w:val="both"/>
      </w:pPr>
      <w:r w:rsidRPr="002A4E33">
        <w:rPr>
          <w:color w:val="FF0000"/>
        </w:rPr>
        <w:tab/>
      </w:r>
      <w:proofErr w:type="gramStart"/>
      <w:r w:rsidRPr="00843AB6">
        <w:t>1.</w:t>
      </w:r>
      <w:r w:rsidR="0026225D" w:rsidRPr="00843AB6">
        <w:t xml:space="preserve">Принять к сведению </w:t>
      </w:r>
      <w:r w:rsidR="00A31B3D" w:rsidRPr="00843AB6">
        <w:t xml:space="preserve">отчет </w:t>
      </w:r>
      <w:r w:rsidR="00ED2155" w:rsidRPr="00843AB6">
        <w:rPr>
          <w:szCs w:val="28"/>
        </w:rPr>
        <w:t>о результатах проведения экспертно-аналитического мероприятия "Оценка эффективности использования финансовой помощи, предоставленной Приморскому краю за счет средств федерального бюджета, а также ее влияния на объем и структуру государственного долга Приморского края за период 2014 года и 9 месяцев 2015 года в соответствии с единой программой проведения соответствующего экспертно-аналитического мероприятия Счетной палаты Российской Федерации"</w:t>
      </w:r>
      <w:r w:rsidR="00A31B3D" w:rsidRPr="00843AB6">
        <w:t>,</w:t>
      </w:r>
      <w:r w:rsidR="00C42325" w:rsidRPr="00843AB6">
        <w:t xml:space="preserve"> </w:t>
      </w:r>
      <w:r w:rsidR="00C42325" w:rsidRPr="00843AB6">
        <w:rPr>
          <w:szCs w:val="28"/>
        </w:rPr>
        <w:t>представленн</w:t>
      </w:r>
      <w:r w:rsidR="00D67649" w:rsidRPr="00843AB6">
        <w:rPr>
          <w:szCs w:val="28"/>
        </w:rPr>
        <w:t>ый</w:t>
      </w:r>
      <w:r w:rsidR="00C42325" w:rsidRPr="00843AB6">
        <w:rPr>
          <w:szCs w:val="28"/>
        </w:rPr>
        <w:t xml:space="preserve"> Контрольно-счетной палатой</w:t>
      </w:r>
      <w:proofErr w:type="gramEnd"/>
      <w:r w:rsidR="00C42325" w:rsidRPr="00843AB6">
        <w:rPr>
          <w:szCs w:val="28"/>
        </w:rPr>
        <w:t xml:space="preserve"> Приморского края.</w:t>
      </w:r>
    </w:p>
    <w:p w:rsidR="00217D35" w:rsidRPr="00843AB6" w:rsidRDefault="00217D35" w:rsidP="00217D35">
      <w:pPr>
        <w:jc w:val="both"/>
      </w:pPr>
      <w:r w:rsidRPr="00843AB6">
        <w:rPr>
          <w:color w:val="FF0000"/>
        </w:rPr>
        <w:lastRenderedPageBreak/>
        <w:tab/>
      </w:r>
      <w:r w:rsidRPr="00843AB6">
        <w:t>2.Отметить:</w:t>
      </w:r>
    </w:p>
    <w:p w:rsidR="00512F05" w:rsidRPr="00843AB6" w:rsidRDefault="00217D35" w:rsidP="00011DA8">
      <w:pPr>
        <w:ind w:firstLine="708"/>
        <w:jc w:val="both"/>
        <w:rPr>
          <w:szCs w:val="28"/>
        </w:rPr>
      </w:pPr>
      <w:r w:rsidRPr="00843AB6">
        <w:t>1)</w:t>
      </w:r>
      <w:r w:rsidR="00011DA8" w:rsidRPr="00843AB6">
        <w:t xml:space="preserve">в 2014 году </w:t>
      </w:r>
      <w:r w:rsidR="00011DA8" w:rsidRPr="00843AB6">
        <w:rPr>
          <w:szCs w:val="28"/>
        </w:rPr>
        <w:t xml:space="preserve">на долю финансовой помощи, оказываемой федеральным бюджетом через межбюджетные трансферты, приходится </w:t>
      </w:r>
      <w:r w:rsidR="00011DA8" w:rsidRPr="00843AB6">
        <w:rPr>
          <w:szCs w:val="28"/>
        </w:rPr>
        <w:br/>
        <w:t xml:space="preserve">22 185,1 </w:t>
      </w:r>
      <w:proofErr w:type="gramStart"/>
      <w:r w:rsidR="00011DA8" w:rsidRPr="00843AB6">
        <w:rPr>
          <w:szCs w:val="28"/>
        </w:rPr>
        <w:t>млн</w:t>
      </w:r>
      <w:proofErr w:type="gramEnd"/>
      <w:r w:rsidR="00011DA8" w:rsidRPr="00843AB6">
        <w:rPr>
          <w:szCs w:val="28"/>
        </w:rPr>
        <w:t xml:space="preserve"> рублей, что в общем объеме доходов </w:t>
      </w:r>
      <w:r w:rsidR="00597C98">
        <w:rPr>
          <w:szCs w:val="28"/>
        </w:rPr>
        <w:t xml:space="preserve">краевого </w:t>
      </w:r>
      <w:r w:rsidR="00011DA8" w:rsidRPr="00843AB6">
        <w:rPr>
          <w:szCs w:val="28"/>
        </w:rPr>
        <w:t>бюджета занимает 27,2 процента, в общем объеме безвозмездных поступлений - 97,4</w:t>
      </w:r>
      <w:r w:rsidR="00512F05" w:rsidRPr="00843AB6">
        <w:rPr>
          <w:szCs w:val="28"/>
        </w:rPr>
        <w:t xml:space="preserve"> </w:t>
      </w:r>
      <w:r w:rsidR="00011DA8" w:rsidRPr="00843AB6">
        <w:rPr>
          <w:szCs w:val="28"/>
        </w:rPr>
        <w:t>процента</w:t>
      </w:r>
      <w:r w:rsidR="006958BE" w:rsidRPr="00843AB6">
        <w:rPr>
          <w:szCs w:val="28"/>
        </w:rPr>
        <w:t>.</w:t>
      </w:r>
      <w:r w:rsidR="00011DA8" w:rsidRPr="00843AB6">
        <w:rPr>
          <w:szCs w:val="28"/>
        </w:rPr>
        <w:t xml:space="preserve"> </w:t>
      </w:r>
    </w:p>
    <w:p w:rsidR="00512F05" w:rsidRPr="00843AB6" w:rsidRDefault="006958BE" w:rsidP="009733FA">
      <w:pPr>
        <w:ind w:firstLine="708"/>
        <w:jc w:val="both"/>
        <w:rPr>
          <w:szCs w:val="28"/>
        </w:rPr>
      </w:pPr>
      <w:r w:rsidRPr="00843AB6">
        <w:rPr>
          <w:szCs w:val="28"/>
        </w:rPr>
        <w:t>П</w:t>
      </w:r>
      <w:r w:rsidR="00011DA8" w:rsidRPr="00843AB6">
        <w:rPr>
          <w:szCs w:val="28"/>
        </w:rPr>
        <w:t>рактически половина федеральных межбюджетных трансфертов представлена в краевом бюджете в виде дотаций - 45,5 процента. Основными видами нецелевых межбюджетных трансфертов, предоставляемых из федерального бюджета, являлись дотаци</w:t>
      </w:r>
      <w:r w:rsidR="00512F05" w:rsidRPr="00843AB6">
        <w:rPr>
          <w:szCs w:val="28"/>
        </w:rPr>
        <w:t>и</w:t>
      </w:r>
      <w:r w:rsidR="00011DA8" w:rsidRPr="00843AB6">
        <w:rPr>
          <w:szCs w:val="28"/>
        </w:rPr>
        <w:t xml:space="preserve"> на выравнивание бюджетной обеспеченности (61,1 процента в общем объеме дотаций), и дотаци</w:t>
      </w:r>
      <w:r w:rsidR="00512F05" w:rsidRPr="00843AB6">
        <w:rPr>
          <w:szCs w:val="28"/>
        </w:rPr>
        <w:t>и</w:t>
      </w:r>
      <w:r w:rsidR="00011DA8" w:rsidRPr="00843AB6">
        <w:rPr>
          <w:szCs w:val="28"/>
        </w:rPr>
        <w:t xml:space="preserve"> на поддержку мер по обеспечени</w:t>
      </w:r>
      <w:r w:rsidR="00512F05" w:rsidRPr="00843AB6">
        <w:rPr>
          <w:szCs w:val="28"/>
        </w:rPr>
        <w:t>ю</w:t>
      </w:r>
      <w:r w:rsidR="00011DA8" w:rsidRPr="00843AB6">
        <w:rPr>
          <w:szCs w:val="28"/>
        </w:rPr>
        <w:t xml:space="preserve"> сбалансированности бюджетов </w:t>
      </w:r>
      <w:r w:rsidR="00512F05" w:rsidRPr="00843AB6">
        <w:rPr>
          <w:szCs w:val="28"/>
        </w:rPr>
        <w:br/>
      </w:r>
      <w:r w:rsidR="00011DA8" w:rsidRPr="00843AB6">
        <w:rPr>
          <w:szCs w:val="28"/>
        </w:rPr>
        <w:t>(7,1 процента). Наличие дотаций регулирующего характера указывает на то, что край не имеет достаточных сре</w:t>
      </w:r>
      <w:proofErr w:type="gramStart"/>
      <w:r w:rsidR="00011DA8" w:rsidRPr="00843AB6">
        <w:rPr>
          <w:szCs w:val="28"/>
        </w:rPr>
        <w:t>дств дл</w:t>
      </w:r>
      <w:proofErr w:type="gramEnd"/>
      <w:r w:rsidR="00011DA8" w:rsidRPr="00843AB6">
        <w:rPr>
          <w:szCs w:val="28"/>
        </w:rPr>
        <w:t>я самостоятельного исполнения краевого бюджета в полном объеме</w:t>
      </w:r>
      <w:r w:rsidRPr="00843AB6">
        <w:rPr>
          <w:szCs w:val="28"/>
        </w:rPr>
        <w:t>.</w:t>
      </w:r>
      <w:r w:rsidR="00011DA8" w:rsidRPr="00843AB6">
        <w:rPr>
          <w:szCs w:val="28"/>
        </w:rPr>
        <w:t xml:space="preserve"> </w:t>
      </w:r>
    </w:p>
    <w:p w:rsidR="00011DA8" w:rsidRPr="00843AB6" w:rsidRDefault="006958BE" w:rsidP="00011DA8">
      <w:pPr>
        <w:ind w:firstLine="708"/>
        <w:jc w:val="both"/>
        <w:rPr>
          <w:szCs w:val="28"/>
        </w:rPr>
      </w:pPr>
      <w:r w:rsidRPr="00843AB6">
        <w:rPr>
          <w:szCs w:val="28"/>
        </w:rPr>
        <w:t>Д</w:t>
      </w:r>
      <w:r w:rsidR="00011DA8" w:rsidRPr="00843AB6">
        <w:rPr>
          <w:szCs w:val="28"/>
        </w:rPr>
        <w:t xml:space="preserve">оля субсидий </w:t>
      </w:r>
      <w:r w:rsidR="00512F05" w:rsidRPr="00843AB6">
        <w:rPr>
          <w:szCs w:val="28"/>
        </w:rPr>
        <w:t>составляет</w:t>
      </w:r>
      <w:r w:rsidR="00011DA8" w:rsidRPr="00843AB6">
        <w:rPr>
          <w:szCs w:val="28"/>
        </w:rPr>
        <w:t xml:space="preserve"> 22,7 процента, субвенций - 20,6 процента, иных межбюджетных трансфертов - 11,2 процента</w:t>
      </w:r>
      <w:r w:rsidR="009733FA" w:rsidRPr="00843AB6">
        <w:rPr>
          <w:szCs w:val="28"/>
        </w:rPr>
        <w:t>;</w:t>
      </w:r>
    </w:p>
    <w:p w:rsidR="006958BE" w:rsidRPr="00843AB6" w:rsidRDefault="006958BE" w:rsidP="00011DA8">
      <w:pPr>
        <w:pStyle w:val="ConsPlusNormal"/>
        <w:ind w:firstLine="540"/>
        <w:jc w:val="both"/>
      </w:pPr>
      <w:r w:rsidRPr="00843AB6">
        <w:t>2</w:t>
      </w:r>
      <w:r w:rsidR="003D02A6" w:rsidRPr="00843AB6">
        <w:t>)</w:t>
      </w:r>
      <w:r w:rsidRPr="00843AB6">
        <w:t>з</w:t>
      </w:r>
      <w:r w:rsidR="00011DA8" w:rsidRPr="00843AB6">
        <w:t xml:space="preserve">а 9 месяцев 2015 года на долю финансовой помощи приходится </w:t>
      </w:r>
      <w:r w:rsidRPr="00843AB6">
        <w:br/>
      </w:r>
      <w:r w:rsidR="00011DA8" w:rsidRPr="00843AB6">
        <w:t>14</w:t>
      </w:r>
      <w:r w:rsidRPr="00843AB6">
        <w:t xml:space="preserve"> </w:t>
      </w:r>
      <w:r w:rsidR="00011DA8" w:rsidRPr="00843AB6">
        <w:t>933,5</w:t>
      </w:r>
      <w:r w:rsidRPr="00843AB6">
        <w:t xml:space="preserve"> </w:t>
      </w:r>
      <w:proofErr w:type="gramStart"/>
      <w:r w:rsidR="00011DA8" w:rsidRPr="00843AB6">
        <w:t>млн</w:t>
      </w:r>
      <w:proofErr w:type="gramEnd"/>
      <w:r w:rsidR="00011DA8" w:rsidRPr="00843AB6">
        <w:t xml:space="preserve"> рублей, что в общем объеме поступивших доходов </w:t>
      </w:r>
      <w:r w:rsidRPr="00843AB6">
        <w:br/>
      </w:r>
      <w:r w:rsidR="00011DA8" w:rsidRPr="00843AB6">
        <w:t>(59</w:t>
      </w:r>
      <w:r w:rsidRPr="00843AB6">
        <w:t xml:space="preserve"> </w:t>
      </w:r>
      <w:r w:rsidR="00011DA8" w:rsidRPr="00843AB6">
        <w:t xml:space="preserve">854,5 млн рублей) занимает </w:t>
      </w:r>
      <w:r w:rsidRPr="00843AB6">
        <w:t xml:space="preserve">24,9 </w:t>
      </w:r>
      <w:r w:rsidR="00011DA8" w:rsidRPr="00843AB6">
        <w:t>процента, а в общем объеме безвозмездных по</w:t>
      </w:r>
      <w:r w:rsidRPr="00843AB6">
        <w:t xml:space="preserve">ступлений (15 580,2 млн рублей) </w:t>
      </w:r>
      <w:r w:rsidR="00011DA8" w:rsidRPr="00843AB6">
        <w:t xml:space="preserve">- 95,8 процента. </w:t>
      </w:r>
    </w:p>
    <w:p w:rsidR="00C16BE4" w:rsidRPr="00843AB6" w:rsidRDefault="00011DA8" w:rsidP="006958BE">
      <w:pPr>
        <w:pStyle w:val="ConsPlusNormal"/>
        <w:ind w:firstLine="540"/>
        <w:jc w:val="both"/>
        <w:rPr>
          <w:rFonts w:eastAsia="Times New Roman"/>
          <w:szCs w:val="20"/>
        </w:rPr>
      </w:pPr>
      <w:r w:rsidRPr="00843AB6">
        <w:t>Н</w:t>
      </w:r>
      <w:r w:rsidRPr="00843AB6">
        <w:rPr>
          <w:rFonts w:eastAsia="Times New Roman"/>
          <w:lang w:eastAsia="ru-RU"/>
        </w:rPr>
        <w:t xml:space="preserve">а дотации приходится </w:t>
      </w:r>
      <w:r w:rsidR="006958BE" w:rsidRPr="00843AB6">
        <w:rPr>
          <w:rFonts w:eastAsia="Times New Roman"/>
          <w:lang w:eastAsia="ru-RU"/>
        </w:rPr>
        <w:t xml:space="preserve">41,5 </w:t>
      </w:r>
      <w:r w:rsidRPr="00843AB6">
        <w:rPr>
          <w:rFonts w:eastAsia="Times New Roman"/>
          <w:lang w:eastAsia="ru-RU"/>
        </w:rPr>
        <w:t xml:space="preserve">процента (в том числе основной объем приходится на нецелевой трансферт в виде дотации на выравнивание бюджетной обеспеченности (78,6 процента общего объема полученных дотаций), на субвенции - 23,2 процента, субсидии - 18,9 процента, иные </w:t>
      </w:r>
      <w:r w:rsidR="006958BE" w:rsidRPr="00843AB6">
        <w:rPr>
          <w:rFonts w:eastAsia="Times New Roman"/>
          <w:lang w:eastAsia="ru-RU"/>
        </w:rPr>
        <w:t xml:space="preserve">межбюджетные трансферты </w:t>
      </w:r>
      <w:r w:rsidRPr="00843AB6">
        <w:rPr>
          <w:rFonts w:eastAsia="Times New Roman"/>
          <w:lang w:eastAsia="ru-RU"/>
        </w:rPr>
        <w:t>- 16,4 процента</w:t>
      </w:r>
      <w:r w:rsidR="00B704D7" w:rsidRPr="00843AB6">
        <w:rPr>
          <w:rFonts w:eastAsia="Times New Roman"/>
          <w:szCs w:val="20"/>
        </w:rPr>
        <w:t>;</w:t>
      </w:r>
    </w:p>
    <w:p w:rsidR="003D02A6" w:rsidRPr="00001CE7" w:rsidRDefault="003D02A6" w:rsidP="00A47BB6">
      <w:pPr>
        <w:ind w:firstLine="708"/>
        <w:jc w:val="both"/>
      </w:pPr>
      <w:r w:rsidRPr="00843AB6">
        <w:rPr>
          <w:szCs w:val="28"/>
        </w:rPr>
        <w:t>3)</w:t>
      </w:r>
      <w:r w:rsidR="00A47BB6" w:rsidRPr="00843AB6">
        <w:rPr>
          <w:szCs w:val="28"/>
        </w:rPr>
        <w:t xml:space="preserve">финансовая помощь из федерального бюджета в форме дотаций, субсидий, субвенций и иных межбюджетных трансфертов отражена в расходной части краевого бюджета в 2014 году по 15 </w:t>
      </w:r>
      <w:r w:rsidRPr="00843AB6">
        <w:rPr>
          <w:szCs w:val="28"/>
        </w:rPr>
        <w:t xml:space="preserve">государственным программам Приморского края (далее </w:t>
      </w:r>
      <w:r w:rsidR="00BE3453" w:rsidRPr="00843AB6">
        <w:t>-</w:t>
      </w:r>
      <w:r w:rsidRPr="00843AB6">
        <w:rPr>
          <w:szCs w:val="28"/>
        </w:rPr>
        <w:t xml:space="preserve"> ГП)</w:t>
      </w:r>
      <w:r w:rsidR="00A47BB6" w:rsidRPr="00843AB6">
        <w:rPr>
          <w:szCs w:val="28"/>
        </w:rPr>
        <w:t xml:space="preserve">, а также по непрограммным мероприятиям, в 2015 году </w:t>
      </w:r>
      <w:r w:rsidR="00BE3453" w:rsidRPr="00843AB6">
        <w:t>-</w:t>
      </w:r>
      <w:r w:rsidR="00A47BB6" w:rsidRPr="00843AB6">
        <w:rPr>
          <w:szCs w:val="28"/>
        </w:rPr>
        <w:t xml:space="preserve"> по 16 ГП и непрограммным расходам</w:t>
      </w:r>
      <w:r w:rsidR="00001CE7" w:rsidRPr="00001CE7">
        <w:rPr>
          <w:szCs w:val="28"/>
        </w:rPr>
        <w:t>;</w:t>
      </w:r>
    </w:p>
    <w:p w:rsidR="00327E53" w:rsidRPr="00E3699D" w:rsidRDefault="00141BA5" w:rsidP="00496BB1">
      <w:pPr>
        <w:ind w:firstLine="708"/>
        <w:jc w:val="both"/>
        <w:rPr>
          <w:szCs w:val="28"/>
        </w:rPr>
      </w:pPr>
      <w:r w:rsidRPr="00E3699D">
        <w:rPr>
          <w:szCs w:val="28"/>
        </w:rPr>
        <w:t>а</w:t>
      </w:r>
      <w:proofErr w:type="gramStart"/>
      <w:r w:rsidRPr="00E3699D">
        <w:rPr>
          <w:szCs w:val="28"/>
        </w:rPr>
        <w:t>)з</w:t>
      </w:r>
      <w:proofErr w:type="gramEnd"/>
      <w:r w:rsidR="00496BB1" w:rsidRPr="00E3699D">
        <w:rPr>
          <w:szCs w:val="28"/>
        </w:rPr>
        <w:t>а счет поступивш</w:t>
      </w:r>
      <w:r w:rsidR="00327E53" w:rsidRPr="00E3699D">
        <w:rPr>
          <w:szCs w:val="28"/>
        </w:rPr>
        <w:t>их</w:t>
      </w:r>
      <w:r w:rsidR="00496BB1" w:rsidRPr="00E3699D">
        <w:rPr>
          <w:szCs w:val="28"/>
        </w:rPr>
        <w:t xml:space="preserve"> в 2014 году </w:t>
      </w:r>
      <w:r w:rsidR="00327E53" w:rsidRPr="00E3699D">
        <w:rPr>
          <w:szCs w:val="28"/>
        </w:rPr>
        <w:t>межбюджетных трансфертов, предоставляемых из федерального бюджета</w:t>
      </w:r>
      <w:r w:rsidR="00786FBF" w:rsidRPr="00E3699D">
        <w:rPr>
          <w:szCs w:val="28"/>
        </w:rPr>
        <w:t>, с учетом подтвержденных и возвращенных остатков</w:t>
      </w:r>
      <w:r w:rsidR="00327E53" w:rsidRPr="00E3699D">
        <w:rPr>
          <w:szCs w:val="28"/>
        </w:rPr>
        <w:t xml:space="preserve">, произведен кассовый расход в сумме </w:t>
      </w:r>
      <w:r w:rsidR="00786FBF" w:rsidRPr="00E3699D">
        <w:rPr>
          <w:szCs w:val="28"/>
        </w:rPr>
        <w:br/>
      </w:r>
      <w:r w:rsidR="00327E53" w:rsidRPr="00E3699D">
        <w:rPr>
          <w:szCs w:val="28"/>
        </w:rPr>
        <w:t xml:space="preserve">22 936,7 млн рублей, неиспользованный остаток на 01.01.2015 составил </w:t>
      </w:r>
      <w:r w:rsidR="00786FBF" w:rsidRPr="00E3699D">
        <w:rPr>
          <w:szCs w:val="28"/>
        </w:rPr>
        <w:br/>
      </w:r>
      <w:r w:rsidR="00327E53" w:rsidRPr="00E3699D">
        <w:rPr>
          <w:szCs w:val="28"/>
        </w:rPr>
        <w:t xml:space="preserve">2 506,0 млн рублей, </w:t>
      </w:r>
      <w:r w:rsidR="00786FBF" w:rsidRPr="00E3699D">
        <w:rPr>
          <w:szCs w:val="28"/>
        </w:rPr>
        <w:t xml:space="preserve">в том числе </w:t>
      </w:r>
      <w:r w:rsidR="00327E53" w:rsidRPr="00E3699D">
        <w:rPr>
          <w:szCs w:val="28"/>
        </w:rPr>
        <w:t xml:space="preserve">потребность в котором подтверждена в объеме 1 </w:t>
      </w:r>
      <w:r w:rsidR="00786FBF" w:rsidRPr="00E3699D">
        <w:rPr>
          <w:szCs w:val="28"/>
        </w:rPr>
        <w:t>926</w:t>
      </w:r>
      <w:r w:rsidR="00327E53" w:rsidRPr="00E3699D">
        <w:rPr>
          <w:szCs w:val="28"/>
        </w:rPr>
        <w:t>,</w:t>
      </w:r>
      <w:r w:rsidR="00786FBF" w:rsidRPr="00E3699D">
        <w:rPr>
          <w:szCs w:val="28"/>
        </w:rPr>
        <w:t>9</w:t>
      </w:r>
      <w:r w:rsidR="00327E53" w:rsidRPr="00E3699D">
        <w:rPr>
          <w:szCs w:val="28"/>
        </w:rPr>
        <w:t> млн рублей</w:t>
      </w:r>
      <w:r w:rsidR="00786FBF" w:rsidRPr="00E3699D">
        <w:rPr>
          <w:szCs w:val="28"/>
        </w:rPr>
        <w:t>;</w:t>
      </w:r>
    </w:p>
    <w:p w:rsidR="000D6A1D" w:rsidRPr="00E3699D" w:rsidRDefault="00496BB1" w:rsidP="00496BB1">
      <w:pPr>
        <w:ind w:firstLine="708"/>
        <w:jc w:val="both"/>
        <w:rPr>
          <w:szCs w:val="28"/>
        </w:rPr>
      </w:pPr>
      <w:r w:rsidRPr="00E3699D">
        <w:rPr>
          <w:szCs w:val="28"/>
        </w:rPr>
        <w:t xml:space="preserve">кассовый расход </w:t>
      </w:r>
      <w:r w:rsidR="00C22A76" w:rsidRPr="00E3699D">
        <w:rPr>
          <w:szCs w:val="28"/>
        </w:rPr>
        <w:t xml:space="preserve">субсидий с учетом подтвержденных и возвращенных остатков произведен </w:t>
      </w:r>
      <w:r w:rsidRPr="00E3699D">
        <w:rPr>
          <w:szCs w:val="28"/>
        </w:rPr>
        <w:t xml:space="preserve">в сумме 6 059,3 </w:t>
      </w:r>
      <w:proofErr w:type="gramStart"/>
      <w:r w:rsidRPr="00E3699D">
        <w:rPr>
          <w:szCs w:val="28"/>
        </w:rPr>
        <w:t>млн</w:t>
      </w:r>
      <w:proofErr w:type="gramEnd"/>
      <w:r w:rsidRPr="00E3699D">
        <w:rPr>
          <w:szCs w:val="28"/>
        </w:rPr>
        <w:t xml:space="preserve"> рублей, неиспользованный остаток на 01.01.2015 составил 1 749,8 млн рублей, потребность в котором подтверждена в объеме 1 303,6 млн рублей; субвенций </w:t>
      </w:r>
      <w:r w:rsidR="00141BA5" w:rsidRPr="00E3699D">
        <w:t>-</w:t>
      </w:r>
      <w:r w:rsidRPr="00E3699D">
        <w:rPr>
          <w:szCs w:val="28"/>
        </w:rPr>
        <w:t xml:space="preserve"> 4 484,2 млн рублей, неиспользованный остаток на 01.01.2015 - 84,6 млн рублей; иных межбюджетных трансфертов </w:t>
      </w:r>
      <w:r w:rsidR="00141BA5" w:rsidRPr="00E3699D">
        <w:t>-</w:t>
      </w:r>
      <w:r w:rsidRPr="00E3699D">
        <w:rPr>
          <w:szCs w:val="28"/>
        </w:rPr>
        <w:t xml:space="preserve"> 2 304,3 </w:t>
      </w:r>
      <w:proofErr w:type="gramStart"/>
      <w:r w:rsidRPr="00E3699D">
        <w:rPr>
          <w:szCs w:val="28"/>
        </w:rPr>
        <w:t>млн</w:t>
      </w:r>
      <w:proofErr w:type="gramEnd"/>
      <w:r w:rsidRPr="00E3699D">
        <w:rPr>
          <w:szCs w:val="28"/>
        </w:rPr>
        <w:t xml:space="preserve"> рублей, не использованный остаток </w:t>
      </w:r>
      <w:r w:rsidR="00141BA5" w:rsidRPr="00E3699D">
        <w:t>-</w:t>
      </w:r>
      <w:r w:rsidRPr="00E3699D">
        <w:rPr>
          <w:szCs w:val="28"/>
        </w:rPr>
        <w:t xml:space="preserve"> 671,6 млн рублей, потребность в котором подтверждена на сумму 623,3 млн рублей</w:t>
      </w:r>
      <w:r w:rsidR="000D6A1D" w:rsidRPr="00E3699D">
        <w:rPr>
          <w:szCs w:val="28"/>
        </w:rPr>
        <w:t xml:space="preserve">; кассовое исполнение по дотациям составляет </w:t>
      </w:r>
      <w:r w:rsidR="000D6A1D" w:rsidRPr="00E3699D">
        <w:rPr>
          <w:szCs w:val="28"/>
        </w:rPr>
        <w:br/>
        <w:t xml:space="preserve">10 088,9 </w:t>
      </w:r>
      <w:r w:rsidR="00141BA5" w:rsidRPr="00E3699D">
        <w:rPr>
          <w:szCs w:val="28"/>
        </w:rPr>
        <w:t>млн</w:t>
      </w:r>
      <w:r w:rsidR="000D6A1D" w:rsidRPr="00E3699D">
        <w:rPr>
          <w:szCs w:val="28"/>
        </w:rPr>
        <w:t xml:space="preserve"> рублей. </w:t>
      </w:r>
    </w:p>
    <w:p w:rsidR="000D6A1D" w:rsidRPr="00E3699D" w:rsidRDefault="000D6A1D" w:rsidP="00496BB1">
      <w:pPr>
        <w:ind w:firstLine="708"/>
        <w:jc w:val="both"/>
        <w:rPr>
          <w:szCs w:val="28"/>
        </w:rPr>
      </w:pPr>
      <w:r w:rsidRPr="00E3699D">
        <w:rPr>
          <w:szCs w:val="28"/>
        </w:rPr>
        <w:lastRenderedPageBreak/>
        <w:t>Процент освоени</w:t>
      </w:r>
      <w:r w:rsidR="00055A2C">
        <w:rPr>
          <w:szCs w:val="28"/>
        </w:rPr>
        <w:t>я</w:t>
      </w:r>
      <w:r w:rsidRPr="00E3699D">
        <w:rPr>
          <w:szCs w:val="28"/>
        </w:rPr>
        <w:t xml:space="preserve"> межбюджетных трансфертов в 2014 году с учетом подтвержденных и возвращенных остатков составил 90,2 процента, в том числе дотации освоены на 100 процентов, субвенции </w:t>
      </w:r>
      <w:r w:rsidR="00141BA5" w:rsidRPr="00E3699D">
        <w:t>-</w:t>
      </w:r>
      <w:r w:rsidRPr="00E3699D">
        <w:rPr>
          <w:szCs w:val="28"/>
        </w:rPr>
        <w:t xml:space="preserve"> на 98,1 процент, субсидии </w:t>
      </w:r>
      <w:r w:rsidR="00141BA5" w:rsidRPr="00E3699D">
        <w:t>-</w:t>
      </w:r>
      <w:r w:rsidRPr="00E3699D">
        <w:rPr>
          <w:szCs w:val="28"/>
        </w:rPr>
        <w:t xml:space="preserve"> на 77,6 процента, иные межбюджетные т</w:t>
      </w:r>
      <w:r w:rsidR="00C22A76" w:rsidRPr="00E3699D">
        <w:rPr>
          <w:szCs w:val="28"/>
        </w:rPr>
        <w:t>ра</w:t>
      </w:r>
      <w:r w:rsidRPr="00E3699D">
        <w:rPr>
          <w:szCs w:val="28"/>
        </w:rPr>
        <w:t xml:space="preserve">нсферты </w:t>
      </w:r>
      <w:r w:rsidR="00141BA5" w:rsidRPr="00E3699D">
        <w:t>-</w:t>
      </w:r>
      <w:r w:rsidRPr="00E3699D">
        <w:rPr>
          <w:szCs w:val="28"/>
        </w:rPr>
        <w:t xml:space="preserve"> на </w:t>
      </w:r>
      <w:r w:rsidR="00DC5866" w:rsidRPr="00E3699D">
        <w:rPr>
          <w:szCs w:val="28"/>
        </w:rPr>
        <w:br/>
      </w:r>
      <w:r w:rsidRPr="00E3699D">
        <w:rPr>
          <w:szCs w:val="28"/>
        </w:rPr>
        <w:t>77,4 процента</w:t>
      </w:r>
      <w:r w:rsidR="00055A2C">
        <w:rPr>
          <w:szCs w:val="28"/>
        </w:rPr>
        <w:t>.</w:t>
      </w:r>
      <w:r w:rsidRPr="00E3699D">
        <w:rPr>
          <w:szCs w:val="28"/>
        </w:rPr>
        <w:t xml:space="preserve"> </w:t>
      </w:r>
    </w:p>
    <w:p w:rsidR="00C22A76" w:rsidRPr="00E3699D" w:rsidRDefault="00496BB1" w:rsidP="00496BB1">
      <w:pPr>
        <w:ind w:firstLine="708"/>
        <w:jc w:val="both"/>
        <w:rPr>
          <w:szCs w:val="28"/>
        </w:rPr>
      </w:pPr>
      <w:r w:rsidRPr="00E3699D">
        <w:rPr>
          <w:szCs w:val="28"/>
        </w:rPr>
        <w:t xml:space="preserve">За 9 месяцев 2015 года кассовый расход </w:t>
      </w:r>
      <w:r w:rsidR="00C22A76" w:rsidRPr="00E3699D">
        <w:rPr>
          <w:szCs w:val="28"/>
        </w:rPr>
        <w:t xml:space="preserve">межбюджетных трансфертов, предоставляемых из федерального бюджета, с учетом </w:t>
      </w:r>
      <w:r w:rsidR="00915C2A" w:rsidRPr="00E3699D">
        <w:rPr>
          <w:szCs w:val="28"/>
        </w:rPr>
        <w:t>восстановленных</w:t>
      </w:r>
      <w:r w:rsidR="00C22A76" w:rsidRPr="00E3699D">
        <w:rPr>
          <w:szCs w:val="28"/>
        </w:rPr>
        <w:t xml:space="preserve"> остатков составил 13 255,3 </w:t>
      </w:r>
      <w:proofErr w:type="gramStart"/>
      <w:r w:rsidR="00C22A76" w:rsidRPr="00E3699D">
        <w:rPr>
          <w:szCs w:val="28"/>
        </w:rPr>
        <w:t>млн</w:t>
      </w:r>
      <w:proofErr w:type="gramEnd"/>
      <w:r w:rsidR="00C22A76" w:rsidRPr="00E3699D">
        <w:rPr>
          <w:szCs w:val="28"/>
        </w:rPr>
        <w:t xml:space="preserve"> рублей, неиспользованный остаток </w:t>
      </w:r>
      <w:r w:rsidR="00141BA5" w:rsidRPr="00E3699D">
        <w:t>-</w:t>
      </w:r>
      <w:r w:rsidR="00C22A76" w:rsidRPr="00E3699D">
        <w:rPr>
          <w:szCs w:val="28"/>
        </w:rPr>
        <w:t xml:space="preserve"> </w:t>
      </w:r>
      <w:r w:rsidR="006E0CAD" w:rsidRPr="00E3699D">
        <w:rPr>
          <w:szCs w:val="28"/>
        </w:rPr>
        <w:br/>
      </w:r>
      <w:r w:rsidR="00C22A76" w:rsidRPr="00E3699D">
        <w:rPr>
          <w:szCs w:val="28"/>
        </w:rPr>
        <w:t>3 678,4 млн рублей (процент освоения составил 78,3 процента);</w:t>
      </w:r>
    </w:p>
    <w:p w:rsidR="00672462" w:rsidRPr="00E3699D" w:rsidRDefault="00915C2A" w:rsidP="00496BB1">
      <w:pPr>
        <w:ind w:firstLine="708"/>
        <w:jc w:val="both"/>
        <w:rPr>
          <w:szCs w:val="28"/>
        </w:rPr>
      </w:pPr>
      <w:r w:rsidRPr="00E3699D">
        <w:rPr>
          <w:szCs w:val="28"/>
        </w:rPr>
        <w:t>кассовый расход субсидий с учетом</w:t>
      </w:r>
      <w:r w:rsidR="00496BB1" w:rsidRPr="00E3699D">
        <w:rPr>
          <w:szCs w:val="28"/>
        </w:rPr>
        <w:t xml:space="preserve"> восстановленных из федерального бюджета остатков составил 2 393,4 </w:t>
      </w:r>
      <w:proofErr w:type="gramStart"/>
      <w:r w:rsidR="00496BB1" w:rsidRPr="00E3699D">
        <w:rPr>
          <w:szCs w:val="28"/>
        </w:rPr>
        <w:t>млн</w:t>
      </w:r>
      <w:proofErr w:type="gramEnd"/>
      <w:r w:rsidR="00496BB1" w:rsidRPr="00E3699D">
        <w:rPr>
          <w:szCs w:val="28"/>
        </w:rPr>
        <w:t xml:space="preserve"> рублей, неосвоенный остаток на 01.10.2015 </w:t>
      </w:r>
      <w:r w:rsidR="00141BA5" w:rsidRPr="00E3699D">
        <w:t>-</w:t>
      </w:r>
      <w:r w:rsidR="00496BB1" w:rsidRPr="00E3699D">
        <w:rPr>
          <w:szCs w:val="28"/>
        </w:rPr>
        <w:t xml:space="preserve"> 1</w:t>
      </w:r>
      <w:r w:rsidR="00327E53" w:rsidRPr="00E3699D">
        <w:rPr>
          <w:szCs w:val="28"/>
        </w:rPr>
        <w:t xml:space="preserve"> </w:t>
      </w:r>
      <w:r w:rsidR="00496BB1" w:rsidRPr="00E3699D">
        <w:rPr>
          <w:szCs w:val="28"/>
        </w:rPr>
        <w:t>803,3 млн рублей</w:t>
      </w:r>
      <w:r w:rsidRPr="00E3699D">
        <w:rPr>
          <w:szCs w:val="28"/>
        </w:rPr>
        <w:t xml:space="preserve"> (процент освоения составил 57 процент</w:t>
      </w:r>
      <w:r w:rsidR="00672462" w:rsidRPr="00E3699D">
        <w:rPr>
          <w:szCs w:val="28"/>
        </w:rPr>
        <w:t>ов</w:t>
      </w:r>
      <w:r w:rsidRPr="00E3699D">
        <w:rPr>
          <w:szCs w:val="28"/>
        </w:rPr>
        <w:t>)</w:t>
      </w:r>
      <w:r w:rsidR="00496BB1" w:rsidRPr="00E3699D">
        <w:rPr>
          <w:szCs w:val="28"/>
        </w:rPr>
        <w:t xml:space="preserve">; субвенций </w:t>
      </w:r>
      <w:r w:rsidR="00141BA5" w:rsidRPr="00E3699D">
        <w:t>-</w:t>
      </w:r>
      <w:r w:rsidR="00496BB1" w:rsidRPr="00E3699D">
        <w:rPr>
          <w:szCs w:val="28"/>
        </w:rPr>
        <w:t xml:space="preserve"> 3</w:t>
      </w:r>
      <w:r w:rsidR="00327E53" w:rsidRPr="00E3699D">
        <w:rPr>
          <w:szCs w:val="28"/>
        </w:rPr>
        <w:t xml:space="preserve"> </w:t>
      </w:r>
      <w:r w:rsidR="00496BB1" w:rsidRPr="00E3699D">
        <w:rPr>
          <w:szCs w:val="28"/>
        </w:rPr>
        <w:t>30</w:t>
      </w:r>
      <w:r w:rsidR="00327E53" w:rsidRPr="00E3699D">
        <w:rPr>
          <w:szCs w:val="28"/>
        </w:rPr>
        <w:t>1</w:t>
      </w:r>
      <w:r w:rsidR="00496BB1" w:rsidRPr="00E3699D">
        <w:rPr>
          <w:szCs w:val="28"/>
        </w:rPr>
        <w:t xml:space="preserve">,4 млн рублей, остаток </w:t>
      </w:r>
      <w:r w:rsidR="00141BA5" w:rsidRPr="00E3699D">
        <w:t>-</w:t>
      </w:r>
      <w:r w:rsidR="00496BB1" w:rsidRPr="00E3699D">
        <w:rPr>
          <w:szCs w:val="28"/>
        </w:rPr>
        <w:t xml:space="preserve"> 159,7 млн рублей</w:t>
      </w:r>
      <w:r w:rsidR="00672462" w:rsidRPr="00E3699D">
        <w:rPr>
          <w:szCs w:val="28"/>
        </w:rPr>
        <w:t xml:space="preserve"> (процент освоения составил 95,3 процента);</w:t>
      </w:r>
      <w:r w:rsidR="00496BB1" w:rsidRPr="00E3699D">
        <w:rPr>
          <w:szCs w:val="28"/>
        </w:rPr>
        <w:t xml:space="preserve"> иных межбюджетных трансфертов </w:t>
      </w:r>
      <w:r w:rsidR="00141BA5" w:rsidRPr="00E3699D">
        <w:t>-</w:t>
      </w:r>
      <w:r w:rsidR="00496BB1" w:rsidRPr="00E3699D">
        <w:rPr>
          <w:szCs w:val="28"/>
        </w:rPr>
        <w:t xml:space="preserve"> </w:t>
      </w:r>
      <w:r w:rsidR="00672462" w:rsidRPr="00E3699D">
        <w:rPr>
          <w:szCs w:val="28"/>
        </w:rPr>
        <w:br/>
      </w:r>
      <w:r w:rsidR="00496BB1" w:rsidRPr="00E3699D">
        <w:rPr>
          <w:szCs w:val="28"/>
        </w:rPr>
        <w:t>1</w:t>
      </w:r>
      <w:r w:rsidR="00C22A76" w:rsidRPr="00E3699D">
        <w:rPr>
          <w:szCs w:val="28"/>
        </w:rPr>
        <w:t xml:space="preserve"> </w:t>
      </w:r>
      <w:r w:rsidR="00496BB1" w:rsidRPr="00E3699D">
        <w:rPr>
          <w:szCs w:val="28"/>
        </w:rPr>
        <w:t xml:space="preserve">358,8 млн рублей, остаток </w:t>
      </w:r>
      <w:r w:rsidR="00141BA5" w:rsidRPr="00E3699D">
        <w:t>-</w:t>
      </w:r>
      <w:r w:rsidR="00496BB1" w:rsidRPr="00E3699D">
        <w:rPr>
          <w:szCs w:val="28"/>
        </w:rPr>
        <w:t xml:space="preserve"> 1</w:t>
      </w:r>
      <w:r w:rsidR="00327E53" w:rsidRPr="00E3699D">
        <w:rPr>
          <w:szCs w:val="28"/>
        </w:rPr>
        <w:t xml:space="preserve"> </w:t>
      </w:r>
      <w:r w:rsidR="00496BB1" w:rsidRPr="00E3699D">
        <w:rPr>
          <w:szCs w:val="28"/>
        </w:rPr>
        <w:t>715,4 млн рублей</w:t>
      </w:r>
      <w:r w:rsidR="00672462" w:rsidRPr="00E3699D">
        <w:rPr>
          <w:szCs w:val="28"/>
        </w:rPr>
        <w:t xml:space="preserve"> (процент освоения составил 44,2 процента); дотации освоены в полном объеме в сумме </w:t>
      </w:r>
      <w:r w:rsidR="00672462" w:rsidRPr="00E3699D">
        <w:rPr>
          <w:szCs w:val="28"/>
        </w:rPr>
        <w:br/>
        <w:t xml:space="preserve">6 201,7 </w:t>
      </w:r>
      <w:proofErr w:type="gramStart"/>
      <w:r w:rsidR="00672462" w:rsidRPr="00E3699D">
        <w:rPr>
          <w:szCs w:val="28"/>
        </w:rPr>
        <w:t>млн</w:t>
      </w:r>
      <w:proofErr w:type="gramEnd"/>
      <w:r w:rsidR="00672462" w:rsidRPr="00E3699D">
        <w:rPr>
          <w:szCs w:val="28"/>
        </w:rPr>
        <w:t xml:space="preserve"> рублей. рублей.</w:t>
      </w:r>
      <w:r w:rsidR="00496BB1" w:rsidRPr="00E3699D">
        <w:rPr>
          <w:szCs w:val="28"/>
        </w:rPr>
        <w:t xml:space="preserve"> </w:t>
      </w:r>
    </w:p>
    <w:p w:rsidR="00496BB1" w:rsidRDefault="00496BB1" w:rsidP="00496BB1">
      <w:pPr>
        <w:ind w:firstLine="708"/>
        <w:jc w:val="both"/>
      </w:pPr>
      <w:r w:rsidRPr="00E3699D">
        <w:rPr>
          <w:szCs w:val="28"/>
        </w:rPr>
        <w:t>Освоение остатков планируется в 4 квартале текущего года.</w:t>
      </w:r>
    </w:p>
    <w:p w:rsidR="002F5D6D" w:rsidRPr="00843AB6" w:rsidRDefault="00141BA5" w:rsidP="005D6333">
      <w:pPr>
        <w:ind w:firstLine="708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 w:rsidR="002F5D6D" w:rsidRPr="00843AB6">
        <w:rPr>
          <w:szCs w:val="28"/>
        </w:rPr>
        <w:t xml:space="preserve"> 2014 году по 15 </w:t>
      </w:r>
      <w:r w:rsidR="0017390F" w:rsidRPr="00843AB6">
        <w:rPr>
          <w:szCs w:val="28"/>
        </w:rPr>
        <w:t>ГП</w:t>
      </w:r>
      <w:r w:rsidR="002F5D6D" w:rsidRPr="00843AB6">
        <w:rPr>
          <w:szCs w:val="28"/>
        </w:rPr>
        <w:t xml:space="preserve"> Приморского края степень освоения федеральных средств (субсидий, субвенций и иных межбюджетных трансфертов) свыше 90 </w:t>
      </w:r>
      <w:r w:rsidR="00C03208" w:rsidRPr="00843AB6">
        <w:rPr>
          <w:szCs w:val="28"/>
        </w:rPr>
        <w:t>процентов</w:t>
      </w:r>
      <w:r w:rsidR="002F5D6D" w:rsidRPr="00843AB6">
        <w:rPr>
          <w:szCs w:val="28"/>
        </w:rPr>
        <w:t xml:space="preserve"> отмечена по </w:t>
      </w:r>
      <w:r w:rsidR="00C03208" w:rsidRPr="00843AB6">
        <w:rPr>
          <w:szCs w:val="28"/>
        </w:rPr>
        <w:t>шести</w:t>
      </w:r>
      <w:r w:rsidR="002F5D6D" w:rsidRPr="00843AB6">
        <w:rPr>
          <w:szCs w:val="28"/>
        </w:rPr>
        <w:t xml:space="preserve"> из них, от </w:t>
      </w:r>
      <w:r w:rsidR="00055A2C">
        <w:rPr>
          <w:szCs w:val="28"/>
        </w:rPr>
        <w:br/>
      </w:r>
      <w:r w:rsidR="002F5D6D" w:rsidRPr="00843AB6">
        <w:rPr>
          <w:szCs w:val="28"/>
        </w:rPr>
        <w:t xml:space="preserve">70 </w:t>
      </w:r>
      <w:r w:rsidR="00C03208" w:rsidRPr="00843AB6">
        <w:rPr>
          <w:szCs w:val="28"/>
        </w:rPr>
        <w:t>процентов</w:t>
      </w:r>
      <w:r w:rsidR="002F5D6D" w:rsidRPr="00843AB6">
        <w:rPr>
          <w:szCs w:val="28"/>
        </w:rPr>
        <w:t xml:space="preserve"> до 90 </w:t>
      </w:r>
      <w:r w:rsidR="00C03208" w:rsidRPr="00843AB6">
        <w:rPr>
          <w:szCs w:val="28"/>
        </w:rPr>
        <w:t>процентов</w:t>
      </w:r>
      <w:r w:rsidR="002F5D6D" w:rsidRPr="00843AB6">
        <w:rPr>
          <w:szCs w:val="28"/>
        </w:rPr>
        <w:t xml:space="preserve"> </w:t>
      </w:r>
      <w:r w:rsidR="00BE3453" w:rsidRPr="00843AB6">
        <w:t>-</w:t>
      </w:r>
      <w:r w:rsidR="002F5D6D" w:rsidRPr="00843AB6">
        <w:rPr>
          <w:szCs w:val="28"/>
        </w:rPr>
        <w:t xml:space="preserve"> </w:t>
      </w:r>
      <w:r w:rsidR="0017390F" w:rsidRPr="00843AB6">
        <w:rPr>
          <w:szCs w:val="28"/>
        </w:rPr>
        <w:t xml:space="preserve">также </w:t>
      </w:r>
      <w:r w:rsidR="002F5D6D" w:rsidRPr="00843AB6">
        <w:rPr>
          <w:szCs w:val="28"/>
        </w:rPr>
        <w:t xml:space="preserve">по </w:t>
      </w:r>
      <w:r w:rsidR="00C03208" w:rsidRPr="00843AB6">
        <w:rPr>
          <w:szCs w:val="28"/>
        </w:rPr>
        <w:t>шести</w:t>
      </w:r>
      <w:r w:rsidR="0017390F" w:rsidRPr="00843AB6">
        <w:rPr>
          <w:szCs w:val="28"/>
        </w:rPr>
        <w:t xml:space="preserve"> ГП</w:t>
      </w:r>
      <w:r w:rsidR="002F5D6D" w:rsidRPr="00843AB6">
        <w:rPr>
          <w:szCs w:val="28"/>
        </w:rPr>
        <w:t xml:space="preserve">. Низкая степень освоения от 4 </w:t>
      </w:r>
      <w:r w:rsidR="00C03208" w:rsidRPr="00843AB6">
        <w:rPr>
          <w:szCs w:val="28"/>
        </w:rPr>
        <w:t>процент</w:t>
      </w:r>
      <w:r w:rsidR="00055A2C">
        <w:rPr>
          <w:szCs w:val="28"/>
        </w:rPr>
        <w:t>ов</w:t>
      </w:r>
      <w:r w:rsidR="002F5D6D" w:rsidRPr="00843AB6">
        <w:rPr>
          <w:szCs w:val="28"/>
        </w:rPr>
        <w:t xml:space="preserve"> до 30 </w:t>
      </w:r>
      <w:r w:rsidR="00C03208" w:rsidRPr="00843AB6">
        <w:rPr>
          <w:szCs w:val="28"/>
        </w:rPr>
        <w:t>процент</w:t>
      </w:r>
      <w:r w:rsidR="00055A2C">
        <w:rPr>
          <w:szCs w:val="28"/>
        </w:rPr>
        <w:t>ов</w:t>
      </w:r>
      <w:r w:rsidR="002F5D6D" w:rsidRPr="00843AB6">
        <w:rPr>
          <w:szCs w:val="28"/>
        </w:rPr>
        <w:t xml:space="preserve"> сложилась по </w:t>
      </w:r>
      <w:r w:rsidR="0017390F" w:rsidRPr="00843AB6">
        <w:rPr>
          <w:szCs w:val="28"/>
        </w:rPr>
        <w:t>трем</w:t>
      </w:r>
      <w:r w:rsidR="002F5D6D" w:rsidRPr="00843AB6">
        <w:rPr>
          <w:szCs w:val="28"/>
        </w:rPr>
        <w:t xml:space="preserve"> программам: </w:t>
      </w:r>
      <w:r w:rsidR="00055A2C">
        <w:rPr>
          <w:szCs w:val="28"/>
        </w:rPr>
        <w:br/>
      </w:r>
      <w:r w:rsidR="002F5D6D" w:rsidRPr="00843AB6">
        <w:rPr>
          <w:szCs w:val="28"/>
        </w:rPr>
        <w:t xml:space="preserve">ГП "Развитие культуры Приморского края" - 4,3 </w:t>
      </w:r>
      <w:r w:rsidR="00C03208" w:rsidRPr="00843AB6">
        <w:rPr>
          <w:szCs w:val="28"/>
        </w:rPr>
        <w:t>процента</w:t>
      </w:r>
      <w:r w:rsidR="002F5D6D" w:rsidRPr="00843AB6">
        <w:rPr>
          <w:szCs w:val="28"/>
        </w:rPr>
        <w:t xml:space="preserve">, </w:t>
      </w:r>
      <w:r w:rsidR="00787906" w:rsidRPr="00843AB6">
        <w:rPr>
          <w:szCs w:val="28"/>
        </w:rPr>
        <w:t xml:space="preserve">ГП </w:t>
      </w:r>
      <w:r w:rsidR="002F5D6D" w:rsidRPr="00843AB6">
        <w:rPr>
          <w:szCs w:val="28"/>
        </w:rPr>
        <w:t xml:space="preserve">"Обеспечение доступным жильем и качественными услугами жилищно-коммунального хозяйства населения Приморского края" - 19,2 </w:t>
      </w:r>
      <w:r w:rsidR="00C03208" w:rsidRPr="00843AB6">
        <w:rPr>
          <w:szCs w:val="28"/>
        </w:rPr>
        <w:t>процента</w:t>
      </w:r>
      <w:r w:rsidR="002F5D6D" w:rsidRPr="00843AB6">
        <w:rPr>
          <w:szCs w:val="28"/>
        </w:rPr>
        <w:t xml:space="preserve">, </w:t>
      </w:r>
      <w:r w:rsidR="00956344">
        <w:rPr>
          <w:szCs w:val="28"/>
        </w:rPr>
        <w:br/>
      </w:r>
      <w:bookmarkStart w:id="0" w:name="_GoBack"/>
      <w:bookmarkEnd w:id="0"/>
      <w:r w:rsidR="002F5D6D" w:rsidRPr="00843AB6">
        <w:rPr>
          <w:szCs w:val="28"/>
        </w:rPr>
        <w:t>ГП "</w:t>
      </w:r>
      <w:proofErr w:type="spellStart"/>
      <w:r w:rsidR="002F5D6D" w:rsidRPr="00843AB6">
        <w:rPr>
          <w:szCs w:val="28"/>
        </w:rPr>
        <w:t>Энергоэффективность</w:t>
      </w:r>
      <w:proofErr w:type="spellEnd"/>
      <w:r w:rsidR="002F5D6D" w:rsidRPr="00843AB6">
        <w:rPr>
          <w:szCs w:val="28"/>
        </w:rPr>
        <w:t xml:space="preserve">, развитие газоснабжения и энергетики в Приморском крае" - 29,2 </w:t>
      </w:r>
      <w:r w:rsidR="00C03208" w:rsidRPr="00843AB6">
        <w:rPr>
          <w:szCs w:val="28"/>
        </w:rPr>
        <w:t>процента</w:t>
      </w:r>
      <w:r w:rsidR="00787906" w:rsidRPr="00843AB6">
        <w:rPr>
          <w:szCs w:val="28"/>
        </w:rPr>
        <w:t>;</w:t>
      </w:r>
    </w:p>
    <w:p w:rsidR="00A47BB6" w:rsidRPr="00843AB6" w:rsidRDefault="003D02A6" w:rsidP="00A47BB6">
      <w:pPr>
        <w:widowControl w:val="0"/>
        <w:autoSpaceDE w:val="0"/>
        <w:autoSpaceDN w:val="0"/>
        <w:ind w:firstLine="708"/>
        <w:jc w:val="both"/>
      </w:pPr>
      <w:r w:rsidRPr="00843AB6">
        <w:rPr>
          <w:szCs w:val="28"/>
        </w:rPr>
        <w:t>4)в</w:t>
      </w:r>
      <w:r w:rsidR="00A47BB6" w:rsidRPr="00843AB6">
        <w:rPr>
          <w:szCs w:val="28"/>
        </w:rPr>
        <w:t xml:space="preserve"> связи с превышением расходов краевого бюджета над </w:t>
      </w:r>
      <w:r w:rsidR="0095630F" w:rsidRPr="00843AB6">
        <w:rPr>
          <w:szCs w:val="28"/>
        </w:rPr>
        <w:t xml:space="preserve">его </w:t>
      </w:r>
      <w:r w:rsidR="00A47BB6" w:rsidRPr="00843AB6">
        <w:rPr>
          <w:szCs w:val="28"/>
        </w:rPr>
        <w:t xml:space="preserve">доходами краевой бюджет за 2014 год исполнен с дефицитом в сумме </w:t>
      </w:r>
      <w:r w:rsidR="0095630F" w:rsidRPr="00843AB6">
        <w:rPr>
          <w:szCs w:val="28"/>
        </w:rPr>
        <w:br/>
      </w:r>
      <w:r w:rsidR="00A47BB6" w:rsidRPr="00843AB6">
        <w:rPr>
          <w:szCs w:val="28"/>
        </w:rPr>
        <w:t>2</w:t>
      </w:r>
      <w:r w:rsidR="0095630F" w:rsidRPr="00843AB6">
        <w:rPr>
          <w:szCs w:val="28"/>
        </w:rPr>
        <w:t xml:space="preserve"> </w:t>
      </w:r>
      <w:r w:rsidR="00A47BB6" w:rsidRPr="00843AB6">
        <w:rPr>
          <w:szCs w:val="28"/>
        </w:rPr>
        <w:t>607,9</w:t>
      </w:r>
      <w:r w:rsidR="0095630F" w:rsidRPr="00843AB6">
        <w:rPr>
          <w:szCs w:val="28"/>
        </w:rPr>
        <w:t xml:space="preserve"> </w:t>
      </w:r>
      <w:proofErr w:type="gramStart"/>
      <w:r w:rsidR="00A47BB6" w:rsidRPr="00843AB6">
        <w:rPr>
          <w:szCs w:val="28"/>
        </w:rPr>
        <w:t>млн</w:t>
      </w:r>
      <w:proofErr w:type="gramEnd"/>
      <w:r w:rsidR="00A47BB6" w:rsidRPr="00843AB6">
        <w:rPr>
          <w:szCs w:val="28"/>
        </w:rPr>
        <w:t xml:space="preserve"> рублей.</w:t>
      </w:r>
      <w:r w:rsidR="00A47BB6" w:rsidRPr="00843AB6">
        <w:t xml:space="preserve"> </w:t>
      </w:r>
    </w:p>
    <w:p w:rsidR="00A47BB6" w:rsidRPr="00843AB6" w:rsidRDefault="00A47BB6" w:rsidP="00A47BB6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843AB6">
        <w:rPr>
          <w:szCs w:val="28"/>
        </w:rPr>
        <w:t>За 9 месяцев 2015 года краевой бюджет исполнен с профицитом в сумме 3</w:t>
      </w:r>
      <w:r w:rsidR="0095630F" w:rsidRPr="00843AB6">
        <w:rPr>
          <w:szCs w:val="28"/>
        </w:rPr>
        <w:t xml:space="preserve"> </w:t>
      </w:r>
      <w:r w:rsidRPr="00843AB6">
        <w:rPr>
          <w:szCs w:val="28"/>
        </w:rPr>
        <w:t xml:space="preserve">006,2 </w:t>
      </w:r>
      <w:proofErr w:type="gramStart"/>
      <w:r w:rsidRPr="00843AB6">
        <w:rPr>
          <w:szCs w:val="28"/>
        </w:rPr>
        <w:t>млн</w:t>
      </w:r>
      <w:proofErr w:type="gramEnd"/>
      <w:r w:rsidRPr="00843AB6">
        <w:rPr>
          <w:szCs w:val="28"/>
        </w:rPr>
        <w:t xml:space="preserve"> рублей, который произошел за счет низкого исполнения или невыполнения бюджетных назначений по расходам</w:t>
      </w:r>
      <w:r w:rsidR="0095630F" w:rsidRPr="00843AB6">
        <w:rPr>
          <w:szCs w:val="28"/>
        </w:rPr>
        <w:t>;</w:t>
      </w:r>
    </w:p>
    <w:p w:rsidR="00A47BB6" w:rsidRPr="00843AB6" w:rsidRDefault="0095630F" w:rsidP="00A47BB6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843AB6">
        <w:rPr>
          <w:szCs w:val="28"/>
        </w:rPr>
        <w:t>5)о</w:t>
      </w:r>
      <w:r w:rsidR="00A47BB6" w:rsidRPr="00843AB6">
        <w:rPr>
          <w:szCs w:val="28"/>
        </w:rPr>
        <w:t>бщий объем государственного долга Приморского края по состоянию на 01.01.2015 составил 8</w:t>
      </w:r>
      <w:r w:rsidRPr="00843AB6">
        <w:rPr>
          <w:szCs w:val="28"/>
        </w:rPr>
        <w:t xml:space="preserve"> </w:t>
      </w:r>
      <w:r w:rsidR="00A47BB6" w:rsidRPr="00843AB6">
        <w:rPr>
          <w:szCs w:val="28"/>
        </w:rPr>
        <w:t>018</w:t>
      </w:r>
      <w:r w:rsidRPr="00843AB6">
        <w:rPr>
          <w:szCs w:val="28"/>
        </w:rPr>
        <w:t xml:space="preserve"> </w:t>
      </w:r>
      <w:r w:rsidR="00A47BB6" w:rsidRPr="00843AB6">
        <w:rPr>
          <w:szCs w:val="28"/>
        </w:rPr>
        <w:t xml:space="preserve">841,0 тыс. рублей, и сократился </w:t>
      </w:r>
      <w:r w:rsidRPr="00843AB6">
        <w:rPr>
          <w:szCs w:val="28"/>
        </w:rPr>
        <w:t xml:space="preserve">по состоянию </w:t>
      </w:r>
      <w:r w:rsidR="00A47BB6" w:rsidRPr="00843AB6">
        <w:rPr>
          <w:szCs w:val="28"/>
        </w:rPr>
        <w:t>на 01.10.2015 на 155</w:t>
      </w:r>
      <w:r w:rsidRPr="00843AB6">
        <w:rPr>
          <w:szCs w:val="28"/>
        </w:rPr>
        <w:t xml:space="preserve"> </w:t>
      </w:r>
      <w:r w:rsidR="00A47BB6" w:rsidRPr="00843AB6">
        <w:rPr>
          <w:szCs w:val="28"/>
        </w:rPr>
        <w:t>134,6 тыс. рублей, или на 1,9</w:t>
      </w:r>
      <w:r w:rsidRPr="00843AB6">
        <w:rPr>
          <w:szCs w:val="28"/>
        </w:rPr>
        <w:t xml:space="preserve"> процента </w:t>
      </w:r>
      <w:r w:rsidRPr="00843AB6">
        <w:rPr>
          <w:szCs w:val="28"/>
        </w:rPr>
        <w:br/>
        <w:t>(</w:t>
      </w:r>
      <w:r w:rsidR="00A47BB6" w:rsidRPr="00843AB6">
        <w:rPr>
          <w:szCs w:val="28"/>
        </w:rPr>
        <w:t>7</w:t>
      </w:r>
      <w:r w:rsidRPr="00843AB6">
        <w:rPr>
          <w:szCs w:val="28"/>
        </w:rPr>
        <w:t xml:space="preserve"> </w:t>
      </w:r>
      <w:r w:rsidR="00A47BB6" w:rsidRPr="00843AB6">
        <w:rPr>
          <w:szCs w:val="28"/>
        </w:rPr>
        <w:t>863</w:t>
      </w:r>
      <w:r w:rsidRPr="00843AB6">
        <w:rPr>
          <w:szCs w:val="28"/>
        </w:rPr>
        <w:t xml:space="preserve"> </w:t>
      </w:r>
      <w:r w:rsidR="00A47BB6" w:rsidRPr="00843AB6">
        <w:rPr>
          <w:szCs w:val="28"/>
        </w:rPr>
        <w:t>706,4</w:t>
      </w:r>
      <w:r w:rsidRPr="00843AB6">
        <w:rPr>
          <w:szCs w:val="28"/>
        </w:rPr>
        <w:t xml:space="preserve"> </w:t>
      </w:r>
      <w:r w:rsidR="00A47BB6" w:rsidRPr="00843AB6">
        <w:rPr>
          <w:szCs w:val="28"/>
        </w:rPr>
        <w:t>тыс. рублей</w:t>
      </w:r>
      <w:r w:rsidRPr="00843AB6">
        <w:rPr>
          <w:szCs w:val="28"/>
        </w:rPr>
        <w:t>)</w:t>
      </w:r>
      <w:r w:rsidR="00A47BB6" w:rsidRPr="00843AB6">
        <w:rPr>
          <w:szCs w:val="28"/>
        </w:rPr>
        <w:t>.</w:t>
      </w:r>
    </w:p>
    <w:p w:rsidR="00A47BB6" w:rsidRPr="00843AB6" w:rsidRDefault="00A47BB6" w:rsidP="00A47BB6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843AB6">
        <w:rPr>
          <w:szCs w:val="28"/>
        </w:rPr>
        <w:t xml:space="preserve">Отношение государственного долга к утвержденному объему доходов краевого бюджета без учета безвозмездных поступлений за 2014 год составляет 14,0 </w:t>
      </w:r>
      <w:r w:rsidR="0095630F" w:rsidRPr="00843AB6">
        <w:rPr>
          <w:szCs w:val="28"/>
        </w:rPr>
        <w:t>процента</w:t>
      </w:r>
      <w:r w:rsidRPr="00843AB6">
        <w:rPr>
          <w:szCs w:val="28"/>
        </w:rPr>
        <w:t xml:space="preserve">, за 9 месяцев 2015 года - 12,2 </w:t>
      </w:r>
      <w:r w:rsidR="0095630F" w:rsidRPr="00843AB6">
        <w:rPr>
          <w:szCs w:val="28"/>
        </w:rPr>
        <w:t>процента</w:t>
      </w:r>
      <w:r w:rsidRPr="00843AB6">
        <w:rPr>
          <w:szCs w:val="28"/>
        </w:rPr>
        <w:t xml:space="preserve">; </w:t>
      </w:r>
      <w:r w:rsidR="003102E6" w:rsidRPr="00843AB6">
        <w:rPr>
          <w:szCs w:val="28"/>
        </w:rPr>
        <w:br/>
      </w:r>
      <w:r w:rsidRPr="00843AB6">
        <w:rPr>
          <w:szCs w:val="28"/>
        </w:rPr>
        <w:t xml:space="preserve">к исполненному объему соответствующих доходов за 2014 год - </w:t>
      </w:r>
      <w:r w:rsidR="003102E6" w:rsidRPr="00843AB6">
        <w:rPr>
          <w:szCs w:val="28"/>
        </w:rPr>
        <w:br/>
      </w:r>
      <w:r w:rsidRPr="00843AB6">
        <w:rPr>
          <w:szCs w:val="28"/>
        </w:rPr>
        <w:t xml:space="preserve">13,7 </w:t>
      </w:r>
      <w:r w:rsidR="0095630F" w:rsidRPr="00843AB6">
        <w:rPr>
          <w:szCs w:val="28"/>
        </w:rPr>
        <w:t>процента</w:t>
      </w:r>
      <w:r w:rsidRPr="00843AB6">
        <w:rPr>
          <w:szCs w:val="28"/>
        </w:rPr>
        <w:t>, за 9 месяцев 2015 года - 17,8</w:t>
      </w:r>
      <w:r w:rsidR="003102E6" w:rsidRPr="00843AB6">
        <w:rPr>
          <w:szCs w:val="28"/>
        </w:rPr>
        <w:t xml:space="preserve"> </w:t>
      </w:r>
      <w:r w:rsidR="0095630F" w:rsidRPr="00843AB6">
        <w:rPr>
          <w:szCs w:val="28"/>
        </w:rPr>
        <w:t>процента</w:t>
      </w:r>
      <w:r w:rsidR="003102E6" w:rsidRPr="00843AB6">
        <w:rPr>
          <w:szCs w:val="28"/>
        </w:rPr>
        <w:t>;</w:t>
      </w:r>
    </w:p>
    <w:p w:rsidR="00A0168B" w:rsidRPr="00843AB6" w:rsidRDefault="003102E6" w:rsidP="00A47BB6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843AB6">
        <w:rPr>
          <w:szCs w:val="28"/>
        </w:rPr>
        <w:t>6)</w:t>
      </w:r>
      <w:r w:rsidR="00A47BB6" w:rsidRPr="00843AB6">
        <w:rPr>
          <w:szCs w:val="28"/>
        </w:rPr>
        <w:t xml:space="preserve">в целях финансирования дефицита краевого бюджета и погашения долговых обязательств Приморского края в 2014 году </w:t>
      </w:r>
      <w:r w:rsidR="001275D1" w:rsidRPr="00843AB6">
        <w:rPr>
          <w:szCs w:val="28"/>
        </w:rPr>
        <w:t xml:space="preserve">департаментом финансов Приморского края привлечены кредиты кредитных организаций </w:t>
      </w:r>
      <w:r w:rsidR="001275D1" w:rsidRPr="00843AB6">
        <w:rPr>
          <w:szCs w:val="28"/>
        </w:rPr>
        <w:lastRenderedPageBreak/>
        <w:t xml:space="preserve">(ОАО "Сбербанк России") на сумму 13 500 </w:t>
      </w:r>
      <w:proofErr w:type="gramStart"/>
      <w:r w:rsidR="001275D1" w:rsidRPr="00843AB6">
        <w:rPr>
          <w:szCs w:val="28"/>
        </w:rPr>
        <w:t>млн</w:t>
      </w:r>
      <w:proofErr w:type="gramEnd"/>
      <w:r w:rsidR="001275D1" w:rsidRPr="00843AB6">
        <w:rPr>
          <w:szCs w:val="28"/>
        </w:rPr>
        <w:t xml:space="preserve"> рублей, погашение кредитов от кредитных организаций составило 13 200 млн рублей (в том числе кредиты, полученные в 2013 году, – 6 000 млн рублей; досрочно погашены кредиты, полученные в 2014 году в объеме 7 200 </w:t>
      </w:r>
      <w:proofErr w:type="gramStart"/>
      <w:r w:rsidR="001275D1" w:rsidRPr="00843AB6">
        <w:rPr>
          <w:szCs w:val="28"/>
        </w:rPr>
        <w:t>млн</w:t>
      </w:r>
      <w:proofErr w:type="gramEnd"/>
      <w:r w:rsidR="001275D1" w:rsidRPr="00843AB6">
        <w:rPr>
          <w:szCs w:val="28"/>
        </w:rPr>
        <w:t xml:space="preserve"> рублей). </w:t>
      </w:r>
      <w:r w:rsidR="00A0168B" w:rsidRPr="00843AB6">
        <w:rPr>
          <w:szCs w:val="28"/>
        </w:rPr>
        <w:t>Кроме того привлечены б</w:t>
      </w:r>
      <w:r w:rsidR="001275D1" w:rsidRPr="00843AB6">
        <w:rPr>
          <w:szCs w:val="28"/>
        </w:rPr>
        <w:t>юджетны</w:t>
      </w:r>
      <w:r w:rsidR="00A0168B" w:rsidRPr="00843AB6">
        <w:rPr>
          <w:szCs w:val="28"/>
        </w:rPr>
        <w:t>е</w:t>
      </w:r>
      <w:r w:rsidR="001275D1" w:rsidRPr="00843AB6">
        <w:rPr>
          <w:szCs w:val="28"/>
        </w:rPr>
        <w:t xml:space="preserve"> кредит</w:t>
      </w:r>
      <w:r w:rsidR="00A0168B" w:rsidRPr="00843AB6">
        <w:rPr>
          <w:szCs w:val="28"/>
        </w:rPr>
        <w:t>ы</w:t>
      </w:r>
      <w:r w:rsidR="001275D1" w:rsidRPr="00843AB6">
        <w:rPr>
          <w:szCs w:val="28"/>
        </w:rPr>
        <w:t xml:space="preserve"> </w:t>
      </w:r>
      <w:r w:rsidR="008535CE" w:rsidRPr="00843AB6">
        <w:rPr>
          <w:szCs w:val="28"/>
        </w:rPr>
        <w:t xml:space="preserve">путем заключения с Управлением Федерального казначейства по Приморскому краю договора на сумму </w:t>
      </w:r>
      <w:r w:rsidR="008535CE" w:rsidRPr="00843AB6">
        <w:rPr>
          <w:szCs w:val="28"/>
        </w:rPr>
        <w:br/>
        <w:t xml:space="preserve">1 100 </w:t>
      </w:r>
      <w:proofErr w:type="gramStart"/>
      <w:r w:rsidR="008535CE" w:rsidRPr="00843AB6">
        <w:rPr>
          <w:szCs w:val="28"/>
        </w:rPr>
        <w:t>млн</w:t>
      </w:r>
      <w:proofErr w:type="gramEnd"/>
      <w:r w:rsidR="008535CE" w:rsidRPr="00843AB6">
        <w:rPr>
          <w:szCs w:val="28"/>
        </w:rPr>
        <w:t xml:space="preserve"> рублей</w:t>
      </w:r>
      <w:r w:rsidR="00A0168B" w:rsidRPr="00843AB6">
        <w:rPr>
          <w:szCs w:val="28"/>
        </w:rPr>
        <w:t>, погашение которых составило 1 204 млн рублей</w:t>
      </w:r>
      <w:r w:rsidR="008535CE" w:rsidRPr="00843AB6">
        <w:rPr>
          <w:szCs w:val="28"/>
        </w:rPr>
        <w:t xml:space="preserve"> (</w:t>
      </w:r>
      <w:r w:rsidR="00A0168B" w:rsidRPr="00843AB6">
        <w:rPr>
          <w:szCs w:val="28"/>
        </w:rPr>
        <w:t>в том числе в полном объеме погашен кредит 2014 года и произведено погашение задолженности прошлых лет в сумме 104 млн рублей</w:t>
      </w:r>
      <w:r w:rsidR="008535CE" w:rsidRPr="00843AB6">
        <w:rPr>
          <w:szCs w:val="28"/>
        </w:rPr>
        <w:t>)</w:t>
      </w:r>
      <w:r w:rsidR="00A0168B" w:rsidRPr="00843AB6">
        <w:rPr>
          <w:szCs w:val="28"/>
        </w:rPr>
        <w:t>.</w:t>
      </w:r>
    </w:p>
    <w:p w:rsidR="008535CE" w:rsidRPr="00843AB6" w:rsidRDefault="008535CE" w:rsidP="008535CE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843AB6">
        <w:rPr>
          <w:szCs w:val="28"/>
        </w:rPr>
        <w:t xml:space="preserve">За период 9 месяцев 2015 года получение кредитов от кредитных организаций не осуществлялось. </w:t>
      </w:r>
    </w:p>
    <w:p w:rsidR="008535CE" w:rsidRPr="00843AB6" w:rsidRDefault="008535CE" w:rsidP="008535CE">
      <w:pPr>
        <w:ind w:firstLine="709"/>
        <w:jc w:val="both"/>
        <w:rPr>
          <w:szCs w:val="28"/>
        </w:rPr>
      </w:pPr>
      <w:r w:rsidRPr="00843AB6">
        <w:rPr>
          <w:szCs w:val="28"/>
        </w:rPr>
        <w:t xml:space="preserve">Произведено замещение коммерческих кредитов </w:t>
      </w:r>
      <w:r w:rsidR="0062074A">
        <w:rPr>
          <w:szCs w:val="28"/>
        </w:rPr>
        <w:t>О</w:t>
      </w:r>
      <w:r w:rsidRPr="00843AB6">
        <w:rPr>
          <w:szCs w:val="28"/>
        </w:rPr>
        <w:t xml:space="preserve">АО </w:t>
      </w:r>
      <w:r w:rsidR="00E26BDA" w:rsidRPr="00843AB6">
        <w:rPr>
          <w:szCs w:val="28"/>
        </w:rPr>
        <w:t>"</w:t>
      </w:r>
      <w:r w:rsidRPr="00843AB6">
        <w:rPr>
          <w:szCs w:val="28"/>
        </w:rPr>
        <w:t>Сбербанк России</w:t>
      </w:r>
      <w:r w:rsidR="00E26BDA" w:rsidRPr="00843AB6">
        <w:rPr>
          <w:szCs w:val="28"/>
        </w:rPr>
        <w:t>"</w:t>
      </w:r>
      <w:r w:rsidRPr="00843AB6">
        <w:rPr>
          <w:szCs w:val="28"/>
        </w:rPr>
        <w:t xml:space="preserve"> бюджетным кредитом Министерства финансов Российской Федерации на сумму 3 150,0 </w:t>
      </w:r>
      <w:proofErr w:type="gramStart"/>
      <w:r w:rsidRPr="00843AB6">
        <w:rPr>
          <w:szCs w:val="28"/>
        </w:rPr>
        <w:t>млн</w:t>
      </w:r>
      <w:proofErr w:type="gramEnd"/>
      <w:r w:rsidRPr="00843AB6">
        <w:rPr>
          <w:szCs w:val="28"/>
        </w:rPr>
        <w:t xml:space="preserve"> рублей.</w:t>
      </w:r>
    </w:p>
    <w:p w:rsidR="008535CE" w:rsidRPr="00843AB6" w:rsidRDefault="008535CE" w:rsidP="008535CE">
      <w:pPr>
        <w:ind w:firstLine="709"/>
        <w:jc w:val="both"/>
        <w:rPr>
          <w:szCs w:val="28"/>
        </w:rPr>
      </w:pPr>
      <w:r w:rsidRPr="00843AB6">
        <w:rPr>
          <w:szCs w:val="28"/>
        </w:rPr>
        <w:t xml:space="preserve">Кроме того получен бюджетный кредит на пополнение остатков средств на счете бюджета путем заключения с Управлением Федерального казначейства по Приморскому краю договора на сумму 1 000 </w:t>
      </w:r>
      <w:proofErr w:type="gramStart"/>
      <w:r w:rsidRPr="00843AB6">
        <w:rPr>
          <w:szCs w:val="28"/>
        </w:rPr>
        <w:t>млн</w:t>
      </w:r>
      <w:proofErr w:type="gramEnd"/>
      <w:r w:rsidRPr="00843AB6">
        <w:rPr>
          <w:szCs w:val="28"/>
        </w:rPr>
        <w:t xml:space="preserve"> рублей.</w:t>
      </w:r>
    </w:p>
    <w:p w:rsidR="008535CE" w:rsidRPr="00843AB6" w:rsidRDefault="00262D43" w:rsidP="008535CE">
      <w:pPr>
        <w:ind w:firstLine="709"/>
        <w:jc w:val="both"/>
        <w:rPr>
          <w:szCs w:val="28"/>
        </w:rPr>
      </w:pPr>
      <w:r w:rsidRPr="00843AB6">
        <w:rPr>
          <w:szCs w:val="28"/>
        </w:rPr>
        <w:t>О</w:t>
      </w:r>
      <w:r w:rsidR="008535CE" w:rsidRPr="00843AB6">
        <w:rPr>
          <w:szCs w:val="28"/>
        </w:rPr>
        <w:t xml:space="preserve">бщий объем полученных </w:t>
      </w:r>
      <w:r w:rsidRPr="00843AB6">
        <w:rPr>
          <w:szCs w:val="28"/>
        </w:rPr>
        <w:t xml:space="preserve">в 2015 году </w:t>
      </w:r>
      <w:r w:rsidR="008535CE" w:rsidRPr="00843AB6">
        <w:rPr>
          <w:szCs w:val="28"/>
        </w:rPr>
        <w:t xml:space="preserve">бюджетных кредитов составляет 4150,0 </w:t>
      </w:r>
      <w:proofErr w:type="gramStart"/>
      <w:r w:rsidR="008535CE" w:rsidRPr="00843AB6">
        <w:rPr>
          <w:szCs w:val="28"/>
        </w:rPr>
        <w:t>млн</w:t>
      </w:r>
      <w:proofErr w:type="gramEnd"/>
      <w:r w:rsidR="008535CE" w:rsidRPr="00843AB6">
        <w:rPr>
          <w:szCs w:val="28"/>
        </w:rPr>
        <w:t xml:space="preserve"> рублей</w:t>
      </w:r>
      <w:r w:rsidRPr="00843AB6">
        <w:rPr>
          <w:szCs w:val="28"/>
        </w:rPr>
        <w:t xml:space="preserve">; </w:t>
      </w:r>
      <w:r w:rsidR="008535CE" w:rsidRPr="00843AB6">
        <w:rPr>
          <w:szCs w:val="28"/>
        </w:rPr>
        <w:t xml:space="preserve">погашение </w:t>
      </w:r>
      <w:r w:rsidRPr="00843AB6">
        <w:rPr>
          <w:szCs w:val="28"/>
        </w:rPr>
        <w:t>составило</w:t>
      </w:r>
      <w:r w:rsidR="008535CE" w:rsidRPr="00843AB6">
        <w:rPr>
          <w:szCs w:val="28"/>
        </w:rPr>
        <w:t xml:space="preserve"> 1156,0 млн рублей</w:t>
      </w:r>
      <w:r w:rsidR="00AD13DB" w:rsidRPr="00843AB6">
        <w:rPr>
          <w:szCs w:val="28"/>
        </w:rPr>
        <w:t>;</w:t>
      </w:r>
    </w:p>
    <w:p w:rsidR="00A47BB6" w:rsidRPr="00AD13DB" w:rsidRDefault="00AD13DB" w:rsidP="00EA7E9C">
      <w:pPr>
        <w:widowControl w:val="0"/>
        <w:autoSpaceDE w:val="0"/>
        <w:autoSpaceDN w:val="0"/>
        <w:ind w:firstLine="708"/>
        <w:jc w:val="both"/>
        <w:rPr>
          <w:szCs w:val="28"/>
        </w:rPr>
      </w:pPr>
      <w:proofErr w:type="gramStart"/>
      <w:r w:rsidRPr="00843AB6">
        <w:rPr>
          <w:szCs w:val="28"/>
        </w:rPr>
        <w:t>7)в рамках мероприятий</w:t>
      </w:r>
      <w:r w:rsidR="00A47BB6" w:rsidRPr="00843AB6">
        <w:rPr>
          <w:szCs w:val="28"/>
        </w:rPr>
        <w:t xml:space="preserve"> по сокращению размера государственного долга</w:t>
      </w:r>
      <w:r w:rsidRPr="00843AB6">
        <w:rPr>
          <w:szCs w:val="28"/>
        </w:rPr>
        <w:t xml:space="preserve"> и</w:t>
      </w:r>
      <w:r w:rsidR="00A47BB6" w:rsidRPr="00843AB6">
        <w:rPr>
          <w:szCs w:val="28"/>
        </w:rPr>
        <w:t xml:space="preserve"> оптимизации его структуры</w:t>
      </w:r>
      <w:r w:rsidRPr="00843AB6">
        <w:rPr>
          <w:szCs w:val="28"/>
        </w:rPr>
        <w:t xml:space="preserve"> в 2014 году </w:t>
      </w:r>
      <w:r w:rsidR="00A47BB6" w:rsidRPr="00843AB6">
        <w:rPr>
          <w:szCs w:val="28"/>
        </w:rPr>
        <w:t>проведен</w:t>
      </w:r>
      <w:r w:rsidRPr="00843AB6">
        <w:rPr>
          <w:szCs w:val="28"/>
        </w:rPr>
        <w:t>а</w:t>
      </w:r>
      <w:r w:rsidR="00A47BB6" w:rsidRPr="00843AB6">
        <w:rPr>
          <w:szCs w:val="28"/>
        </w:rPr>
        <w:t xml:space="preserve"> реструктуризация задолженности</w:t>
      </w:r>
      <w:r w:rsidR="00A47BB6" w:rsidRPr="00AD13DB">
        <w:rPr>
          <w:szCs w:val="28"/>
        </w:rPr>
        <w:t xml:space="preserve"> по бюджетному кредиту, путем консолидации задолженности по основному долгу, в размере 162</w:t>
      </w:r>
      <w:r w:rsidRPr="00AD13DB">
        <w:rPr>
          <w:szCs w:val="28"/>
        </w:rPr>
        <w:t xml:space="preserve"> </w:t>
      </w:r>
      <w:r w:rsidR="00A47BB6" w:rsidRPr="00AD13DB">
        <w:rPr>
          <w:szCs w:val="28"/>
        </w:rPr>
        <w:t>850,6 тыс. рублей и начисленным за фактический срок пользования процентам, в размере 855,8 тыс. рублей, общая сумма долга составила 163</w:t>
      </w:r>
      <w:r w:rsidRPr="00AD13DB">
        <w:rPr>
          <w:szCs w:val="28"/>
        </w:rPr>
        <w:t xml:space="preserve"> </w:t>
      </w:r>
      <w:r w:rsidR="00C777EA">
        <w:rPr>
          <w:szCs w:val="28"/>
        </w:rPr>
        <w:t>706,4 тыс. рублей.</w:t>
      </w:r>
      <w:proofErr w:type="gramEnd"/>
      <w:r>
        <w:rPr>
          <w:szCs w:val="28"/>
        </w:rPr>
        <w:t xml:space="preserve"> </w:t>
      </w:r>
      <w:r w:rsidR="00C777EA">
        <w:rPr>
          <w:szCs w:val="28"/>
        </w:rPr>
        <w:t>В</w:t>
      </w:r>
      <w:r>
        <w:rPr>
          <w:szCs w:val="28"/>
        </w:rPr>
        <w:t xml:space="preserve"> 2015 году осуществлено </w:t>
      </w:r>
      <w:r w:rsidR="00A47BB6" w:rsidRPr="00AD13DB">
        <w:rPr>
          <w:szCs w:val="28"/>
        </w:rPr>
        <w:t>замещени</w:t>
      </w:r>
      <w:r>
        <w:rPr>
          <w:szCs w:val="28"/>
        </w:rPr>
        <w:t>е</w:t>
      </w:r>
      <w:r w:rsidR="00A47BB6" w:rsidRPr="00AD13DB">
        <w:rPr>
          <w:szCs w:val="28"/>
        </w:rPr>
        <w:t xml:space="preserve"> коммерческих кредитов (под процентную ставку 10,98 </w:t>
      </w:r>
      <w:r w:rsidR="0095630F" w:rsidRPr="00AD13DB">
        <w:rPr>
          <w:szCs w:val="28"/>
        </w:rPr>
        <w:t>процента</w:t>
      </w:r>
      <w:r w:rsidR="00A47BB6" w:rsidRPr="00AD13DB">
        <w:rPr>
          <w:szCs w:val="28"/>
        </w:rPr>
        <w:t xml:space="preserve"> и 8,905</w:t>
      </w:r>
      <w:r>
        <w:rPr>
          <w:szCs w:val="28"/>
        </w:rPr>
        <w:t xml:space="preserve"> </w:t>
      </w:r>
      <w:r w:rsidR="0095630F" w:rsidRPr="00AD13DB">
        <w:rPr>
          <w:szCs w:val="28"/>
        </w:rPr>
        <w:t>процента</w:t>
      </w:r>
      <w:r w:rsidR="00A47BB6" w:rsidRPr="00AD13DB">
        <w:rPr>
          <w:szCs w:val="28"/>
        </w:rPr>
        <w:t xml:space="preserve"> годовых) бюджетным кредитом на сумму </w:t>
      </w:r>
      <w:r w:rsidR="00BE3453">
        <w:rPr>
          <w:szCs w:val="28"/>
        </w:rPr>
        <w:br/>
      </w:r>
      <w:r w:rsidR="00A47BB6" w:rsidRPr="00AD13DB">
        <w:rPr>
          <w:szCs w:val="28"/>
        </w:rPr>
        <w:t>3</w:t>
      </w:r>
      <w:r>
        <w:rPr>
          <w:szCs w:val="28"/>
        </w:rPr>
        <w:t xml:space="preserve"> </w:t>
      </w:r>
      <w:r w:rsidR="00A47BB6" w:rsidRPr="00AD13DB">
        <w:rPr>
          <w:szCs w:val="28"/>
        </w:rPr>
        <w:t xml:space="preserve">150,0 </w:t>
      </w:r>
      <w:proofErr w:type="gramStart"/>
      <w:r w:rsidR="00A47BB6" w:rsidRPr="00AD13DB">
        <w:rPr>
          <w:szCs w:val="28"/>
        </w:rPr>
        <w:t>млн</w:t>
      </w:r>
      <w:proofErr w:type="gramEnd"/>
      <w:r w:rsidR="00A47BB6" w:rsidRPr="00AD13DB">
        <w:rPr>
          <w:szCs w:val="28"/>
        </w:rPr>
        <w:t xml:space="preserve"> рублей (под процентную ставку 0,1 </w:t>
      </w:r>
      <w:r w:rsidR="0095630F" w:rsidRPr="00AD13DB">
        <w:rPr>
          <w:szCs w:val="28"/>
        </w:rPr>
        <w:t>процента</w:t>
      </w:r>
      <w:r w:rsidR="00A47BB6" w:rsidRPr="00AD13DB">
        <w:rPr>
          <w:szCs w:val="28"/>
        </w:rPr>
        <w:t xml:space="preserve"> годовых)</w:t>
      </w:r>
      <w:r w:rsidRPr="00AD13DB">
        <w:rPr>
          <w:szCs w:val="28"/>
        </w:rPr>
        <w:t>;</w:t>
      </w:r>
    </w:p>
    <w:p w:rsidR="00A47BB6" w:rsidRPr="00341CB7" w:rsidRDefault="00A47BB6" w:rsidP="00A47BB6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341CB7">
        <w:rPr>
          <w:szCs w:val="28"/>
        </w:rPr>
        <w:t>Расходы на обслуживание государственного долга Приморского края на 2014 год утверждены в размере 175</w:t>
      </w:r>
      <w:r w:rsidR="00341CB7" w:rsidRPr="00341CB7">
        <w:rPr>
          <w:szCs w:val="28"/>
        </w:rPr>
        <w:t xml:space="preserve"> </w:t>
      </w:r>
      <w:r w:rsidRPr="00341CB7">
        <w:rPr>
          <w:szCs w:val="28"/>
        </w:rPr>
        <w:t>823,7 тыс. рублей, их исполнение составило 153</w:t>
      </w:r>
      <w:r w:rsidR="00265A22">
        <w:rPr>
          <w:szCs w:val="28"/>
        </w:rPr>
        <w:t xml:space="preserve"> </w:t>
      </w:r>
      <w:r w:rsidRPr="00341CB7">
        <w:rPr>
          <w:szCs w:val="28"/>
        </w:rPr>
        <w:t xml:space="preserve">044,2 тыс. рублей, или 87,0 </w:t>
      </w:r>
      <w:r w:rsidR="0095630F" w:rsidRPr="00341CB7">
        <w:rPr>
          <w:szCs w:val="28"/>
        </w:rPr>
        <w:t>процента</w:t>
      </w:r>
      <w:r w:rsidRPr="00341CB7">
        <w:rPr>
          <w:szCs w:val="28"/>
        </w:rPr>
        <w:t>, что свидетельствует об эффективном расходовании бюджетных средств на обслуживание государственного долга.</w:t>
      </w:r>
    </w:p>
    <w:p w:rsidR="00A47BB6" w:rsidRPr="00341CB7" w:rsidRDefault="00A47BB6" w:rsidP="00A47BB6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341CB7">
        <w:rPr>
          <w:szCs w:val="28"/>
        </w:rPr>
        <w:t>Принимаемые Приморским краем меры по оптимизации структуры государственного долга положительно отразил</w:t>
      </w:r>
      <w:r w:rsidR="00265A22">
        <w:rPr>
          <w:szCs w:val="28"/>
        </w:rPr>
        <w:t>и</w:t>
      </w:r>
      <w:r w:rsidRPr="00341CB7">
        <w:rPr>
          <w:szCs w:val="28"/>
        </w:rPr>
        <w:t xml:space="preserve">сь на сокращении расходов на обслуживание государственного долга Приморского края по процентным платежам. За 9 месяцев 2015 года данные расходы составили </w:t>
      </w:r>
      <w:r w:rsidR="00341CB7" w:rsidRPr="00341CB7">
        <w:rPr>
          <w:szCs w:val="28"/>
        </w:rPr>
        <w:br/>
      </w:r>
      <w:r w:rsidRPr="00341CB7">
        <w:rPr>
          <w:szCs w:val="28"/>
        </w:rPr>
        <w:t>306</w:t>
      </w:r>
      <w:r w:rsidR="00341CB7" w:rsidRPr="00341CB7">
        <w:rPr>
          <w:szCs w:val="28"/>
        </w:rPr>
        <w:t xml:space="preserve"> </w:t>
      </w:r>
      <w:r w:rsidRPr="00341CB7">
        <w:rPr>
          <w:szCs w:val="28"/>
        </w:rPr>
        <w:t>937,1</w:t>
      </w:r>
      <w:r w:rsidR="00341CB7" w:rsidRPr="00341CB7">
        <w:rPr>
          <w:szCs w:val="28"/>
        </w:rPr>
        <w:t xml:space="preserve"> </w:t>
      </w:r>
      <w:r w:rsidRPr="00341CB7">
        <w:rPr>
          <w:szCs w:val="28"/>
        </w:rPr>
        <w:t xml:space="preserve">тыс. рублей, или 30,9 </w:t>
      </w:r>
      <w:r w:rsidR="0095630F" w:rsidRPr="00341CB7">
        <w:rPr>
          <w:szCs w:val="28"/>
        </w:rPr>
        <w:t>процента</w:t>
      </w:r>
      <w:r w:rsidRPr="00341CB7">
        <w:rPr>
          <w:szCs w:val="28"/>
        </w:rPr>
        <w:t xml:space="preserve"> планируемого годового объема </w:t>
      </w:r>
      <w:r w:rsidR="00341CB7" w:rsidRPr="00341CB7">
        <w:rPr>
          <w:szCs w:val="28"/>
        </w:rPr>
        <w:br/>
      </w:r>
      <w:r w:rsidRPr="00341CB7">
        <w:rPr>
          <w:szCs w:val="28"/>
        </w:rPr>
        <w:t>(994</w:t>
      </w:r>
      <w:r w:rsidR="00341CB7" w:rsidRPr="00341CB7">
        <w:rPr>
          <w:szCs w:val="28"/>
        </w:rPr>
        <w:t xml:space="preserve"> </w:t>
      </w:r>
      <w:r w:rsidRPr="00341CB7">
        <w:rPr>
          <w:szCs w:val="28"/>
        </w:rPr>
        <w:t>250,0</w:t>
      </w:r>
      <w:r w:rsidR="00341CB7" w:rsidRPr="00341CB7">
        <w:rPr>
          <w:szCs w:val="28"/>
        </w:rPr>
        <w:t xml:space="preserve"> </w:t>
      </w:r>
      <w:r w:rsidRPr="00341CB7">
        <w:rPr>
          <w:szCs w:val="28"/>
        </w:rPr>
        <w:t>тыс. рублей)</w:t>
      </w:r>
      <w:r w:rsidR="00E26BDA" w:rsidRPr="00E26BDA">
        <w:rPr>
          <w:szCs w:val="28"/>
        </w:rPr>
        <w:t>;</w:t>
      </w:r>
      <w:r w:rsidRPr="00341CB7">
        <w:rPr>
          <w:szCs w:val="28"/>
        </w:rPr>
        <w:t xml:space="preserve"> </w:t>
      </w:r>
    </w:p>
    <w:p w:rsidR="00341CB7" w:rsidRDefault="00341CB7" w:rsidP="00A47BB6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843AB6">
        <w:rPr>
          <w:szCs w:val="28"/>
        </w:rPr>
        <w:t>8)</w:t>
      </w:r>
      <w:r w:rsidR="00E26BDA">
        <w:rPr>
          <w:szCs w:val="28"/>
        </w:rPr>
        <w:t>в</w:t>
      </w:r>
      <w:r w:rsidR="00265A22">
        <w:rPr>
          <w:szCs w:val="28"/>
        </w:rPr>
        <w:t xml:space="preserve"> соответствии со статьей 110</w:t>
      </w:r>
      <w:r w:rsidR="00E26BDA" w:rsidRPr="00265A22">
        <w:rPr>
          <w:szCs w:val="28"/>
          <w:vertAlign w:val="superscript"/>
        </w:rPr>
        <w:t>2</w:t>
      </w:r>
      <w:r w:rsidR="00E26BDA" w:rsidRPr="00B03037">
        <w:rPr>
          <w:szCs w:val="28"/>
        </w:rPr>
        <w:t xml:space="preserve"> Бюджетного кодекса Российской Федерации в законах о краевом бюджете утверждены программы государственных гарантий Приморского края в валюте Российской Федерации на 2014 и 2015 годы соответственно.</w:t>
      </w:r>
    </w:p>
    <w:p w:rsidR="00E26BDA" w:rsidRPr="00B03037" w:rsidRDefault="00E26BDA" w:rsidP="00E26BDA">
      <w:pPr>
        <w:ind w:firstLine="708"/>
        <w:jc w:val="both"/>
        <w:rPr>
          <w:szCs w:val="28"/>
        </w:rPr>
      </w:pPr>
      <w:r>
        <w:rPr>
          <w:szCs w:val="28"/>
        </w:rPr>
        <w:t>П</w:t>
      </w:r>
      <w:r w:rsidRPr="00B03037">
        <w:rPr>
          <w:szCs w:val="28"/>
        </w:rPr>
        <w:t xml:space="preserve">еречень </w:t>
      </w:r>
      <w:proofErr w:type="gramStart"/>
      <w:r w:rsidRPr="00B03037">
        <w:rPr>
          <w:szCs w:val="28"/>
        </w:rPr>
        <w:t xml:space="preserve">документов, представляемых принципалами в целях получения государственной гарантии Приморского края </w:t>
      </w:r>
      <w:r>
        <w:rPr>
          <w:szCs w:val="28"/>
        </w:rPr>
        <w:t>утвержден</w:t>
      </w:r>
      <w:proofErr w:type="gramEnd"/>
      <w:r w:rsidRPr="00B03037">
        <w:rPr>
          <w:szCs w:val="28"/>
        </w:rPr>
        <w:t xml:space="preserve"> постановлением Администрации Приморского края от 18.01.2008 № 6-па </w:t>
      </w:r>
      <w:r>
        <w:rPr>
          <w:szCs w:val="28"/>
        </w:rPr>
        <w:t>"</w:t>
      </w:r>
      <w:r w:rsidRPr="00B03037">
        <w:rPr>
          <w:szCs w:val="28"/>
        </w:rPr>
        <w:t xml:space="preserve">Об </w:t>
      </w:r>
      <w:r w:rsidRPr="00B03037">
        <w:rPr>
          <w:szCs w:val="28"/>
        </w:rPr>
        <w:lastRenderedPageBreak/>
        <w:t>утверждении перечня документов, представляемых принципалами в целях получения государственной гарантии Приморского края</w:t>
      </w:r>
      <w:r>
        <w:rPr>
          <w:szCs w:val="28"/>
        </w:rPr>
        <w:t>"</w:t>
      </w:r>
      <w:r w:rsidRPr="00B03037">
        <w:rPr>
          <w:szCs w:val="28"/>
        </w:rPr>
        <w:t>.</w:t>
      </w:r>
    </w:p>
    <w:p w:rsidR="00E26BDA" w:rsidRPr="00B03037" w:rsidRDefault="00E26BDA" w:rsidP="00E26BDA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В</w:t>
      </w:r>
      <w:r w:rsidRPr="00B03037">
        <w:rPr>
          <w:szCs w:val="28"/>
        </w:rPr>
        <w:t xml:space="preserve"> целях упорядочения работы по проведению анализа финансового состояния получателя бюджетного кредита, его поручителя или гаранта, а также получателя государственной гарантии Приморского края, а также для исключения возможности получения государственной финансовой поддержки из краевого бюджета недобросовестными и неплатежеспособными заемщиками и принципалами приказом департамента финансов Приморского края от 20.12.2007 № 50 утвержден Порядок проведения анализа финансового состояния получателя бюджетного кредита, его поручителя</w:t>
      </w:r>
      <w:proofErr w:type="gramEnd"/>
      <w:r w:rsidRPr="00B03037">
        <w:rPr>
          <w:szCs w:val="28"/>
        </w:rPr>
        <w:t xml:space="preserve"> или гаранта, а также получателя государственной гарантии Приморского края.</w:t>
      </w:r>
    </w:p>
    <w:p w:rsidR="00E26BDA" w:rsidRPr="00B03037" w:rsidRDefault="00E26BDA" w:rsidP="00E26BDA">
      <w:pPr>
        <w:ind w:firstLine="708"/>
        <w:jc w:val="both"/>
        <w:rPr>
          <w:szCs w:val="28"/>
        </w:rPr>
      </w:pPr>
      <w:r w:rsidRPr="00B03037">
        <w:rPr>
          <w:szCs w:val="28"/>
        </w:rPr>
        <w:t>Отдельного нормативного правового акта, которым бы регулировался порядок предоставления государственных гарантий, не принято.</w:t>
      </w:r>
    </w:p>
    <w:p w:rsidR="0062074A" w:rsidRPr="00B03037" w:rsidRDefault="0062074A" w:rsidP="00E26BDA">
      <w:pPr>
        <w:ind w:firstLine="708"/>
        <w:jc w:val="both"/>
        <w:rPr>
          <w:szCs w:val="28"/>
        </w:rPr>
      </w:pPr>
    </w:p>
    <w:p w:rsidR="00BE3453" w:rsidRDefault="004F60FC" w:rsidP="00BE3453">
      <w:pPr>
        <w:ind w:firstLine="708"/>
        <w:jc w:val="both"/>
        <w:rPr>
          <w:szCs w:val="28"/>
        </w:rPr>
      </w:pPr>
      <w:r w:rsidRPr="00ED2155">
        <w:t>3.</w:t>
      </w:r>
      <w:r w:rsidR="006356A1" w:rsidRPr="00BE3453">
        <w:rPr>
          <w:szCs w:val="28"/>
        </w:rPr>
        <w:t xml:space="preserve">Обратить внимание </w:t>
      </w:r>
      <w:r w:rsidR="00055A2C">
        <w:rPr>
          <w:szCs w:val="28"/>
        </w:rPr>
        <w:t>А</w:t>
      </w:r>
      <w:r w:rsidR="00BE3453" w:rsidRPr="00E26BDA">
        <w:rPr>
          <w:szCs w:val="28"/>
        </w:rPr>
        <w:t xml:space="preserve">дминистрации Приморского края </w:t>
      </w:r>
      <w:r w:rsidR="00BE3453">
        <w:rPr>
          <w:szCs w:val="28"/>
        </w:rPr>
        <w:t xml:space="preserve">на </w:t>
      </w:r>
      <w:r w:rsidR="009260F9">
        <w:rPr>
          <w:szCs w:val="28"/>
        </w:rPr>
        <w:t>низкую</w:t>
      </w:r>
      <w:r w:rsidR="009260F9" w:rsidRPr="002F5D6D">
        <w:rPr>
          <w:szCs w:val="28"/>
        </w:rPr>
        <w:t xml:space="preserve"> степень освоения </w:t>
      </w:r>
      <w:r w:rsidR="006C34E8">
        <w:rPr>
          <w:szCs w:val="28"/>
        </w:rPr>
        <w:t xml:space="preserve">в 2014 году </w:t>
      </w:r>
      <w:r w:rsidR="009260F9" w:rsidRPr="006439C4">
        <w:rPr>
          <w:szCs w:val="28"/>
        </w:rPr>
        <w:t>федеральных средств</w:t>
      </w:r>
      <w:r w:rsidR="009260F9">
        <w:rPr>
          <w:szCs w:val="28"/>
        </w:rPr>
        <w:t xml:space="preserve"> по трем</w:t>
      </w:r>
      <w:r w:rsidR="009260F9" w:rsidRPr="002F5D6D">
        <w:rPr>
          <w:szCs w:val="28"/>
        </w:rPr>
        <w:t xml:space="preserve"> программам: </w:t>
      </w:r>
      <w:r w:rsidR="006C34E8">
        <w:rPr>
          <w:szCs w:val="28"/>
        </w:rPr>
        <w:br/>
      </w:r>
      <w:r w:rsidR="009260F9" w:rsidRPr="00787906">
        <w:rPr>
          <w:szCs w:val="28"/>
        </w:rPr>
        <w:t xml:space="preserve">ГП "Развитие культуры Приморского края", </w:t>
      </w:r>
      <w:r w:rsidR="009260F9">
        <w:rPr>
          <w:szCs w:val="28"/>
        </w:rPr>
        <w:t xml:space="preserve">ГП </w:t>
      </w:r>
      <w:r w:rsidR="009260F9" w:rsidRPr="00787906">
        <w:rPr>
          <w:szCs w:val="28"/>
        </w:rPr>
        <w:t>"Обеспечение доступным жильем и качественными услугами жилищно-коммунального хозяйства населения Приморского края"</w:t>
      </w:r>
      <w:r w:rsidR="006C34E8" w:rsidRPr="006C34E8">
        <w:rPr>
          <w:szCs w:val="28"/>
        </w:rPr>
        <w:t>, ГП "</w:t>
      </w:r>
      <w:proofErr w:type="spellStart"/>
      <w:r w:rsidR="006C34E8" w:rsidRPr="006C34E8">
        <w:rPr>
          <w:szCs w:val="28"/>
        </w:rPr>
        <w:t>Энергоэффективность</w:t>
      </w:r>
      <w:proofErr w:type="spellEnd"/>
      <w:r w:rsidR="006C34E8" w:rsidRPr="006C34E8">
        <w:rPr>
          <w:szCs w:val="28"/>
        </w:rPr>
        <w:t>, развитие газоснабжения и энергетики в Приморском крае"</w:t>
      </w:r>
      <w:r w:rsidR="0024479C" w:rsidRPr="0024479C">
        <w:rPr>
          <w:szCs w:val="28"/>
        </w:rPr>
        <w:t>.</w:t>
      </w:r>
    </w:p>
    <w:p w:rsidR="00EE1184" w:rsidRPr="006C34E8" w:rsidRDefault="00EE1184" w:rsidP="00BE3453">
      <w:pPr>
        <w:autoSpaceDE w:val="0"/>
        <w:autoSpaceDN w:val="0"/>
        <w:adjustRightInd w:val="0"/>
        <w:ind w:firstLine="540"/>
        <w:jc w:val="both"/>
      </w:pPr>
    </w:p>
    <w:p w:rsidR="00BE3453" w:rsidRPr="00BE3453" w:rsidRDefault="00A051D3" w:rsidP="00E26BDA">
      <w:pPr>
        <w:ind w:firstLine="708"/>
        <w:jc w:val="both"/>
        <w:rPr>
          <w:szCs w:val="28"/>
        </w:rPr>
      </w:pPr>
      <w:r w:rsidRPr="00E26BDA">
        <w:t>4.</w:t>
      </w:r>
      <w:r w:rsidR="004F60FC" w:rsidRPr="00E26BDA">
        <w:t xml:space="preserve">Рекомендовать </w:t>
      </w:r>
      <w:r w:rsidR="00265A22">
        <w:rPr>
          <w:szCs w:val="28"/>
        </w:rPr>
        <w:t>А</w:t>
      </w:r>
      <w:r w:rsidR="006356A1" w:rsidRPr="00E26BDA">
        <w:rPr>
          <w:szCs w:val="28"/>
        </w:rPr>
        <w:t>дминистраци</w:t>
      </w:r>
      <w:r w:rsidR="00E26BDA" w:rsidRPr="00E26BDA">
        <w:rPr>
          <w:szCs w:val="28"/>
        </w:rPr>
        <w:t>и</w:t>
      </w:r>
      <w:r w:rsidR="006356A1" w:rsidRPr="00E26BDA">
        <w:rPr>
          <w:szCs w:val="28"/>
        </w:rPr>
        <w:t xml:space="preserve"> </w:t>
      </w:r>
      <w:r w:rsidR="00E26BDA" w:rsidRPr="00E26BDA">
        <w:rPr>
          <w:szCs w:val="28"/>
        </w:rPr>
        <w:t>Приморского края</w:t>
      </w:r>
      <w:r w:rsidR="00BE3453" w:rsidRPr="00BE3453">
        <w:rPr>
          <w:szCs w:val="28"/>
        </w:rPr>
        <w:t>:</w:t>
      </w:r>
    </w:p>
    <w:p w:rsidR="00BE3453" w:rsidRPr="00597C98" w:rsidRDefault="00E26BDA" w:rsidP="00E26BDA">
      <w:pPr>
        <w:ind w:firstLine="708"/>
        <w:jc w:val="both"/>
        <w:rPr>
          <w:szCs w:val="28"/>
        </w:rPr>
      </w:pPr>
      <w:r w:rsidRPr="00E26BDA">
        <w:rPr>
          <w:szCs w:val="28"/>
        </w:rPr>
        <w:t xml:space="preserve">рассмотреть вопрос </w:t>
      </w:r>
      <w:r>
        <w:rPr>
          <w:szCs w:val="28"/>
        </w:rPr>
        <w:t xml:space="preserve">о </w:t>
      </w:r>
      <w:r w:rsidRPr="00E26BDA">
        <w:rPr>
          <w:szCs w:val="28"/>
        </w:rPr>
        <w:t>приняти</w:t>
      </w:r>
      <w:r>
        <w:rPr>
          <w:szCs w:val="28"/>
        </w:rPr>
        <w:t>и</w:t>
      </w:r>
      <w:r w:rsidRPr="00E26BDA">
        <w:rPr>
          <w:szCs w:val="28"/>
        </w:rPr>
        <w:t xml:space="preserve"> отдельного нормативного правового акта, устанавливающего порядок предоставления государственных гарантий Приморского края</w:t>
      </w:r>
      <w:r w:rsidR="00BE3453" w:rsidRPr="00BE3453">
        <w:rPr>
          <w:szCs w:val="28"/>
        </w:rPr>
        <w:t>;</w:t>
      </w:r>
    </w:p>
    <w:p w:rsidR="006C34E8" w:rsidRDefault="00BE3453" w:rsidP="006C34E8">
      <w:pPr>
        <w:ind w:firstLine="708"/>
        <w:jc w:val="both"/>
        <w:rPr>
          <w:szCs w:val="28"/>
        </w:rPr>
      </w:pPr>
      <w:r>
        <w:rPr>
          <w:szCs w:val="28"/>
        </w:rPr>
        <w:t>усил</w:t>
      </w:r>
      <w:r w:rsidR="006C34E8">
        <w:rPr>
          <w:szCs w:val="28"/>
        </w:rPr>
        <w:t xml:space="preserve">ить </w:t>
      </w:r>
      <w:proofErr w:type="gramStart"/>
      <w:r w:rsidR="006C34E8">
        <w:rPr>
          <w:szCs w:val="28"/>
        </w:rPr>
        <w:t>контроль</w:t>
      </w:r>
      <w:r>
        <w:rPr>
          <w:szCs w:val="28"/>
        </w:rPr>
        <w:t xml:space="preserve"> </w:t>
      </w:r>
      <w:r w:rsidR="006C34E8">
        <w:rPr>
          <w:szCs w:val="28"/>
        </w:rPr>
        <w:t>за</w:t>
      </w:r>
      <w:proofErr w:type="gramEnd"/>
      <w:r w:rsidR="006C34E8">
        <w:rPr>
          <w:szCs w:val="28"/>
        </w:rPr>
        <w:t xml:space="preserve"> ходом реализации государственных программ Приморского края.</w:t>
      </w:r>
    </w:p>
    <w:p w:rsidR="00E26BDA" w:rsidRPr="00BE3453" w:rsidRDefault="00E26BDA" w:rsidP="00E26BDA">
      <w:pPr>
        <w:ind w:firstLine="708"/>
        <w:jc w:val="both"/>
        <w:rPr>
          <w:szCs w:val="28"/>
        </w:rPr>
      </w:pPr>
    </w:p>
    <w:p w:rsidR="0015582E" w:rsidRPr="00ED2155" w:rsidRDefault="00A051D3" w:rsidP="0015582E">
      <w:pPr>
        <w:ind w:firstLine="709"/>
        <w:jc w:val="both"/>
      </w:pPr>
      <w:r w:rsidRPr="00ED2155">
        <w:t>5</w:t>
      </w:r>
      <w:r w:rsidR="0015582E" w:rsidRPr="00ED2155">
        <w:t xml:space="preserve">.Направить настоящее решение в </w:t>
      </w:r>
      <w:r w:rsidR="00265A22">
        <w:t>А</w:t>
      </w:r>
      <w:r w:rsidR="00565BF8" w:rsidRPr="00ED2155">
        <w:t>дминистрацию</w:t>
      </w:r>
      <w:r w:rsidR="0015582E" w:rsidRPr="00ED2155">
        <w:t xml:space="preserve"> </w:t>
      </w:r>
      <w:r w:rsidR="00ED2155" w:rsidRPr="00ED2155">
        <w:t>Приморского края</w:t>
      </w:r>
      <w:r w:rsidR="0015582E" w:rsidRPr="00ED2155">
        <w:t xml:space="preserve"> и </w:t>
      </w:r>
      <w:r w:rsidR="00710881" w:rsidRPr="00ED2155">
        <w:t>К</w:t>
      </w:r>
      <w:r w:rsidR="0015582E" w:rsidRPr="00ED2155">
        <w:t xml:space="preserve">онтрольно-счетную палату </w:t>
      </w:r>
      <w:r w:rsidR="0015582E" w:rsidRPr="00ED2155">
        <w:rPr>
          <w:szCs w:val="28"/>
        </w:rPr>
        <w:t>Приморского края</w:t>
      </w:r>
      <w:r w:rsidR="0015582E" w:rsidRPr="00ED2155">
        <w:t>.</w:t>
      </w:r>
    </w:p>
    <w:p w:rsidR="006138B5" w:rsidRDefault="006138B5" w:rsidP="006B0804">
      <w:pPr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15582E" w:rsidRDefault="0015582E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                                                                       Г.Ц. Ахоян </w:t>
      </w:r>
    </w:p>
    <w:sectPr w:rsidR="00B622FC" w:rsidSect="0055437C">
      <w:headerReference w:type="even" r:id="rId11"/>
      <w:headerReference w:type="default" r:id="rId12"/>
      <w:headerReference w:type="first" r:id="rId13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48B" w:rsidRDefault="00E7348B">
      <w:r>
        <w:separator/>
      </w:r>
    </w:p>
  </w:endnote>
  <w:endnote w:type="continuationSeparator" w:id="0">
    <w:p w:rsidR="00E7348B" w:rsidRDefault="00E73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48B" w:rsidRDefault="00E7348B">
      <w:r>
        <w:separator/>
      </w:r>
    </w:p>
  </w:footnote>
  <w:footnote w:type="continuationSeparator" w:id="0">
    <w:p w:rsidR="00E7348B" w:rsidRDefault="00E734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56344">
      <w:rPr>
        <w:rStyle w:val="a7"/>
        <w:noProof/>
      </w:rPr>
      <w:t>3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9C33FF" w:rsidP="00A9706D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5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6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1CE7"/>
    <w:rsid w:val="00011DA8"/>
    <w:rsid w:val="000152B4"/>
    <w:rsid w:val="00045A72"/>
    <w:rsid w:val="00053C61"/>
    <w:rsid w:val="00055A2C"/>
    <w:rsid w:val="00071334"/>
    <w:rsid w:val="000826A3"/>
    <w:rsid w:val="00083640"/>
    <w:rsid w:val="00083C6B"/>
    <w:rsid w:val="00087F3C"/>
    <w:rsid w:val="000A3AF5"/>
    <w:rsid w:val="000B6FA0"/>
    <w:rsid w:val="000D6A1D"/>
    <w:rsid w:val="000E0F6B"/>
    <w:rsid w:val="000F2CE1"/>
    <w:rsid w:val="00112C3E"/>
    <w:rsid w:val="00112DC7"/>
    <w:rsid w:val="00114F35"/>
    <w:rsid w:val="001275D1"/>
    <w:rsid w:val="00130597"/>
    <w:rsid w:val="001325CC"/>
    <w:rsid w:val="001361A8"/>
    <w:rsid w:val="00141117"/>
    <w:rsid w:val="00141BA5"/>
    <w:rsid w:val="0015179F"/>
    <w:rsid w:val="0015582E"/>
    <w:rsid w:val="0017390F"/>
    <w:rsid w:val="00187B03"/>
    <w:rsid w:val="00192BE6"/>
    <w:rsid w:val="00193AB4"/>
    <w:rsid w:val="001A08D9"/>
    <w:rsid w:val="001B1749"/>
    <w:rsid w:val="001B60E3"/>
    <w:rsid w:val="001B6267"/>
    <w:rsid w:val="001E0E66"/>
    <w:rsid w:val="001E4BC2"/>
    <w:rsid w:val="001F1B61"/>
    <w:rsid w:val="0020003C"/>
    <w:rsid w:val="00204798"/>
    <w:rsid w:val="002113CA"/>
    <w:rsid w:val="002126BA"/>
    <w:rsid w:val="00214DC8"/>
    <w:rsid w:val="00217D35"/>
    <w:rsid w:val="0022003F"/>
    <w:rsid w:val="002235AA"/>
    <w:rsid w:val="0023006A"/>
    <w:rsid w:val="00233529"/>
    <w:rsid w:val="00234898"/>
    <w:rsid w:val="002364B3"/>
    <w:rsid w:val="0024479C"/>
    <w:rsid w:val="00244B18"/>
    <w:rsid w:val="002544E6"/>
    <w:rsid w:val="0026225D"/>
    <w:rsid w:val="00262D43"/>
    <w:rsid w:val="00265A22"/>
    <w:rsid w:val="00266724"/>
    <w:rsid w:val="00284DEB"/>
    <w:rsid w:val="00293D9F"/>
    <w:rsid w:val="002A4E33"/>
    <w:rsid w:val="002A78AA"/>
    <w:rsid w:val="002B6668"/>
    <w:rsid w:val="002C05C8"/>
    <w:rsid w:val="002C1039"/>
    <w:rsid w:val="002C6478"/>
    <w:rsid w:val="002D2A8D"/>
    <w:rsid w:val="002E591E"/>
    <w:rsid w:val="002F5D6D"/>
    <w:rsid w:val="003102E6"/>
    <w:rsid w:val="003109DB"/>
    <w:rsid w:val="00310F75"/>
    <w:rsid w:val="00327E53"/>
    <w:rsid w:val="00341CB7"/>
    <w:rsid w:val="003557D9"/>
    <w:rsid w:val="00357541"/>
    <w:rsid w:val="0037432D"/>
    <w:rsid w:val="00380D19"/>
    <w:rsid w:val="00385165"/>
    <w:rsid w:val="00393C1F"/>
    <w:rsid w:val="003B1C81"/>
    <w:rsid w:val="003B3B07"/>
    <w:rsid w:val="003B6EAC"/>
    <w:rsid w:val="003C2351"/>
    <w:rsid w:val="003C7D8A"/>
    <w:rsid w:val="003D02A6"/>
    <w:rsid w:val="003D37CB"/>
    <w:rsid w:val="003D5360"/>
    <w:rsid w:val="003D6BDC"/>
    <w:rsid w:val="003E0B11"/>
    <w:rsid w:val="003F2358"/>
    <w:rsid w:val="003F7998"/>
    <w:rsid w:val="004034C1"/>
    <w:rsid w:val="0041588A"/>
    <w:rsid w:val="00423C03"/>
    <w:rsid w:val="0042514F"/>
    <w:rsid w:val="00450C82"/>
    <w:rsid w:val="0045251D"/>
    <w:rsid w:val="00466E4C"/>
    <w:rsid w:val="00470E9E"/>
    <w:rsid w:val="0047728B"/>
    <w:rsid w:val="004829E2"/>
    <w:rsid w:val="00496BB1"/>
    <w:rsid w:val="004A17EA"/>
    <w:rsid w:val="004B33BB"/>
    <w:rsid w:val="004D5D41"/>
    <w:rsid w:val="004D72D0"/>
    <w:rsid w:val="004E3D71"/>
    <w:rsid w:val="004E64AC"/>
    <w:rsid w:val="004F09EA"/>
    <w:rsid w:val="004F1D44"/>
    <w:rsid w:val="004F32BA"/>
    <w:rsid w:val="004F38C4"/>
    <w:rsid w:val="004F4F6C"/>
    <w:rsid w:val="004F60FC"/>
    <w:rsid w:val="0050117B"/>
    <w:rsid w:val="00512F05"/>
    <w:rsid w:val="00533778"/>
    <w:rsid w:val="00533F76"/>
    <w:rsid w:val="00552B64"/>
    <w:rsid w:val="0055437C"/>
    <w:rsid w:val="00562A3D"/>
    <w:rsid w:val="00565BF8"/>
    <w:rsid w:val="00585903"/>
    <w:rsid w:val="005875B7"/>
    <w:rsid w:val="00597C98"/>
    <w:rsid w:val="005A4833"/>
    <w:rsid w:val="005A78EA"/>
    <w:rsid w:val="005A79B5"/>
    <w:rsid w:val="005C39B9"/>
    <w:rsid w:val="005C4AF6"/>
    <w:rsid w:val="005D30BA"/>
    <w:rsid w:val="005D6333"/>
    <w:rsid w:val="005E3C96"/>
    <w:rsid w:val="00610B51"/>
    <w:rsid w:val="00612571"/>
    <w:rsid w:val="0061296F"/>
    <w:rsid w:val="006138B5"/>
    <w:rsid w:val="0062074A"/>
    <w:rsid w:val="00627E5A"/>
    <w:rsid w:val="006356A1"/>
    <w:rsid w:val="00644C91"/>
    <w:rsid w:val="00645E85"/>
    <w:rsid w:val="00646183"/>
    <w:rsid w:val="00653086"/>
    <w:rsid w:val="006604F6"/>
    <w:rsid w:val="00672462"/>
    <w:rsid w:val="006806CD"/>
    <w:rsid w:val="00683C89"/>
    <w:rsid w:val="006958BE"/>
    <w:rsid w:val="00697350"/>
    <w:rsid w:val="006B0804"/>
    <w:rsid w:val="006C34E8"/>
    <w:rsid w:val="006C65A2"/>
    <w:rsid w:val="006E0CAD"/>
    <w:rsid w:val="006F7128"/>
    <w:rsid w:val="00701061"/>
    <w:rsid w:val="00710881"/>
    <w:rsid w:val="007128C1"/>
    <w:rsid w:val="00724854"/>
    <w:rsid w:val="00747490"/>
    <w:rsid w:val="007728FF"/>
    <w:rsid w:val="007836CB"/>
    <w:rsid w:val="00786FBF"/>
    <w:rsid w:val="00787906"/>
    <w:rsid w:val="00790ADC"/>
    <w:rsid w:val="007A0653"/>
    <w:rsid w:val="007A2259"/>
    <w:rsid w:val="007B1FB7"/>
    <w:rsid w:val="007C084A"/>
    <w:rsid w:val="007C35DE"/>
    <w:rsid w:val="007C50F3"/>
    <w:rsid w:val="007C748B"/>
    <w:rsid w:val="007D6F27"/>
    <w:rsid w:val="007F6B5D"/>
    <w:rsid w:val="008004B0"/>
    <w:rsid w:val="00804150"/>
    <w:rsid w:val="00815854"/>
    <w:rsid w:val="00835517"/>
    <w:rsid w:val="00843AB6"/>
    <w:rsid w:val="00846135"/>
    <w:rsid w:val="00850634"/>
    <w:rsid w:val="008535CE"/>
    <w:rsid w:val="00865F83"/>
    <w:rsid w:val="008A77CD"/>
    <w:rsid w:val="008C2F03"/>
    <w:rsid w:val="008D174E"/>
    <w:rsid w:val="008D2A60"/>
    <w:rsid w:val="008D6F35"/>
    <w:rsid w:val="008E1A97"/>
    <w:rsid w:val="008E6D8F"/>
    <w:rsid w:val="008F653F"/>
    <w:rsid w:val="00915C2A"/>
    <w:rsid w:val="009167A8"/>
    <w:rsid w:val="009218D5"/>
    <w:rsid w:val="009260F9"/>
    <w:rsid w:val="00927513"/>
    <w:rsid w:val="00931714"/>
    <w:rsid w:val="0093499B"/>
    <w:rsid w:val="00936E19"/>
    <w:rsid w:val="0094215E"/>
    <w:rsid w:val="0095630F"/>
    <w:rsid w:val="00956344"/>
    <w:rsid w:val="009579F9"/>
    <w:rsid w:val="00960B26"/>
    <w:rsid w:val="0096552A"/>
    <w:rsid w:val="009733FA"/>
    <w:rsid w:val="00976B47"/>
    <w:rsid w:val="009801EB"/>
    <w:rsid w:val="00983718"/>
    <w:rsid w:val="00986F8D"/>
    <w:rsid w:val="009920CC"/>
    <w:rsid w:val="00993A5E"/>
    <w:rsid w:val="009968A8"/>
    <w:rsid w:val="009A2AA6"/>
    <w:rsid w:val="009C167E"/>
    <w:rsid w:val="009C1B95"/>
    <w:rsid w:val="009C33FF"/>
    <w:rsid w:val="009E02F8"/>
    <w:rsid w:val="009E1957"/>
    <w:rsid w:val="00A0168B"/>
    <w:rsid w:val="00A02131"/>
    <w:rsid w:val="00A051D3"/>
    <w:rsid w:val="00A05A03"/>
    <w:rsid w:val="00A31B3D"/>
    <w:rsid w:val="00A3403E"/>
    <w:rsid w:val="00A35D84"/>
    <w:rsid w:val="00A47BB6"/>
    <w:rsid w:val="00A66320"/>
    <w:rsid w:val="00A7665B"/>
    <w:rsid w:val="00A91A33"/>
    <w:rsid w:val="00A968D9"/>
    <w:rsid w:val="00A9706D"/>
    <w:rsid w:val="00AB1F72"/>
    <w:rsid w:val="00AB6A23"/>
    <w:rsid w:val="00AD13DB"/>
    <w:rsid w:val="00AE0A13"/>
    <w:rsid w:val="00AE25C5"/>
    <w:rsid w:val="00AE550A"/>
    <w:rsid w:val="00AF407B"/>
    <w:rsid w:val="00AF589E"/>
    <w:rsid w:val="00B10D30"/>
    <w:rsid w:val="00B10E40"/>
    <w:rsid w:val="00B16EB8"/>
    <w:rsid w:val="00B2094D"/>
    <w:rsid w:val="00B2114D"/>
    <w:rsid w:val="00B26793"/>
    <w:rsid w:val="00B47D6A"/>
    <w:rsid w:val="00B55F25"/>
    <w:rsid w:val="00B622FC"/>
    <w:rsid w:val="00B67364"/>
    <w:rsid w:val="00B704D7"/>
    <w:rsid w:val="00B803DE"/>
    <w:rsid w:val="00B8761C"/>
    <w:rsid w:val="00BA4A1B"/>
    <w:rsid w:val="00BB56FB"/>
    <w:rsid w:val="00BC154C"/>
    <w:rsid w:val="00BC664C"/>
    <w:rsid w:val="00BD38F5"/>
    <w:rsid w:val="00BE16C2"/>
    <w:rsid w:val="00BE2277"/>
    <w:rsid w:val="00BE319A"/>
    <w:rsid w:val="00BE3453"/>
    <w:rsid w:val="00BF3210"/>
    <w:rsid w:val="00BF6358"/>
    <w:rsid w:val="00C03208"/>
    <w:rsid w:val="00C048A1"/>
    <w:rsid w:val="00C114C2"/>
    <w:rsid w:val="00C12E2F"/>
    <w:rsid w:val="00C16BE4"/>
    <w:rsid w:val="00C21E41"/>
    <w:rsid w:val="00C22A76"/>
    <w:rsid w:val="00C230E3"/>
    <w:rsid w:val="00C23157"/>
    <w:rsid w:val="00C42325"/>
    <w:rsid w:val="00C45E00"/>
    <w:rsid w:val="00C51010"/>
    <w:rsid w:val="00C56602"/>
    <w:rsid w:val="00C6097E"/>
    <w:rsid w:val="00C612C3"/>
    <w:rsid w:val="00C70B32"/>
    <w:rsid w:val="00C777EA"/>
    <w:rsid w:val="00C958B6"/>
    <w:rsid w:val="00CE08BF"/>
    <w:rsid w:val="00CE1338"/>
    <w:rsid w:val="00D20B5F"/>
    <w:rsid w:val="00D35261"/>
    <w:rsid w:val="00D40597"/>
    <w:rsid w:val="00D42E47"/>
    <w:rsid w:val="00D66570"/>
    <w:rsid w:val="00D67649"/>
    <w:rsid w:val="00D80637"/>
    <w:rsid w:val="00D936F4"/>
    <w:rsid w:val="00D9551D"/>
    <w:rsid w:val="00DA3DC7"/>
    <w:rsid w:val="00DA64A9"/>
    <w:rsid w:val="00DC1CBE"/>
    <w:rsid w:val="00DC5866"/>
    <w:rsid w:val="00DD5FA3"/>
    <w:rsid w:val="00DD72EC"/>
    <w:rsid w:val="00DE1F7D"/>
    <w:rsid w:val="00DF22CF"/>
    <w:rsid w:val="00DF5D19"/>
    <w:rsid w:val="00E04D36"/>
    <w:rsid w:val="00E06695"/>
    <w:rsid w:val="00E10569"/>
    <w:rsid w:val="00E26BDA"/>
    <w:rsid w:val="00E3699D"/>
    <w:rsid w:val="00E7348B"/>
    <w:rsid w:val="00E76548"/>
    <w:rsid w:val="00E777AE"/>
    <w:rsid w:val="00E8053B"/>
    <w:rsid w:val="00E95A92"/>
    <w:rsid w:val="00E95F74"/>
    <w:rsid w:val="00EA7E9C"/>
    <w:rsid w:val="00EB1E9A"/>
    <w:rsid w:val="00ED0C5C"/>
    <w:rsid w:val="00ED2155"/>
    <w:rsid w:val="00ED3207"/>
    <w:rsid w:val="00EE1184"/>
    <w:rsid w:val="00EF1478"/>
    <w:rsid w:val="00EF41A8"/>
    <w:rsid w:val="00EF6F8D"/>
    <w:rsid w:val="00F05ADB"/>
    <w:rsid w:val="00F31D07"/>
    <w:rsid w:val="00F3782D"/>
    <w:rsid w:val="00F56196"/>
    <w:rsid w:val="00F6134C"/>
    <w:rsid w:val="00F62369"/>
    <w:rsid w:val="00F83E69"/>
    <w:rsid w:val="00F912C2"/>
    <w:rsid w:val="00F96004"/>
    <w:rsid w:val="00FA068E"/>
    <w:rsid w:val="00FA3090"/>
    <w:rsid w:val="00FB33BD"/>
    <w:rsid w:val="00FB4722"/>
    <w:rsid w:val="00FB5386"/>
    <w:rsid w:val="00FB6192"/>
    <w:rsid w:val="00FC017F"/>
    <w:rsid w:val="00FD2F9A"/>
    <w:rsid w:val="00FD7F7A"/>
    <w:rsid w:val="00FE65B6"/>
    <w:rsid w:val="00FF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paragraph" w:customStyle="1" w:styleId="ConsPlusNormal">
    <w:name w:val="ConsPlusNormal"/>
    <w:rsid w:val="00011DA8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9">
    <w:name w:val="footnote text"/>
    <w:basedOn w:val="a"/>
    <w:link w:val="aa"/>
    <w:uiPriority w:val="99"/>
    <w:unhideWhenUsed/>
    <w:rsid w:val="002F5D6D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rsid w:val="002F5D6D"/>
    <w:rPr>
      <w:rFonts w:asciiTheme="minorHAnsi" w:eastAsiaTheme="minorHAnsi" w:hAnsiTheme="minorHAnsi" w:cstheme="minorBidi"/>
      <w:lang w:eastAsia="en-US"/>
    </w:rPr>
  </w:style>
  <w:style w:type="character" w:styleId="ab">
    <w:name w:val="footnote reference"/>
    <w:basedOn w:val="a0"/>
    <w:uiPriority w:val="99"/>
    <w:unhideWhenUsed/>
    <w:rsid w:val="002F5D6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paragraph" w:customStyle="1" w:styleId="ConsPlusNormal">
    <w:name w:val="ConsPlusNormal"/>
    <w:rsid w:val="00011DA8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9">
    <w:name w:val="footnote text"/>
    <w:basedOn w:val="a"/>
    <w:link w:val="aa"/>
    <w:uiPriority w:val="99"/>
    <w:unhideWhenUsed/>
    <w:rsid w:val="002F5D6D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rsid w:val="002F5D6D"/>
    <w:rPr>
      <w:rFonts w:asciiTheme="minorHAnsi" w:eastAsiaTheme="minorHAnsi" w:hAnsiTheme="minorHAnsi" w:cstheme="minorBidi"/>
      <w:lang w:eastAsia="en-US"/>
    </w:rPr>
  </w:style>
  <w:style w:type="character" w:styleId="ab">
    <w:name w:val="footnote reference"/>
    <w:basedOn w:val="a0"/>
    <w:uiPriority w:val="99"/>
    <w:unhideWhenUsed/>
    <w:rsid w:val="002F5D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F71EB-8717-4F4D-9EBE-3A5E5BD9C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5</Pages>
  <Words>1754</Words>
  <Characters>10002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Евдокимова</cp:lastModifiedBy>
  <cp:revision>116</cp:revision>
  <cp:lastPrinted>2016-01-14T23:52:00Z</cp:lastPrinted>
  <dcterms:created xsi:type="dcterms:W3CDTF">2015-04-24T00:58:00Z</dcterms:created>
  <dcterms:modified xsi:type="dcterms:W3CDTF">2016-01-18T03:44:00Z</dcterms:modified>
</cp:coreProperties>
</file>