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F19" w:rsidRDefault="00433688" w:rsidP="00E51F19">
      <w:pPr>
        <w:ind w:left="567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8240" fillcolor="window">
            <v:imagedata r:id="rId4" o:title=""/>
            <w10:wrap type="square" side="right"/>
          </v:shape>
          <o:OLEObject Type="Embed" ProgID="Word.Picture.8" ShapeID="_x0000_s1026" DrawAspect="Content" ObjectID="_1514207362" r:id="rId5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701"/>
        <w:gridCol w:w="2375"/>
        <w:gridCol w:w="709"/>
        <w:gridCol w:w="850"/>
      </w:tblGrid>
      <w:tr w:rsidR="00E51F19" w:rsidTr="00E51F19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hideMark/>
          </w:tcPr>
          <w:p w:rsidR="00E51F19" w:rsidRDefault="00E51F19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E51F19" w:rsidRDefault="00E51F19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E51F19" w:rsidRDefault="00E51F19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E51F19" w:rsidRDefault="00E51F19">
            <w:pPr>
              <w:pStyle w:val="3"/>
              <w:ind w:firstLine="0"/>
              <w:jc w:val="center"/>
              <w:rPr>
                <w:rFonts w:eastAsiaTheme="minorEastAsia"/>
                <w:sz w:val="12"/>
                <w:szCs w:val="12"/>
                <w:u w:val="none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E51F19" w:rsidTr="00E51F19">
        <w:trPr>
          <w:cantSplit/>
        </w:trPr>
        <w:tc>
          <w:tcPr>
            <w:tcW w:w="2977" w:type="dxa"/>
            <w:gridSpan w:val="2"/>
            <w:hideMark/>
          </w:tcPr>
          <w:p w:rsidR="00E51F19" w:rsidRPr="0042276E" w:rsidRDefault="00E51F19">
            <w:pPr>
              <w:widowControl w:val="0"/>
              <w:spacing w:after="120"/>
              <w:ind w:firstLine="34"/>
            </w:pPr>
            <w:r w:rsidRPr="0042276E">
              <w:t>13.01.2016</w:t>
            </w:r>
          </w:p>
        </w:tc>
        <w:tc>
          <w:tcPr>
            <w:tcW w:w="4076" w:type="dxa"/>
            <w:gridSpan w:val="2"/>
          </w:tcPr>
          <w:p w:rsidR="00E51F19" w:rsidRDefault="00E51F19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E51F19" w:rsidRPr="00E51F19" w:rsidRDefault="00E51F19">
            <w:pPr>
              <w:jc w:val="right"/>
            </w:pPr>
            <w:r w:rsidRPr="00E51F19">
              <w:t>№</w:t>
            </w:r>
          </w:p>
        </w:tc>
        <w:tc>
          <w:tcPr>
            <w:tcW w:w="850" w:type="dxa"/>
          </w:tcPr>
          <w:p w:rsidR="00E51F19" w:rsidRPr="00E51F19" w:rsidRDefault="00E51F19">
            <w:pPr>
              <w:ind w:hanging="107"/>
            </w:pPr>
            <w:r w:rsidRPr="00E51F19">
              <w:t>456</w:t>
            </w:r>
          </w:p>
        </w:tc>
      </w:tr>
      <w:tr w:rsidR="00E51F19" w:rsidTr="00E51F19">
        <w:trPr>
          <w:cantSplit/>
        </w:trPr>
        <w:tc>
          <w:tcPr>
            <w:tcW w:w="8612" w:type="dxa"/>
            <w:gridSpan w:val="6"/>
            <w:hideMark/>
          </w:tcPr>
          <w:p w:rsidR="00E51F19" w:rsidRDefault="00E51F19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E51F19" w:rsidTr="00E51F19">
        <w:trPr>
          <w:gridAfter w:val="3"/>
          <w:wAfter w:w="3934" w:type="dxa"/>
        </w:trPr>
        <w:tc>
          <w:tcPr>
            <w:tcW w:w="4678" w:type="dxa"/>
            <w:gridSpan w:val="3"/>
          </w:tcPr>
          <w:p w:rsidR="00E51F19" w:rsidRDefault="00E51F19">
            <w:pPr>
              <w:jc w:val="both"/>
            </w:pPr>
            <w:r>
              <w:rPr>
                <w:snapToGrid w:val="0"/>
              </w:rPr>
              <w:t>О проекте</w:t>
            </w:r>
            <w:r>
              <w:rPr>
                <w:bCs/>
              </w:rPr>
              <w:t xml:space="preserve"> </w:t>
            </w:r>
            <w:r>
              <w:t>закона Приморского края</w:t>
            </w:r>
            <w:r>
              <w:rPr>
                <w:bCs/>
              </w:rPr>
              <w:t xml:space="preserve"> </w:t>
            </w:r>
            <w:r>
              <w:t>"Об отдельных вопросах содержания домашних животных на территории Приморского края" (второе чтение)</w:t>
            </w:r>
          </w:p>
          <w:p w:rsidR="00E51F19" w:rsidRDefault="00E51F19">
            <w:pPr>
              <w:jc w:val="both"/>
            </w:pPr>
          </w:p>
        </w:tc>
      </w:tr>
    </w:tbl>
    <w:p w:rsidR="00E51F19" w:rsidRDefault="00E51F19" w:rsidP="00E51F19">
      <w:pPr>
        <w:ind w:firstLine="709"/>
        <w:jc w:val="both"/>
      </w:pPr>
      <w:r>
        <w:t>Рассмотрев и обсудив проект закона Приморского края</w:t>
      </w:r>
      <w:r>
        <w:rPr>
          <w:bCs/>
        </w:rPr>
        <w:t xml:space="preserve"> </w:t>
      </w:r>
      <w:r>
        <w:t>"Об отдельных вопросах содержания домашних животных на территории Приморского края", принятый Законодательным Собранием в первом чтении 28 октября          2015 года, комитет</w:t>
      </w:r>
    </w:p>
    <w:p w:rsidR="00E51F19" w:rsidRDefault="00E51F19" w:rsidP="00E51F19"/>
    <w:p w:rsidR="00E51F19" w:rsidRDefault="00E51F19" w:rsidP="00E51F19">
      <w:r>
        <w:t>РЕШИЛ:</w:t>
      </w:r>
    </w:p>
    <w:p w:rsidR="00E51F19" w:rsidRDefault="00E51F19" w:rsidP="00E51F19"/>
    <w:p w:rsidR="00E51F19" w:rsidRDefault="00E51F19" w:rsidP="00E51F19">
      <w:pPr>
        <w:ind w:firstLine="709"/>
        <w:jc w:val="both"/>
      </w:pPr>
      <w:r>
        <w:t>1.Рассмотреть проект закона Приморского края "Об отдельных вопросах содержания домашних животных на территории Приморского края" во втором чтении на очередном заседании Законодательного Собрания в январе 2016 года.</w:t>
      </w:r>
    </w:p>
    <w:p w:rsidR="00E51F19" w:rsidRDefault="00E51F19" w:rsidP="00E51F19"/>
    <w:p w:rsidR="00E51F19" w:rsidRDefault="00E51F19" w:rsidP="00E51F19">
      <w:pPr>
        <w:ind w:firstLine="720"/>
        <w:jc w:val="both"/>
      </w:pPr>
      <w:r>
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E51F19" w:rsidRDefault="00E51F19" w:rsidP="00E51F19">
      <w:pPr>
        <w:jc w:val="both"/>
      </w:pPr>
    </w:p>
    <w:p w:rsidR="00E51F19" w:rsidRDefault="00E51F19" w:rsidP="00E51F19">
      <w:pPr>
        <w:ind w:firstLine="720"/>
        <w:jc w:val="both"/>
      </w:pPr>
      <w:r>
        <w:t>3.Поручить Корнееву Ю.А., заместителю председателя комитета Законодательного Собрания по продовольственной политике и природопользованию, выступить с докладом по данному вопросу.</w:t>
      </w:r>
    </w:p>
    <w:p w:rsidR="00E51F19" w:rsidRDefault="00E51F19" w:rsidP="00E51F19">
      <w:pPr>
        <w:ind w:firstLine="720"/>
        <w:jc w:val="both"/>
      </w:pPr>
    </w:p>
    <w:p w:rsidR="00E51F19" w:rsidRDefault="00E51F19" w:rsidP="00E51F19">
      <w:pPr>
        <w:ind w:firstLine="720"/>
        <w:jc w:val="both"/>
      </w:pPr>
      <w:bookmarkStart w:id="0" w:name="_GoBack"/>
      <w:bookmarkEnd w:id="0"/>
      <w:r>
        <w:t>4.Определить время для рассмотрения указанного вопроса на заседании Законодательного Собрания - 5 минут, в том числе для доклада -   2 минуты.</w:t>
      </w:r>
    </w:p>
    <w:p w:rsidR="00E51F19" w:rsidRDefault="00E51F19" w:rsidP="00E51F19"/>
    <w:p w:rsidR="00E51F19" w:rsidRDefault="00E51F19" w:rsidP="00E51F19"/>
    <w:p w:rsidR="00E51F19" w:rsidRDefault="00E51F19" w:rsidP="00E51F19"/>
    <w:p w:rsidR="00E51F19" w:rsidRDefault="00E51F19" w:rsidP="00E51F19">
      <w:r>
        <w:t>Председатель комитета                                                                           Е.А. Зотов</w:t>
      </w: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FAF"/>
    <w:rsid w:val="00006BF3"/>
    <w:rsid w:val="00012A20"/>
    <w:rsid w:val="00014C0C"/>
    <w:rsid w:val="000174A3"/>
    <w:rsid w:val="00017EF9"/>
    <w:rsid w:val="000205F1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052A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76E"/>
    <w:rsid w:val="0042645B"/>
    <w:rsid w:val="00430020"/>
    <w:rsid w:val="004313CA"/>
    <w:rsid w:val="00433688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47FAF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09F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6C78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19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F1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51F19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E51F1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E51F19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51F19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E51F19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E51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2016-01-12T03:33:00Z</cp:lastPrinted>
  <dcterms:created xsi:type="dcterms:W3CDTF">2016-01-13T06:23:00Z</dcterms:created>
  <dcterms:modified xsi:type="dcterms:W3CDTF">2016-01-13T06:23:00Z</dcterms:modified>
</cp:coreProperties>
</file>