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68D" w:rsidRDefault="0031468D" w:rsidP="0031468D">
      <w:pPr>
        <w:spacing w:after="0" w:line="240" w:lineRule="auto"/>
        <w:ind w:firstLine="709"/>
        <w:rPr>
          <w:rFonts w:cs="Times New Roman"/>
          <w:b/>
          <w:szCs w:val="28"/>
        </w:rPr>
      </w:pPr>
      <w:r w:rsidRPr="00E43676">
        <w:rPr>
          <w:rFonts w:cs="Times New Roman"/>
          <w:b/>
          <w:szCs w:val="28"/>
        </w:rPr>
        <w:t xml:space="preserve">Отчет о деятельности комитета Законодательного Собрания </w:t>
      </w:r>
    </w:p>
    <w:p w:rsidR="0031468D" w:rsidRPr="00084F7C" w:rsidRDefault="0031468D" w:rsidP="0031468D">
      <w:pPr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  по </w:t>
      </w:r>
      <w:r w:rsidRPr="00E43676">
        <w:rPr>
          <w:rFonts w:cs="Times New Roman"/>
          <w:b/>
          <w:szCs w:val="28"/>
        </w:rPr>
        <w:t>продовольственной политике и природопользованию за 201</w:t>
      </w:r>
      <w:r>
        <w:rPr>
          <w:rFonts w:cs="Times New Roman"/>
          <w:b/>
          <w:szCs w:val="28"/>
        </w:rPr>
        <w:t>5</w:t>
      </w:r>
      <w:r w:rsidRPr="00E43676">
        <w:rPr>
          <w:rFonts w:cs="Times New Roman"/>
          <w:b/>
          <w:szCs w:val="28"/>
        </w:rPr>
        <w:t xml:space="preserve"> год</w:t>
      </w:r>
    </w:p>
    <w:p w:rsidR="0031468D" w:rsidRDefault="0031468D" w:rsidP="0031468D">
      <w:pPr>
        <w:pStyle w:val="a5"/>
        <w:tabs>
          <w:tab w:val="left" w:pos="824"/>
        </w:tabs>
        <w:spacing w:line="240" w:lineRule="auto"/>
        <w:ind w:firstLine="709"/>
        <w:rPr>
          <w:b/>
          <w:sz w:val="28"/>
          <w:szCs w:val="28"/>
        </w:rPr>
      </w:pPr>
    </w:p>
    <w:p w:rsidR="0031468D" w:rsidRPr="00206C63" w:rsidRDefault="0031468D" w:rsidP="0031468D">
      <w:pPr>
        <w:pStyle w:val="a5"/>
        <w:tabs>
          <w:tab w:val="left" w:pos="824"/>
        </w:tabs>
        <w:spacing w:line="240" w:lineRule="auto"/>
        <w:ind w:firstLine="709"/>
        <w:rPr>
          <w:sz w:val="28"/>
          <w:szCs w:val="28"/>
        </w:rPr>
      </w:pPr>
      <w:r w:rsidRPr="00206C63">
        <w:rPr>
          <w:sz w:val="28"/>
          <w:szCs w:val="28"/>
        </w:rPr>
        <w:t>В 201</w:t>
      </w:r>
      <w:r>
        <w:rPr>
          <w:sz w:val="28"/>
          <w:szCs w:val="28"/>
        </w:rPr>
        <w:t>5</w:t>
      </w:r>
      <w:r w:rsidRPr="00206C63">
        <w:rPr>
          <w:sz w:val="28"/>
          <w:szCs w:val="28"/>
        </w:rPr>
        <w:t xml:space="preserve"> году депутатами была продолжена работа над вопросами совершенствования </w:t>
      </w:r>
      <w:r>
        <w:rPr>
          <w:sz w:val="28"/>
          <w:szCs w:val="28"/>
        </w:rPr>
        <w:t>правового регулирования общественных отношений по направлениям деятельности комитета, а именно</w:t>
      </w:r>
      <w:r w:rsidRPr="00206C63">
        <w:rPr>
          <w:sz w:val="28"/>
          <w:szCs w:val="28"/>
        </w:rPr>
        <w:t xml:space="preserve"> вопросов агропродовольственной политики,</w:t>
      </w:r>
      <w:r>
        <w:rPr>
          <w:sz w:val="28"/>
          <w:szCs w:val="28"/>
        </w:rPr>
        <w:t xml:space="preserve"> земельных отношений,</w:t>
      </w:r>
      <w:r w:rsidRPr="00206C63">
        <w:rPr>
          <w:sz w:val="28"/>
          <w:szCs w:val="28"/>
        </w:rPr>
        <w:t xml:space="preserve"> рационального пр</w:t>
      </w:r>
      <w:r>
        <w:rPr>
          <w:sz w:val="28"/>
          <w:szCs w:val="28"/>
        </w:rPr>
        <w:t>иродопользования и экологии</w:t>
      </w:r>
      <w:r w:rsidRPr="00206C63">
        <w:rPr>
          <w:sz w:val="28"/>
          <w:szCs w:val="28"/>
        </w:rPr>
        <w:t>.</w:t>
      </w:r>
    </w:p>
    <w:p w:rsidR="0031468D" w:rsidRDefault="0031468D" w:rsidP="0031468D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206C63">
        <w:rPr>
          <w:szCs w:val="28"/>
        </w:rPr>
        <w:t xml:space="preserve">Свою работу </w:t>
      </w:r>
      <w:r w:rsidRPr="00206C63">
        <w:rPr>
          <w:rFonts w:eastAsia="Calibri" w:cs="Times New Roman"/>
        </w:rPr>
        <w:t>к</w:t>
      </w:r>
      <w:r>
        <w:rPr>
          <w:rFonts w:eastAsia="Calibri" w:cs="Times New Roman"/>
        </w:rPr>
        <w:t>омитет строил в соответствии со стратегией деятельности Законодательного Собрания Приморского края на основе годового и квартальных планов работы Законодательного Собрания, во взаимодействии с органами исполнительной власти  При</w:t>
      </w:r>
      <w:r w:rsidR="001D621F">
        <w:rPr>
          <w:rFonts w:eastAsia="Calibri" w:cs="Times New Roman"/>
        </w:rPr>
        <w:t xml:space="preserve">морского края. При этом комитет </w:t>
      </w:r>
      <w:r>
        <w:rPr>
          <w:rFonts w:eastAsia="Calibri" w:cs="Times New Roman"/>
        </w:rPr>
        <w:t xml:space="preserve">ставил перед собой решение приоритетных задач по дальнейшей стабилизации и улучшению деятельности агропромышленного комплекса края, </w:t>
      </w:r>
      <w:r w:rsidR="001D621F">
        <w:rPr>
          <w:rFonts w:eastAsia="Calibri" w:cs="Times New Roman"/>
        </w:rPr>
        <w:t xml:space="preserve">государственной поддержке сельского хозяйства, </w:t>
      </w:r>
      <w:r>
        <w:rPr>
          <w:rFonts w:eastAsia="Calibri" w:cs="Times New Roman"/>
        </w:rPr>
        <w:t>рациональному природопользованию и обеспечению экологической безопасности территории Приморского края.</w:t>
      </w:r>
    </w:p>
    <w:p w:rsidR="00B33BDB" w:rsidRPr="002A1DB2" w:rsidRDefault="00B33BDB" w:rsidP="00B33BDB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A1DB2">
        <w:rPr>
          <w:rFonts w:cs="Times New Roman"/>
          <w:szCs w:val="28"/>
        </w:rPr>
        <w:t>З</w:t>
      </w:r>
      <w:r>
        <w:rPr>
          <w:rFonts w:cs="Times New Roman"/>
          <w:szCs w:val="28"/>
        </w:rPr>
        <w:t>а отчетный период комитетом проведено 12 з</w:t>
      </w:r>
      <w:r w:rsidRPr="002A1DB2">
        <w:rPr>
          <w:rFonts w:cs="Times New Roman"/>
          <w:szCs w:val="28"/>
        </w:rPr>
        <w:t>аседаний</w:t>
      </w:r>
      <w:r>
        <w:rPr>
          <w:rFonts w:cs="Times New Roman"/>
          <w:szCs w:val="28"/>
        </w:rPr>
        <w:t>, на которых было рассмотрено 116 вопросов.</w:t>
      </w:r>
    </w:p>
    <w:p w:rsidR="00B33BDB" w:rsidRDefault="005C5316" w:rsidP="00BF28E8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 направлениям деятельности комитета</w:t>
      </w:r>
      <w:r w:rsidR="00B33BDB" w:rsidRPr="00BC5464">
        <w:rPr>
          <w:rFonts w:cs="Times New Roman"/>
          <w:szCs w:val="28"/>
        </w:rPr>
        <w:t xml:space="preserve"> </w:t>
      </w:r>
      <w:r w:rsidR="00B33BDB" w:rsidRPr="002A1DB2">
        <w:rPr>
          <w:rFonts w:cs="Times New Roman"/>
          <w:szCs w:val="28"/>
        </w:rPr>
        <w:t>З</w:t>
      </w:r>
      <w:r w:rsidR="00B33BDB">
        <w:rPr>
          <w:rFonts w:cs="Times New Roman"/>
          <w:szCs w:val="28"/>
        </w:rPr>
        <w:t xml:space="preserve">аконодательным </w:t>
      </w:r>
      <w:r w:rsidR="00B33BDB" w:rsidRPr="002A1DB2">
        <w:rPr>
          <w:rFonts w:cs="Times New Roman"/>
          <w:szCs w:val="28"/>
        </w:rPr>
        <w:t>Со</w:t>
      </w:r>
      <w:r w:rsidR="00B33BDB">
        <w:rPr>
          <w:rFonts w:cs="Times New Roman"/>
          <w:szCs w:val="28"/>
        </w:rPr>
        <w:t>бранием</w:t>
      </w:r>
      <w:r w:rsidR="001D621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принято </w:t>
      </w:r>
      <w:bookmarkStart w:id="0" w:name="_GoBack"/>
      <w:bookmarkEnd w:id="0"/>
      <w:r w:rsidR="001D621F">
        <w:rPr>
          <w:rFonts w:cs="Times New Roman"/>
          <w:szCs w:val="28"/>
        </w:rPr>
        <w:t>и подписано Губернатором Приморского края 29 Законов Приморского края. Законодательным Собранием принято 82 постановления.</w:t>
      </w:r>
      <w:r w:rsidR="00B33BDB" w:rsidRPr="002A1DB2">
        <w:rPr>
          <w:rFonts w:cs="Times New Roman"/>
          <w:szCs w:val="28"/>
        </w:rPr>
        <w:t xml:space="preserve"> </w:t>
      </w:r>
    </w:p>
    <w:p w:rsidR="00BF28E8" w:rsidRPr="00BF28E8" w:rsidRDefault="00BF28E8" w:rsidP="00BF28E8">
      <w:pPr>
        <w:spacing w:after="0"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В работе комитета все </w:t>
      </w:r>
      <w:proofErr w:type="gramStart"/>
      <w:r>
        <w:rPr>
          <w:szCs w:val="28"/>
        </w:rPr>
        <w:t>более активнее</w:t>
      </w:r>
      <w:proofErr w:type="gramEnd"/>
      <w:r>
        <w:rPr>
          <w:szCs w:val="28"/>
        </w:rPr>
        <w:t xml:space="preserve"> </w:t>
      </w:r>
      <w:r w:rsidRPr="00F60164">
        <w:rPr>
          <w:szCs w:val="28"/>
        </w:rPr>
        <w:t>стали использоваться такие формы работы, как рабочие группы, межведомственные совещания, заседания "круглых столов", выездные заседания комитета.</w:t>
      </w:r>
    </w:p>
    <w:p w:rsidR="0031468D" w:rsidRPr="0031468D" w:rsidRDefault="0031468D" w:rsidP="0031468D">
      <w:pPr>
        <w:spacing w:after="0" w:line="240" w:lineRule="auto"/>
        <w:ind w:firstLine="708"/>
        <w:jc w:val="both"/>
        <w:rPr>
          <w:rFonts w:eastAsia="Times New Roman" w:cs="Times New Roman"/>
          <w:szCs w:val="28"/>
        </w:rPr>
      </w:pPr>
      <w:r w:rsidRPr="0031468D">
        <w:rPr>
          <w:rFonts w:eastAsia="Times New Roman" w:cs="Times New Roman"/>
          <w:szCs w:val="28"/>
        </w:rPr>
        <w:t xml:space="preserve">В практике законотворческой деятельности комитета учитываются мнения представителей органов местного самоуправления, отраслевых структурных подразделений Администрации Приморского края. Практически по каждому законопроекту создаются рабочие группы, в состав которых в зависимости от сложности решаемых при этом вопросов входят специалисты профильных подразделений Администрации Приморского края, управления Министерства юстиции Российской Федерации по Приморскому краю, прокуратуры Приморского края, </w:t>
      </w:r>
      <w:r w:rsidR="004A2A8E">
        <w:rPr>
          <w:rFonts w:eastAsia="Times New Roman" w:cs="Times New Roman"/>
          <w:szCs w:val="28"/>
        </w:rPr>
        <w:t xml:space="preserve">а также представители </w:t>
      </w:r>
      <w:r w:rsidRPr="0031468D">
        <w:rPr>
          <w:rFonts w:eastAsia="Times New Roman" w:cs="Times New Roman"/>
          <w:szCs w:val="28"/>
        </w:rPr>
        <w:t xml:space="preserve"> муниципальных образований Приморского края</w:t>
      </w:r>
      <w:r w:rsidR="004A2A8E">
        <w:rPr>
          <w:rFonts w:eastAsia="Times New Roman" w:cs="Times New Roman"/>
          <w:szCs w:val="28"/>
        </w:rPr>
        <w:t>, общественных экспертных советов и общественных организаций</w:t>
      </w:r>
      <w:r w:rsidRPr="0031468D">
        <w:rPr>
          <w:rFonts w:eastAsia="Times New Roman" w:cs="Times New Roman"/>
          <w:szCs w:val="28"/>
        </w:rPr>
        <w:t>.</w:t>
      </w:r>
    </w:p>
    <w:p w:rsidR="0031468D" w:rsidRDefault="0031468D" w:rsidP="001C2CEA">
      <w:pPr>
        <w:spacing w:after="0" w:line="240" w:lineRule="auto"/>
        <w:ind w:firstLine="708"/>
        <w:jc w:val="both"/>
        <w:rPr>
          <w:rFonts w:eastAsia="Times New Roman" w:cs="Times New Roman"/>
          <w:szCs w:val="28"/>
        </w:rPr>
      </w:pPr>
      <w:r w:rsidRPr="0031468D">
        <w:rPr>
          <w:rFonts w:eastAsia="Times New Roman" w:cs="Times New Roman"/>
          <w:szCs w:val="28"/>
        </w:rPr>
        <w:t>За 201</w:t>
      </w:r>
      <w:r>
        <w:rPr>
          <w:rFonts w:eastAsia="Times New Roman" w:cs="Times New Roman"/>
          <w:szCs w:val="28"/>
        </w:rPr>
        <w:t>5 год</w:t>
      </w:r>
      <w:r w:rsidR="00BF28E8">
        <w:rPr>
          <w:rFonts w:eastAsia="Times New Roman" w:cs="Times New Roman"/>
          <w:szCs w:val="28"/>
        </w:rPr>
        <w:t xml:space="preserve"> проведено 58 рабочих совещаний</w:t>
      </w:r>
      <w:r w:rsidRPr="0031468D">
        <w:rPr>
          <w:rFonts w:eastAsia="Times New Roman" w:cs="Times New Roman"/>
          <w:szCs w:val="28"/>
        </w:rPr>
        <w:t xml:space="preserve"> по обсуждению прое</w:t>
      </w:r>
      <w:r w:rsidR="004A2A8E">
        <w:rPr>
          <w:rFonts w:eastAsia="Times New Roman" w:cs="Times New Roman"/>
          <w:szCs w:val="28"/>
        </w:rPr>
        <w:t xml:space="preserve">ктов нормативных правовых актов, а также по другим </w:t>
      </w:r>
      <w:r w:rsidRPr="0031468D">
        <w:rPr>
          <w:rFonts w:eastAsia="Times New Roman" w:cs="Times New Roman"/>
          <w:szCs w:val="28"/>
        </w:rPr>
        <w:t>по во</w:t>
      </w:r>
      <w:r w:rsidR="00BF28E8">
        <w:rPr>
          <w:rFonts w:eastAsia="Times New Roman" w:cs="Times New Roman"/>
          <w:szCs w:val="28"/>
        </w:rPr>
        <w:t>просам деятельности комитета, из которых 3 - межведомственных совещания</w:t>
      </w:r>
      <w:r w:rsidRPr="0031468D">
        <w:rPr>
          <w:rFonts w:eastAsia="Times New Roman" w:cs="Times New Roman"/>
          <w:szCs w:val="28"/>
        </w:rPr>
        <w:t>.</w:t>
      </w:r>
    </w:p>
    <w:p w:rsidR="00FD3443" w:rsidRPr="004B5A23" w:rsidRDefault="00FD3443" w:rsidP="00FD3443">
      <w:pPr>
        <w:spacing w:after="0" w:line="240" w:lineRule="auto"/>
        <w:jc w:val="center"/>
        <w:rPr>
          <w:rFonts w:cs="Times New Roman"/>
          <w:b/>
          <w:sz w:val="16"/>
          <w:szCs w:val="16"/>
        </w:rPr>
      </w:pPr>
    </w:p>
    <w:p w:rsidR="004B5A23" w:rsidRPr="004B5A23" w:rsidRDefault="0078004D" w:rsidP="00FD3443">
      <w:pPr>
        <w:spacing w:after="0" w:line="240" w:lineRule="auto"/>
        <w:jc w:val="center"/>
        <w:rPr>
          <w:rFonts w:cs="Times New Roman"/>
          <w:b/>
          <w:sz w:val="16"/>
          <w:szCs w:val="16"/>
        </w:rPr>
      </w:pPr>
      <w:r>
        <w:rPr>
          <w:b/>
        </w:rPr>
        <w:t>Регулирование в области агропромышленного комплекса</w:t>
      </w:r>
    </w:p>
    <w:p w:rsidR="00FD3443" w:rsidRPr="00205948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05948">
        <w:rPr>
          <w:rFonts w:cs="Times New Roman"/>
          <w:szCs w:val="28"/>
        </w:rPr>
        <w:t>Одним из приоритетных направлений в деятельности комитета явилось нормативное  правовое обеспечение деятельности агропромышленного комплекса края.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05948">
        <w:rPr>
          <w:rFonts w:cs="Times New Roman"/>
          <w:szCs w:val="28"/>
        </w:rPr>
        <w:t xml:space="preserve">Агропромышленный комплекс является жизненно-важным сектором экономики Приморского края, который определяет не только ее </w:t>
      </w:r>
      <w:r w:rsidR="004A2A8E" w:rsidRPr="00205948">
        <w:rPr>
          <w:rFonts w:cs="Times New Roman"/>
          <w:szCs w:val="28"/>
        </w:rPr>
        <w:t>специфику</w:t>
      </w:r>
      <w:r w:rsidRPr="00205948">
        <w:rPr>
          <w:rFonts w:cs="Times New Roman"/>
          <w:szCs w:val="28"/>
        </w:rPr>
        <w:t xml:space="preserve">, </w:t>
      </w:r>
      <w:r w:rsidRPr="00205948">
        <w:rPr>
          <w:rFonts w:cs="Times New Roman"/>
          <w:szCs w:val="28"/>
        </w:rPr>
        <w:lastRenderedPageBreak/>
        <w:t xml:space="preserve">но и жизненный уклад значительной части населения края. Сельское хозяйство в Приморском </w:t>
      </w:r>
      <w:proofErr w:type="gramStart"/>
      <w:r w:rsidRPr="00205948">
        <w:rPr>
          <w:rFonts w:cs="Times New Roman"/>
          <w:szCs w:val="28"/>
        </w:rPr>
        <w:t>крае</w:t>
      </w:r>
      <w:proofErr w:type="gramEnd"/>
      <w:r w:rsidRPr="00205948">
        <w:rPr>
          <w:rFonts w:cs="Times New Roman"/>
          <w:szCs w:val="28"/>
        </w:rPr>
        <w:t xml:space="preserve"> является важнейшей сферой национальной экономики по производству сельскохозяйственной продукции и обеспечению населения качественным про</w:t>
      </w:r>
      <w:r w:rsidR="004A2A8E">
        <w:rPr>
          <w:rFonts w:cs="Times New Roman"/>
          <w:szCs w:val="28"/>
        </w:rPr>
        <w:t>довольствием, а также содействию</w:t>
      </w:r>
      <w:r w:rsidRPr="00205948">
        <w:rPr>
          <w:rFonts w:cs="Times New Roman"/>
          <w:szCs w:val="28"/>
        </w:rPr>
        <w:t xml:space="preserve"> устойчивому развитию сельских территорий.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proofErr w:type="gramStart"/>
      <w:r>
        <w:rPr>
          <w:rFonts w:cs="Times New Roman"/>
          <w:szCs w:val="28"/>
        </w:rPr>
        <w:t>соответствии</w:t>
      </w:r>
      <w:proofErr w:type="gramEnd"/>
      <w:r>
        <w:rPr>
          <w:rFonts w:cs="Times New Roman"/>
          <w:szCs w:val="28"/>
        </w:rPr>
        <w:t xml:space="preserve"> с Законом Приморского края от 25 декабря 2014 года   № 518-КЗ "О краевом бюджете на 2015 год" на реализацию государственной программы </w:t>
      </w:r>
      <w:r w:rsidRPr="00205948">
        <w:rPr>
          <w:rFonts w:cs="Times New Roman"/>
          <w:szCs w:val="28"/>
        </w:rPr>
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</w:r>
      <w:r>
        <w:rPr>
          <w:rFonts w:cs="Times New Roman"/>
          <w:szCs w:val="28"/>
        </w:rPr>
        <w:t xml:space="preserve"> в 2015 году из </w:t>
      </w:r>
      <w:r w:rsidR="004A2A8E">
        <w:rPr>
          <w:rFonts w:cs="Times New Roman"/>
          <w:szCs w:val="28"/>
        </w:rPr>
        <w:t xml:space="preserve">средств </w:t>
      </w:r>
      <w:r>
        <w:rPr>
          <w:rFonts w:cs="Times New Roman"/>
          <w:szCs w:val="28"/>
        </w:rPr>
        <w:t xml:space="preserve">краевого </w:t>
      </w:r>
      <w:r w:rsidR="004A2A8E">
        <w:rPr>
          <w:rFonts w:cs="Times New Roman"/>
          <w:szCs w:val="28"/>
        </w:rPr>
        <w:t xml:space="preserve">бюджета было предусмотрено выделить 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br/>
        <w:t xml:space="preserve">1 </w:t>
      </w:r>
      <w:proofErr w:type="gramStart"/>
      <w:r w:rsidR="004A2A8E">
        <w:rPr>
          <w:rFonts w:cs="Times New Roman"/>
          <w:szCs w:val="28"/>
        </w:rPr>
        <w:t>млрд</w:t>
      </w:r>
      <w:proofErr w:type="gramEnd"/>
      <w:r w:rsidR="004A2A8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729,2 млн рублей</w:t>
      </w:r>
      <w:r w:rsidR="00053576">
        <w:rPr>
          <w:rFonts w:cs="Times New Roman"/>
          <w:szCs w:val="28"/>
        </w:rPr>
        <w:t>. И</w:t>
      </w:r>
      <w:r>
        <w:rPr>
          <w:rFonts w:cs="Times New Roman"/>
          <w:szCs w:val="28"/>
        </w:rPr>
        <w:t xml:space="preserve">з федерального бюджета </w:t>
      </w:r>
      <w:r w:rsidR="00053576">
        <w:rPr>
          <w:rFonts w:cs="Times New Roman"/>
          <w:szCs w:val="28"/>
        </w:rPr>
        <w:t xml:space="preserve"> было </w:t>
      </w:r>
      <w:r>
        <w:rPr>
          <w:rFonts w:cs="Times New Roman"/>
          <w:szCs w:val="28"/>
        </w:rPr>
        <w:t xml:space="preserve">запланировано выделить 650,0 </w:t>
      </w:r>
      <w:proofErr w:type="gramStart"/>
      <w:r>
        <w:rPr>
          <w:rFonts w:cs="Times New Roman"/>
          <w:szCs w:val="28"/>
        </w:rPr>
        <w:t>млн</w:t>
      </w:r>
      <w:proofErr w:type="gramEnd"/>
      <w:r>
        <w:rPr>
          <w:rFonts w:cs="Times New Roman"/>
          <w:szCs w:val="28"/>
        </w:rPr>
        <w:t xml:space="preserve"> рублей.</w:t>
      </w:r>
    </w:p>
    <w:p w:rsidR="00053576" w:rsidRDefault="00053576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целом на финансирование указанной программы в 2015 году из средств федерального и краевого бюджетов направлено более                       2,3 </w:t>
      </w:r>
      <w:proofErr w:type="gramStart"/>
      <w:r>
        <w:rPr>
          <w:rFonts w:cs="Times New Roman"/>
          <w:szCs w:val="28"/>
        </w:rPr>
        <w:t>млрд</w:t>
      </w:r>
      <w:proofErr w:type="gramEnd"/>
      <w:r>
        <w:rPr>
          <w:rFonts w:cs="Times New Roman"/>
          <w:szCs w:val="28"/>
        </w:rPr>
        <w:t xml:space="preserve"> рублей.</w:t>
      </w:r>
    </w:p>
    <w:p w:rsidR="00FD3443" w:rsidRPr="00205948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Ежегодно </w:t>
      </w:r>
      <w:r w:rsidRPr="00205948">
        <w:rPr>
          <w:rFonts w:cs="Times New Roman"/>
          <w:szCs w:val="28"/>
        </w:rPr>
        <w:t>количество участников данной Программы возрастает. За последние два года их количество увеличи</w:t>
      </w:r>
      <w:r>
        <w:rPr>
          <w:rFonts w:cs="Times New Roman"/>
          <w:szCs w:val="28"/>
        </w:rPr>
        <w:t>лось с 462 до 528</w:t>
      </w:r>
      <w:r w:rsidRPr="00205948">
        <w:rPr>
          <w:rFonts w:cs="Times New Roman"/>
          <w:szCs w:val="28"/>
        </w:rPr>
        <w:t xml:space="preserve">. Более </w:t>
      </w:r>
      <w:r>
        <w:rPr>
          <w:rFonts w:cs="Times New Roman"/>
          <w:szCs w:val="28"/>
        </w:rPr>
        <w:t xml:space="preserve">                </w:t>
      </w:r>
      <w:r w:rsidRPr="00205948">
        <w:rPr>
          <w:rFonts w:cs="Times New Roman"/>
          <w:szCs w:val="28"/>
        </w:rPr>
        <w:t>60 процентов из них</w:t>
      </w:r>
      <w:r>
        <w:rPr>
          <w:rFonts w:cs="Times New Roman"/>
          <w:szCs w:val="28"/>
        </w:rPr>
        <w:t xml:space="preserve"> </w:t>
      </w:r>
      <w:r w:rsidRPr="00205948">
        <w:rPr>
          <w:rFonts w:cs="Times New Roman"/>
          <w:szCs w:val="28"/>
        </w:rPr>
        <w:t>- это крестьянские (фермерские) хозяйства.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05948">
        <w:rPr>
          <w:rFonts w:cs="Times New Roman"/>
          <w:szCs w:val="28"/>
        </w:rPr>
        <w:t>Исполнение целевых индикаторов данной государственной программы нахо</w:t>
      </w:r>
      <w:r>
        <w:rPr>
          <w:rFonts w:cs="Times New Roman"/>
          <w:szCs w:val="28"/>
        </w:rPr>
        <w:t xml:space="preserve">дится под постоянным контролем </w:t>
      </w:r>
      <w:r w:rsidR="00370602">
        <w:rPr>
          <w:rFonts w:cs="Times New Roman"/>
          <w:szCs w:val="28"/>
        </w:rPr>
        <w:t xml:space="preserve">комитета, что позволяет относительно </w:t>
      </w:r>
      <w:r w:rsidRPr="00205948">
        <w:rPr>
          <w:rFonts w:cs="Times New Roman"/>
          <w:szCs w:val="28"/>
        </w:rPr>
        <w:t xml:space="preserve"> стабилизировать ситуацию в сельскохозяйственном </w:t>
      </w:r>
      <w:proofErr w:type="gramStart"/>
      <w:r w:rsidRPr="00205948">
        <w:rPr>
          <w:rFonts w:cs="Times New Roman"/>
          <w:szCs w:val="28"/>
        </w:rPr>
        <w:t>производстве</w:t>
      </w:r>
      <w:proofErr w:type="gramEnd"/>
      <w:r w:rsidRPr="00205948">
        <w:rPr>
          <w:rFonts w:cs="Times New Roman"/>
          <w:szCs w:val="28"/>
        </w:rPr>
        <w:t xml:space="preserve"> края, а также привлечь инвестиции в долгосрочные проекты.</w:t>
      </w:r>
    </w:p>
    <w:p w:rsidR="00053576" w:rsidRDefault="00053576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соответствии с Законом Приморского края от 22 декабря 2015 года </w:t>
      </w:r>
      <w:r w:rsidR="0037060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№ 737-КЗ "О краевом бюджете на 2016 год" на финансирование вышеназванной государственной программы из средств</w:t>
      </w:r>
      <w:r w:rsidR="00370602">
        <w:rPr>
          <w:rFonts w:cs="Times New Roman"/>
          <w:szCs w:val="28"/>
        </w:rPr>
        <w:t xml:space="preserve"> краевого бюджета предусмотрено</w:t>
      </w:r>
      <w:r>
        <w:rPr>
          <w:rFonts w:cs="Times New Roman"/>
          <w:szCs w:val="28"/>
        </w:rPr>
        <w:t xml:space="preserve"> 1 </w:t>
      </w:r>
      <w:proofErr w:type="gramStart"/>
      <w:r>
        <w:rPr>
          <w:rFonts w:cs="Times New Roman"/>
          <w:szCs w:val="28"/>
        </w:rPr>
        <w:t>млрд</w:t>
      </w:r>
      <w:proofErr w:type="gramEnd"/>
      <w:r>
        <w:rPr>
          <w:rFonts w:cs="Times New Roman"/>
          <w:szCs w:val="28"/>
        </w:rPr>
        <w:t xml:space="preserve"> 800,6 млн рублей, что </w:t>
      </w:r>
      <w:r w:rsidR="00370602">
        <w:rPr>
          <w:rFonts w:cs="Times New Roman"/>
          <w:szCs w:val="28"/>
        </w:rPr>
        <w:t>не ниже уровня прошлого года.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 данным территориального органа государственной статистики за январь-ноябрь 2015 года объем производства сельскохо</w:t>
      </w:r>
      <w:r w:rsidR="00FF053A">
        <w:rPr>
          <w:rFonts w:cs="Times New Roman"/>
          <w:szCs w:val="28"/>
        </w:rPr>
        <w:t>зяйственной продукции</w:t>
      </w:r>
      <w:r>
        <w:rPr>
          <w:rFonts w:cs="Times New Roman"/>
          <w:szCs w:val="28"/>
        </w:rPr>
        <w:t xml:space="preserve"> всем</w:t>
      </w:r>
      <w:r w:rsidR="00FF053A">
        <w:rPr>
          <w:rFonts w:cs="Times New Roman"/>
          <w:szCs w:val="28"/>
        </w:rPr>
        <w:t xml:space="preserve">и категориями хозяйств составил </w:t>
      </w:r>
      <w:r>
        <w:rPr>
          <w:rFonts w:cs="Times New Roman"/>
          <w:szCs w:val="28"/>
        </w:rPr>
        <w:t>29</w:t>
      </w:r>
      <w:r w:rsidR="00FF053A">
        <w:rPr>
          <w:rFonts w:cs="Times New Roman"/>
          <w:szCs w:val="28"/>
        </w:rPr>
        <w:t xml:space="preserve"> </w:t>
      </w:r>
      <w:proofErr w:type="gramStart"/>
      <w:r w:rsidR="00FF053A">
        <w:rPr>
          <w:rFonts w:cs="Times New Roman"/>
          <w:szCs w:val="28"/>
        </w:rPr>
        <w:t>млрд</w:t>
      </w:r>
      <w:proofErr w:type="gramEnd"/>
      <w:r w:rsidR="00142EB4">
        <w:rPr>
          <w:rFonts w:cs="Times New Roman"/>
          <w:szCs w:val="28"/>
        </w:rPr>
        <w:t xml:space="preserve"> 340</w:t>
      </w:r>
      <w:r>
        <w:rPr>
          <w:rFonts w:cs="Times New Roman"/>
          <w:szCs w:val="28"/>
        </w:rPr>
        <w:t xml:space="preserve"> млн рублей или в сопоставимой оценке - 90,6 процентов </w:t>
      </w:r>
      <w:r w:rsidR="00FF053A">
        <w:rPr>
          <w:rFonts w:cs="Times New Roman"/>
          <w:szCs w:val="28"/>
        </w:rPr>
        <w:t xml:space="preserve">за аналогичный период </w:t>
      </w:r>
      <w:r w:rsidR="00142EB4">
        <w:rPr>
          <w:rFonts w:cs="Times New Roman"/>
          <w:szCs w:val="28"/>
        </w:rPr>
        <w:t>к уровню 2014 года. Предполагаемое с</w:t>
      </w:r>
      <w:r>
        <w:rPr>
          <w:rFonts w:cs="Times New Roman"/>
          <w:szCs w:val="28"/>
        </w:rPr>
        <w:t xml:space="preserve">нижение  валового производства в текущем году, по мнению специалистов </w:t>
      </w:r>
      <w:r w:rsidR="00142EB4">
        <w:rPr>
          <w:rFonts w:cs="Times New Roman"/>
          <w:szCs w:val="28"/>
        </w:rPr>
        <w:t xml:space="preserve">в области </w:t>
      </w:r>
      <w:r>
        <w:rPr>
          <w:rFonts w:cs="Times New Roman"/>
          <w:szCs w:val="28"/>
        </w:rPr>
        <w:t xml:space="preserve">сельского хозяйства, произошло во многом из-за неблагоприятных природно-климатических условий </w:t>
      </w:r>
      <w:r w:rsidR="00142EB4">
        <w:rPr>
          <w:rFonts w:cs="Times New Roman"/>
          <w:szCs w:val="28"/>
        </w:rPr>
        <w:t>в августе текущего года</w:t>
      </w:r>
      <w:r>
        <w:rPr>
          <w:rFonts w:cs="Times New Roman"/>
          <w:szCs w:val="28"/>
        </w:rPr>
        <w:t>, вызванного тайфуном "Гони".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 w:rsidRPr="00205948">
        <w:rPr>
          <w:rFonts w:cs="Times New Roman"/>
          <w:szCs w:val="28"/>
        </w:rPr>
        <w:t>В целях стабилизации ситуации в сельском хозяйстве и развития сельскохозяйственного производства в Приморском крае</w:t>
      </w:r>
      <w:r>
        <w:rPr>
          <w:rFonts w:cs="Times New Roman"/>
          <w:szCs w:val="28"/>
        </w:rPr>
        <w:t xml:space="preserve"> в 2015 году, Законодательным Собранием были внесены</w:t>
      </w:r>
      <w:r w:rsidRPr="00205948">
        <w:rPr>
          <w:rFonts w:cs="Times New Roman"/>
          <w:szCs w:val="28"/>
        </w:rPr>
        <w:t xml:space="preserve"> изменения в нормативные правовые акты в области сельского хозяйства, в том числе в "сельскохозяйственную Конституцию Приморского края"</w:t>
      </w:r>
      <w:r>
        <w:rPr>
          <w:rFonts w:cs="Times New Roman"/>
          <w:szCs w:val="28"/>
        </w:rPr>
        <w:t xml:space="preserve"> </w:t>
      </w:r>
      <w:r w:rsidRPr="00205948">
        <w:rPr>
          <w:rFonts w:cs="Times New Roman"/>
          <w:szCs w:val="28"/>
        </w:rPr>
        <w:t>- Закон Приморского края "О развитии сельского хозяй</w:t>
      </w:r>
      <w:r>
        <w:rPr>
          <w:rFonts w:cs="Times New Roman"/>
          <w:szCs w:val="28"/>
        </w:rPr>
        <w:t>ства в Приморском крае".</w:t>
      </w:r>
      <w:proofErr w:type="gramEnd"/>
    </w:p>
    <w:p w:rsidR="00FD3443" w:rsidRPr="00644F89" w:rsidRDefault="00FD3443" w:rsidP="00FD34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 w:rsidRPr="00644F89">
        <w:rPr>
          <w:rFonts w:cs="Times New Roman"/>
          <w:b/>
          <w:szCs w:val="28"/>
        </w:rPr>
        <w:t xml:space="preserve">Закон Приморского края от </w:t>
      </w:r>
      <w:r>
        <w:rPr>
          <w:rFonts w:cs="Times New Roman"/>
          <w:b/>
          <w:szCs w:val="28"/>
        </w:rPr>
        <w:t>2</w:t>
      </w:r>
      <w:r w:rsidRPr="00644F89">
        <w:rPr>
          <w:rFonts w:cs="Times New Roman"/>
          <w:b/>
          <w:szCs w:val="28"/>
        </w:rPr>
        <w:t xml:space="preserve"> </w:t>
      </w:r>
      <w:r>
        <w:rPr>
          <w:rFonts w:cs="Times New Roman"/>
          <w:b/>
          <w:szCs w:val="28"/>
        </w:rPr>
        <w:t>ноября</w:t>
      </w:r>
      <w:r w:rsidRPr="00644F89">
        <w:rPr>
          <w:rFonts w:cs="Times New Roman"/>
          <w:b/>
          <w:szCs w:val="28"/>
        </w:rPr>
        <w:t xml:space="preserve"> 2015 года № </w:t>
      </w:r>
      <w:r>
        <w:rPr>
          <w:rFonts w:cs="Times New Roman"/>
          <w:b/>
          <w:szCs w:val="28"/>
        </w:rPr>
        <w:t>702</w:t>
      </w:r>
      <w:r w:rsidRPr="00644F89">
        <w:rPr>
          <w:rFonts w:cs="Times New Roman"/>
          <w:b/>
          <w:szCs w:val="28"/>
        </w:rPr>
        <w:t>-КЗ                                  "О внесении изменений в Закон Приморского края "О</w:t>
      </w:r>
      <w:r>
        <w:rPr>
          <w:rFonts w:cs="Times New Roman"/>
          <w:b/>
          <w:szCs w:val="28"/>
        </w:rPr>
        <w:t xml:space="preserve"> развитии сельского хозяйства в</w:t>
      </w:r>
      <w:r w:rsidRPr="00644F89">
        <w:rPr>
          <w:rFonts w:cs="Times New Roman"/>
          <w:b/>
          <w:szCs w:val="28"/>
        </w:rPr>
        <w:t xml:space="preserve"> Приморско</w:t>
      </w:r>
      <w:r>
        <w:rPr>
          <w:rFonts w:cs="Times New Roman"/>
          <w:b/>
          <w:szCs w:val="28"/>
        </w:rPr>
        <w:t>м</w:t>
      </w:r>
      <w:r w:rsidRPr="00644F89">
        <w:rPr>
          <w:rFonts w:cs="Times New Roman"/>
          <w:b/>
          <w:szCs w:val="28"/>
        </w:rPr>
        <w:t xml:space="preserve"> кра</w:t>
      </w:r>
      <w:r>
        <w:rPr>
          <w:rFonts w:cs="Times New Roman"/>
          <w:b/>
          <w:szCs w:val="28"/>
        </w:rPr>
        <w:t>е</w:t>
      </w:r>
      <w:r w:rsidRPr="00644F89">
        <w:rPr>
          <w:rFonts w:cs="Times New Roman"/>
          <w:b/>
          <w:szCs w:val="28"/>
        </w:rPr>
        <w:t>"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По инициативе комитета и во исполнение законодательства Российской Федерации в указанный Закон Приморского края были внесены изменения по вопросу регулирования отношений, возникающих между сельскохозяйственными товаропроизводителями, иными гражданами, юридическими лицами, органами государственной власти края в сфере сельского хозяйства, включая </w:t>
      </w:r>
      <w:proofErr w:type="gramStart"/>
      <w:r>
        <w:rPr>
          <w:rFonts w:cs="Times New Roman"/>
          <w:szCs w:val="28"/>
        </w:rPr>
        <w:t>товарную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аквакультуру</w:t>
      </w:r>
      <w:proofErr w:type="spellEnd"/>
      <w:r>
        <w:rPr>
          <w:rFonts w:cs="Times New Roman"/>
          <w:szCs w:val="28"/>
        </w:rPr>
        <w:t xml:space="preserve">, а также развитие сельских территорий. 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 мнению депутатов Законодательного Собрания, предлагаемые формы государственной поддержки позволят создать благоприятные условия для сельхозтоваропроизводителей по </w:t>
      </w:r>
      <w:proofErr w:type="spellStart"/>
      <w:r>
        <w:rPr>
          <w:rFonts w:cs="Times New Roman"/>
          <w:szCs w:val="28"/>
        </w:rPr>
        <w:t>импортозамещению</w:t>
      </w:r>
      <w:proofErr w:type="spellEnd"/>
      <w:r>
        <w:rPr>
          <w:rFonts w:cs="Times New Roman"/>
          <w:szCs w:val="28"/>
        </w:rPr>
        <w:t xml:space="preserve"> основных видов продовольствия за счет </w:t>
      </w:r>
      <w:proofErr w:type="gramStart"/>
      <w:r>
        <w:rPr>
          <w:rFonts w:cs="Times New Roman"/>
          <w:szCs w:val="28"/>
        </w:rPr>
        <w:t>увеличения производства продуктов питания собственного производства</w:t>
      </w:r>
      <w:proofErr w:type="gramEnd"/>
      <w:r>
        <w:rPr>
          <w:rFonts w:cs="Times New Roman"/>
          <w:szCs w:val="28"/>
        </w:rPr>
        <w:t>.</w:t>
      </w:r>
    </w:p>
    <w:p w:rsidR="00FD3443" w:rsidRPr="00790C42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90C42">
        <w:rPr>
          <w:rFonts w:cs="Times New Roman"/>
          <w:szCs w:val="28"/>
        </w:rPr>
        <w:t>По предварительной оценке в 2015 году индекс производства сельскохозяйственной продукции в хозяйствах всех категорий с</w:t>
      </w:r>
      <w:r>
        <w:rPr>
          <w:rFonts w:cs="Times New Roman"/>
          <w:szCs w:val="28"/>
        </w:rPr>
        <w:t>оставит     100,7 процентов</w:t>
      </w:r>
      <w:r w:rsidRPr="00790C42">
        <w:rPr>
          <w:rFonts w:cs="Times New Roman"/>
          <w:szCs w:val="28"/>
        </w:rPr>
        <w:t xml:space="preserve"> к уровн</w:t>
      </w:r>
      <w:r>
        <w:rPr>
          <w:rFonts w:cs="Times New Roman"/>
          <w:szCs w:val="28"/>
        </w:rPr>
        <w:t>ю 2014 года. Валовый объем</w:t>
      </w:r>
      <w:r w:rsidRPr="00790C42">
        <w:rPr>
          <w:rFonts w:cs="Times New Roman"/>
          <w:szCs w:val="28"/>
        </w:rPr>
        <w:t xml:space="preserve"> производства продукции растениеводства в хозяйства</w:t>
      </w:r>
      <w:r>
        <w:rPr>
          <w:rFonts w:cs="Times New Roman"/>
          <w:szCs w:val="28"/>
        </w:rPr>
        <w:t>х всех категорий составит             101,3 процент к уровню 2014 года</w:t>
      </w:r>
      <w:r w:rsidRPr="00790C42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В молочном </w:t>
      </w:r>
      <w:proofErr w:type="gramStart"/>
      <w:r>
        <w:rPr>
          <w:rFonts w:cs="Times New Roman"/>
          <w:szCs w:val="28"/>
        </w:rPr>
        <w:t>животноводстве</w:t>
      </w:r>
      <w:proofErr w:type="gramEnd"/>
      <w:r>
        <w:rPr>
          <w:rFonts w:cs="Times New Roman"/>
          <w:szCs w:val="28"/>
        </w:rPr>
        <w:t xml:space="preserve"> рост производства молока к 2014 году ожидается на уровне 104,1 процента. В яичном </w:t>
      </w:r>
      <w:proofErr w:type="gramStart"/>
      <w:r>
        <w:rPr>
          <w:rFonts w:cs="Times New Roman"/>
          <w:szCs w:val="28"/>
        </w:rPr>
        <w:t>птицеводстве</w:t>
      </w:r>
      <w:proofErr w:type="gramEnd"/>
      <w:r>
        <w:rPr>
          <w:rFonts w:cs="Times New Roman"/>
          <w:szCs w:val="28"/>
        </w:rPr>
        <w:t xml:space="preserve"> удалось достичь роста объемов производства в           113 процентов. В отрасли свиноводства рост поголовья свиней к уровню прошлого года составил 140 процентов. К сожалению, в сфере производства мяса птицы по итогам 2015 года к 2014 году отмечается снижение объемов производства на 10 процентов.</w:t>
      </w:r>
    </w:p>
    <w:p w:rsidR="00FD3443" w:rsidRPr="00790C42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proofErr w:type="gramStart"/>
      <w:r>
        <w:rPr>
          <w:rFonts w:cs="Times New Roman"/>
          <w:szCs w:val="28"/>
        </w:rPr>
        <w:t>результате</w:t>
      </w:r>
      <w:proofErr w:type="gramEnd"/>
      <w:r>
        <w:rPr>
          <w:rFonts w:cs="Times New Roman"/>
          <w:szCs w:val="28"/>
        </w:rPr>
        <w:t xml:space="preserve"> наводнения, вызванного прохождением тайфуна "Гони" в августе 2015 года в зону чрезвычайной ситуации попали сельскохозяйственные товаропроизводители 10 муниципальных образований Приморского края Гибель сельскохозяйственных культур составила по зерновым культурам 5 тыс. гектаров, по картофелю и овощам - </w:t>
      </w:r>
      <w:r>
        <w:rPr>
          <w:rFonts w:cs="Times New Roman"/>
          <w:szCs w:val="28"/>
        </w:rPr>
        <w:br/>
        <w:t xml:space="preserve">2 тыс. гектаров, по сое - 5 тыс. гектаров. Несмотря на гибель сельскохозяйственных культур от наводнения и снижение урожайности основных сельскохозяйственных культур с подтопленных территорий, ожидаемый индекс производства продукции растениеводства в хозяйствах всех категорий является положительным и составит 101,3 процент к уровню прошлого года. </w:t>
      </w:r>
    </w:p>
    <w:p w:rsidR="00FD3443" w:rsidRPr="00790C42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Вопреки </w:t>
      </w:r>
      <w:r w:rsidRPr="00790C42">
        <w:rPr>
          <w:rFonts w:cs="Times New Roman"/>
          <w:szCs w:val="28"/>
        </w:rPr>
        <w:t xml:space="preserve"> неблагоприятны</w:t>
      </w:r>
      <w:r>
        <w:rPr>
          <w:rFonts w:cs="Times New Roman"/>
          <w:szCs w:val="28"/>
        </w:rPr>
        <w:t>м</w:t>
      </w:r>
      <w:r w:rsidRPr="00790C42">
        <w:rPr>
          <w:rFonts w:cs="Times New Roman"/>
          <w:szCs w:val="28"/>
        </w:rPr>
        <w:t xml:space="preserve"> погодны</w:t>
      </w:r>
      <w:r>
        <w:rPr>
          <w:rFonts w:cs="Times New Roman"/>
          <w:szCs w:val="28"/>
        </w:rPr>
        <w:t>м</w:t>
      </w:r>
      <w:r w:rsidRPr="00790C42">
        <w:rPr>
          <w:rFonts w:cs="Times New Roman"/>
          <w:szCs w:val="28"/>
        </w:rPr>
        <w:t xml:space="preserve"> условия</w:t>
      </w:r>
      <w:r>
        <w:rPr>
          <w:rFonts w:cs="Times New Roman"/>
          <w:szCs w:val="28"/>
        </w:rPr>
        <w:t>м</w:t>
      </w:r>
      <w:r w:rsidRPr="00790C42">
        <w:rPr>
          <w:rFonts w:cs="Times New Roman"/>
          <w:szCs w:val="28"/>
        </w:rPr>
        <w:t xml:space="preserve">, сельскохозяйственные товаропроизводители края убрали сохранившийся урожай картофеля и овощей. Валовой сбор картофеля </w:t>
      </w:r>
      <w:r>
        <w:rPr>
          <w:rFonts w:cs="Times New Roman"/>
          <w:szCs w:val="28"/>
        </w:rPr>
        <w:t>в 2015 году составляет 400 тыс. тонн (или 95 процентов</w:t>
      </w:r>
      <w:r w:rsidRPr="00790C42">
        <w:rPr>
          <w:rFonts w:cs="Times New Roman"/>
          <w:szCs w:val="28"/>
        </w:rPr>
        <w:t xml:space="preserve"> к уровню 2014 </w:t>
      </w:r>
      <w:r>
        <w:rPr>
          <w:rFonts w:cs="Times New Roman"/>
          <w:szCs w:val="28"/>
        </w:rPr>
        <w:t>года), овощей 172 тыс. тонн (89 процентов</w:t>
      </w:r>
      <w:r w:rsidRPr="00790C42">
        <w:rPr>
          <w:rFonts w:cs="Times New Roman"/>
          <w:szCs w:val="28"/>
        </w:rPr>
        <w:t xml:space="preserve"> к уровню 2014 года). 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proofErr w:type="gramStart"/>
      <w:r>
        <w:rPr>
          <w:rFonts w:cs="Times New Roman"/>
          <w:szCs w:val="28"/>
        </w:rPr>
        <w:t>хозяйствах</w:t>
      </w:r>
      <w:proofErr w:type="gramEnd"/>
      <w:r>
        <w:rPr>
          <w:rFonts w:cs="Times New Roman"/>
          <w:szCs w:val="28"/>
        </w:rPr>
        <w:t xml:space="preserve"> з</w:t>
      </w:r>
      <w:r w:rsidRPr="00790C42">
        <w:rPr>
          <w:rFonts w:cs="Times New Roman"/>
          <w:szCs w:val="28"/>
        </w:rPr>
        <w:t>авершается убор</w:t>
      </w:r>
      <w:r>
        <w:rPr>
          <w:rFonts w:cs="Times New Roman"/>
          <w:szCs w:val="28"/>
        </w:rPr>
        <w:t>к</w:t>
      </w:r>
      <w:r w:rsidRPr="00790C42">
        <w:rPr>
          <w:rFonts w:cs="Times New Roman"/>
          <w:szCs w:val="28"/>
        </w:rPr>
        <w:t xml:space="preserve">а основных стратегически важных для края </w:t>
      </w:r>
      <w:r>
        <w:rPr>
          <w:rFonts w:cs="Times New Roman"/>
          <w:szCs w:val="28"/>
        </w:rPr>
        <w:t xml:space="preserve">поздних </w:t>
      </w:r>
      <w:r w:rsidRPr="00790C42">
        <w:rPr>
          <w:rFonts w:cs="Times New Roman"/>
          <w:szCs w:val="28"/>
        </w:rPr>
        <w:t>сельскохозяйственных культур</w:t>
      </w:r>
      <w:r>
        <w:rPr>
          <w:rFonts w:cs="Times New Roman"/>
          <w:szCs w:val="28"/>
        </w:rPr>
        <w:t xml:space="preserve"> (сое и кукурузе). Валовой сбор составил: зерновых культур 312,4 тыс. тонн (101,0 процент</w:t>
      </w:r>
      <w:r w:rsidRPr="00790C42">
        <w:rPr>
          <w:rFonts w:cs="Times New Roman"/>
          <w:szCs w:val="28"/>
        </w:rPr>
        <w:t xml:space="preserve"> к уровню </w:t>
      </w:r>
      <w:r>
        <w:rPr>
          <w:rFonts w:cs="Times New Roman"/>
          <w:szCs w:val="28"/>
        </w:rPr>
        <w:t xml:space="preserve">        </w:t>
      </w:r>
      <w:r w:rsidRPr="00790C42">
        <w:rPr>
          <w:rFonts w:cs="Times New Roman"/>
          <w:szCs w:val="28"/>
        </w:rPr>
        <w:t>2014 го</w:t>
      </w:r>
      <w:r>
        <w:rPr>
          <w:rFonts w:cs="Times New Roman"/>
          <w:szCs w:val="28"/>
        </w:rPr>
        <w:t>да), сои - 260 тыс. тонн, или 96,0 процентов</w:t>
      </w:r>
      <w:r w:rsidRPr="00790C42">
        <w:rPr>
          <w:rFonts w:cs="Times New Roman"/>
          <w:szCs w:val="28"/>
        </w:rPr>
        <w:t xml:space="preserve"> к уровн</w:t>
      </w:r>
      <w:r>
        <w:rPr>
          <w:rFonts w:cs="Times New Roman"/>
          <w:szCs w:val="28"/>
        </w:rPr>
        <w:t>ю прошлого года. По состоянию на 21.12.2015 кукурузы на зерно намолочено 19</w:t>
      </w:r>
      <w:r w:rsidRPr="00790C42">
        <w:rPr>
          <w:rFonts w:cs="Times New Roman"/>
          <w:szCs w:val="28"/>
        </w:rPr>
        <w:t xml:space="preserve">8 тыс. тонн, </w:t>
      </w:r>
      <w:r w:rsidRPr="00790C42">
        <w:rPr>
          <w:rFonts w:cs="Times New Roman"/>
          <w:szCs w:val="28"/>
        </w:rPr>
        <w:lastRenderedPageBreak/>
        <w:t>что</w:t>
      </w:r>
      <w:r>
        <w:rPr>
          <w:rFonts w:cs="Times New Roman"/>
          <w:szCs w:val="28"/>
        </w:rPr>
        <w:t xml:space="preserve"> выше уровня прошлого года на 152,0 процента. По итогам</w:t>
      </w:r>
      <w:r w:rsidRPr="00790C4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года </w:t>
      </w:r>
      <w:r w:rsidRPr="00790C42">
        <w:rPr>
          <w:rFonts w:cs="Times New Roman"/>
          <w:szCs w:val="28"/>
        </w:rPr>
        <w:t>ожидаемы</w:t>
      </w:r>
      <w:r>
        <w:rPr>
          <w:rFonts w:cs="Times New Roman"/>
          <w:szCs w:val="28"/>
        </w:rPr>
        <w:t>й валовой сбор этой культуры составит 200 тыс. тонн, или            157 процентов</w:t>
      </w:r>
      <w:r w:rsidRPr="00790C42">
        <w:rPr>
          <w:rFonts w:cs="Times New Roman"/>
          <w:szCs w:val="28"/>
        </w:rPr>
        <w:t xml:space="preserve"> к уровню 2014 года. 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 текущем году тружениками села было вспахано 209,5 тыс. гектаров, что выше уровня прошлого года на 31 процент.</w:t>
      </w:r>
      <w:proofErr w:type="gramEnd"/>
    </w:p>
    <w:p w:rsidR="00FD3443" w:rsidRPr="00790C42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успешного проведения весенних полевых работ в 2016 году, в ноябре-декабре 2015 года сформированы объемы на поставку минеральных удобрений, годовая потребность которых составляет 36 тыс. тонн в физическом весе. В настоящее время завершается работа по заключению договоров на поставку в хозяйства </w:t>
      </w:r>
      <w:proofErr w:type="gramStart"/>
      <w:r>
        <w:rPr>
          <w:rFonts w:cs="Times New Roman"/>
          <w:szCs w:val="28"/>
        </w:rPr>
        <w:t>Приморья необходимых объемов средств защиты растений</w:t>
      </w:r>
      <w:proofErr w:type="gramEnd"/>
      <w:r>
        <w:rPr>
          <w:rFonts w:cs="Times New Roman"/>
          <w:szCs w:val="28"/>
        </w:rPr>
        <w:t xml:space="preserve"> и минеральных удобрений.</w:t>
      </w:r>
    </w:p>
    <w:p w:rsidR="00FD3443" w:rsidRPr="00790C42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790C42">
        <w:rPr>
          <w:rFonts w:cs="Times New Roman"/>
          <w:szCs w:val="28"/>
        </w:rPr>
        <w:t>Проводимые мероприятия обеспечат прирост посев</w:t>
      </w:r>
      <w:r>
        <w:rPr>
          <w:rFonts w:cs="Times New Roman"/>
          <w:szCs w:val="28"/>
        </w:rPr>
        <w:t xml:space="preserve">ных площадей </w:t>
      </w:r>
      <w:r>
        <w:rPr>
          <w:rFonts w:cs="Times New Roman"/>
          <w:szCs w:val="28"/>
        </w:rPr>
        <w:br/>
        <w:t>в 2016 году на 11 процентов</w:t>
      </w:r>
      <w:r w:rsidRPr="00790C42">
        <w:rPr>
          <w:rFonts w:cs="Times New Roman"/>
          <w:szCs w:val="28"/>
        </w:rPr>
        <w:t xml:space="preserve"> к уровню 2015 года и позволят выйти на плановые значения индикаторов</w:t>
      </w:r>
      <w:r>
        <w:rPr>
          <w:rFonts w:cs="Times New Roman"/>
          <w:szCs w:val="28"/>
        </w:rPr>
        <w:t xml:space="preserve"> государственной программы</w:t>
      </w:r>
      <w:r w:rsidRPr="00790C42">
        <w:rPr>
          <w:rFonts w:cs="Times New Roman"/>
          <w:szCs w:val="28"/>
        </w:rPr>
        <w:t xml:space="preserve">. Запланированная площадь ярового сева </w:t>
      </w:r>
      <w:r>
        <w:rPr>
          <w:rFonts w:cs="Times New Roman"/>
          <w:szCs w:val="28"/>
        </w:rPr>
        <w:t>в 2016 году в хозяйствах всех категорий составит 455 тыс. гектаров</w:t>
      </w:r>
      <w:r w:rsidRPr="00790C42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 том числе по сое 248,5 тыс. гектаров, кукурузе 39 тыс. гектаров</w:t>
      </w:r>
      <w:r w:rsidRPr="00790C42">
        <w:rPr>
          <w:rFonts w:cs="Times New Roman"/>
          <w:szCs w:val="28"/>
        </w:rPr>
        <w:t>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Во многом благодаря увеличению государственной поддержки малых форм хозяйствования, в Приморском крае в нынешнем году 12 вновь созданных крестьянских (фермерских) хозяйств и шесть семейных ферм получили  гранты в рамках действующего законодательства в размере</w:t>
      </w:r>
      <w:r>
        <w:rPr>
          <w:rFonts w:cs="Times New Roman"/>
          <w:szCs w:val="28"/>
        </w:rPr>
        <w:br/>
        <w:t xml:space="preserve">16,5 </w:t>
      </w:r>
      <w:proofErr w:type="gramStart"/>
      <w:r>
        <w:rPr>
          <w:rFonts w:cs="Times New Roman"/>
          <w:szCs w:val="28"/>
        </w:rPr>
        <w:t>млн</w:t>
      </w:r>
      <w:proofErr w:type="gramEnd"/>
      <w:r>
        <w:rPr>
          <w:rFonts w:cs="Times New Roman"/>
          <w:szCs w:val="28"/>
        </w:rPr>
        <w:t xml:space="preserve"> рублей и 56,8 млн рублей соответственно. В работе межведомственной комиссии по отбору участников на получение грантов принимали участие депутаты Законодательного Собрания Приморского края.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 сентябре 2015 года с участием заместителя председателя комитета Законодательного Собрания по продовольственной политике и природопользованию Корнеева Ю.А. на базе Приморского научно-исследовательского института состоялось краевое агрономическое совещание-семинар "День поля", на котором был проанализирован ход реализации государственной</w:t>
      </w:r>
      <w:r w:rsidRPr="00471A6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программы </w:t>
      </w:r>
      <w:r w:rsidRPr="00205948">
        <w:rPr>
          <w:rFonts w:cs="Times New Roman"/>
          <w:szCs w:val="28"/>
        </w:rPr>
        <w:t>Приморского края "Развитие сельского хозяйства и регулирования рынков сельскохозяйственной продукции, сырья и продовольствия.</w:t>
      </w:r>
      <w:proofErr w:type="gramEnd"/>
      <w:r w:rsidRPr="00205948">
        <w:rPr>
          <w:rFonts w:cs="Times New Roman"/>
          <w:szCs w:val="28"/>
        </w:rPr>
        <w:t xml:space="preserve"> Повышение уровня жизни сельского населения Приморского края" на 2013-2020 годы.</w:t>
      </w:r>
      <w:r>
        <w:rPr>
          <w:rFonts w:cs="Times New Roman"/>
          <w:szCs w:val="28"/>
        </w:rPr>
        <w:t xml:space="preserve"> Участникам мероприятия были представлены передовые технологии выращивания сельскохозяйственных культур, образцы </w:t>
      </w:r>
      <w:proofErr w:type="spellStart"/>
      <w:r>
        <w:rPr>
          <w:rFonts w:cs="Times New Roman"/>
          <w:szCs w:val="28"/>
        </w:rPr>
        <w:t>энергонасыщенной</w:t>
      </w:r>
      <w:proofErr w:type="spellEnd"/>
      <w:r>
        <w:rPr>
          <w:rFonts w:cs="Times New Roman"/>
          <w:szCs w:val="28"/>
        </w:rPr>
        <w:t xml:space="preserve">, высокопроизводительной сельскохозяйственной техники, которая позволяет в максимально короткие сроки и без потерь производить уборку урожая основных сельскохозяйственных культур. 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ходе состоявшегося в сентябре 2015 года Восточного экономического форума, в работе которого принимали участие депутаты Законодательного Собрания, было заключено около 80 соглашений на общую сумму 1,3 </w:t>
      </w:r>
      <w:proofErr w:type="gramStart"/>
      <w:r>
        <w:rPr>
          <w:rFonts w:cs="Times New Roman"/>
          <w:szCs w:val="28"/>
        </w:rPr>
        <w:t>трлн</w:t>
      </w:r>
      <w:proofErr w:type="gramEnd"/>
      <w:r>
        <w:rPr>
          <w:rFonts w:cs="Times New Roman"/>
          <w:szCs w:val="28"/>
        </w:rPr>
        <w:t xml:space="preserve"> рублей, в том числе ряд контрактов, направленных на развитие производства продукции сельского хозяйства, пищевой и перерабатывающей промышленности.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 целях решения проблемы по регулированию численности безнадзорных животных в крае, которые являются источниками многих болезней и представляющих реальную угрозу для жителей Приморского края, Законодательным Собранием в январе и апреле 2015 года в соответствии с изменением законодательства Российской Федерации были приняты Законы Приморского края по внесению изменений в Закон Приморского края "О наделении органов местного самоуправления отдельными государственными полномочиями Приморского</w:t>
      </w:r>
      <w:proofErr w:type="gramEnd"/>
      <w:r>
        <w:rPr>
          <w:rFonts w:cs="Times New Roman"/>
          <w:szCs w:val="28"/>
        </w:rPr>
        <w:t xml:space="preserve">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proofErr w:type="gramStart"/>
      <w:r>
        <w:rPr>
          <w:rFonts w:cs="Times New Roman"/>
          <w:szCs w:val="28"/>
        </w:rPr>
        <w:t>соответствии</w:t>
      </w:r>
      <w:proofErr w:type="gramEnd"/>
      <w:r>
        <w:rPr>
          <w:rFonts w:cs="Times New Roman"/>
          <w:szCs w:val="28"/>
        </w:rPr>
        <w:t xml:space="preserve"> с планом мониторинга правоприменения нормативных правовых актов, принятых Законодательным Собранием на 2015 год был проведен мониторинг правоприменения указанного Закона Приморского края, результаты которого были рассмотрены на заседании комитета в                 октябре 2015 года.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 связи с тем, что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реализуется в Приморском крае не в полной мере, в основном, </w:t>
      </w:r>
      <w:r w:rsidRPr="00D95BAD">
        <w:rPr>
          <w:rFonts w:cs="Times New Roman"/>
          <w:szCs w:val="28"/>
        </w:rPr>
        <w:t>по причине недостаточных средств субвенций краевого</w:t>
      </w:r>
      <w:proofErr w:type="gramEnd"/>
      <w:r w:rsidRPr="00D95BAD">
        <w:rPr>
          <w:rFonts w:cs="Times New Roman"/>
          <w:szCs w:val="28"/>
        </w:rPr>
        <w:t xml:space="preserve"> </w:t>
      </w:r>
      <w:proofErr w:type="gramStart"/>
      <w:r w:rsidRPr="00D95BAD">
        <w:rPr>
          <w:rFonts w:cs="Times New Roman"/>
          <w:szCs w:val="28"/>
        </w:rPr>
        <w:t xml:space="preserve">бюджета на реализацию переданных органам местного самоуправления полномочий, </w:t>
      </w:r>
      <w:r>
        <w:rPr>
          <w:rFonts w:cs="Times New Roman"/>
          <w:szCs w:val="28"/>
        </w:rPr>
        <w:t xml:space="preserve">а </w:t>
      </w:r>
      <w:r w:rsidRPr="00D95BAD">
        <w:rPr>
          <w:rFonts w:cs="Times New Roman"/>
          <w:szCs w:val="28"/>
        </w:rPr>
        <w:t xml:space="preserve">также установления минимально возможного срока содержания </w:t>
      </w:r>
      <w:r>
        <w:rPr>
          <w:rFonts w:cs="Times New Roman"/>
          <w:szCs w:val="28"/>
        </w:rPr>
        <w:t>о</w:t>
      </w:r>
      <w:r w:rsidRPr="00D95BAD">
        <w:rPr>
          <w:rFonts w:cs="Times New Roman"/>
          <w:szCs w:val="28"/>
        </w:rPr>
        <w:t>тловленного безнадзорного животного, в ноябре текущего года с участием</w:t>
      </w:r>
      <w:r>
        <w:rPr>
          <w:rFonts w:cs="Times New Roman"/>
          <w:szCs w:val="28"/>
        </w:rPr>
        <w:t xml:space="preserve"> </w:t>
      </w:r>
      <w:r w:rsidRPr="00D95BAD">
        <w:rPr>
          <w:rFonts w:cs="Times New Roman"/>
          <w:szCs w:val="28"/>
        </w:rPr>
        <w:t>депутатов Законодательного Собрания Приморского края, представителей Администрации Приморского края, в том числе государственной ветеринарной инспекции Приморского края, федеральных органов исполнительной власти по Приморскому краю, прокуратуры Приморского края, Управления Министерства юстиции РФ по Приморскому краю, органов местного</w:t>
      </w:r>
      <w:proofErr w:type="gramEnd"/>
      <w:r w:rsidRPr="00D95BAD">
        <w:rPr>
          <w:rFonts w:cs="Times New Roman"/>
          <w:szCs w:val="28"/>
        </w:rPr>
        <w:t xml:space="preserve"> </w:t>
      </w:r>
      <w:proofErr w:type="gramStart"/>
      <w:r w:rsidRPr="00D95BAD">
        <w:rPr>
          <w:rFonts w:cs="Times New Roman"/>
          <w:szCs w:val="28"/>
        </w:rPr>
        <w:t>самоуправления, а также общес</w:t>
      </w:r>
      <w:r>
        <w:rPr>
          <w:rFonts w:cs="Times New Roman"/>
          <w:szCs w:val="28"/>
        </w:rPr>
        <w:t xml:space="preserve">твенных зоозащитных организаций, состоялось совещание, на котором было поручено комитету обратиться к Губернатору Приморского края </w:t>
      </w:r>
      <w:proofErr w:type="spellStart"/>
      <w:r>
        <w:rPr>
          <w:rFonts w:cs="Times New Roman"/>
          <w:szCs w:val="28"/>
        </w:rPr>
        <w:t>Миклушевскому</w:t>
      </w:r>
      <w:proofErr w:type="spellEnd"/>
      <w:r>
        <w:rPr>
          <w:rFonts w:cs="Times New Roman"/>
          <w:szCs w:val="28"/>
        </w:rPr>
        <w:t xml:space="preserve"> В.В. с предложением по увеличению общего объема субвенций, предоставляемых местным бюджетам из краевого бюджета, в целях достаточного финансового обеспечения переданных государственных полномочий, а также разработки изменений в постановление Администрации Приморского края от 08.10.2014 № 404-па "О реализации Закона Приморского края от</w:t>
      </w:r>
      <w:proofErr w:type="gramEnd"/>
      <w:r>
        <w:rPr>
          <w:rFonts w:cs="Times New Roman"/>
          <w:szCs w:val="28"/>
        </w:rPr>
        <w:t xml:space="preserve"> 29 сентября 2014 года 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</w:t>
      </w:r>
      <w:r>
        <w:rPr>
          <w:rFonts w:cs="Times New Roman"/>
          <w:szCs w:val="28"/>
        </w:rPr>
        <w:lastRenderedPageBreak/>
        <w:t>содержанию безнадзорных животных, защите населения от болезней, общих для человека и животных".</w:t>
      </w:r>
    </w:p>
    <w:p w:rsidR="00FD3443" w:rsidRDefault="00FD3443" w:rsidP="00FD3443">
      <w:pPr>
        <w:pStyle w:val="a7"/>
        <w:tabs>
          <w:tab w:val="left" w:pos="708"/>
        </w:tabs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Анализируя текст данного нормативного правового акта, утвержденного Администрацией Приморского края, в совокупности с положениями Гражданского кодекса Российской Федерации, участники совещания пришли к выводу, что отловленные безнадзорные животные должны содержаться в течении шести месяцев. В то же время, ни указанный Закон Приморского края, ни постановления Администрации не содержат указание на срок, в течение которого должно содержаться отловленное животное</w:t>
      </w:r>
      <w:r w:rsidR="004B5A23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и из расчета которого определен объем субвенции.</w:t>
      </w:r>
    </w:p>
    <w:p w:rsidR="00FD3443" w:rsidRDefault="00FD3443" w:rsidP="00FD3443">
      <w:pPr>
        <w:pStyle w:val="a7"/>
        <w:tabs>
          <w:tab w:val="left" w:pos="708"/>
        </w:tabs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 мнению участников совещания, закрепление в постановлении Администрации Приморского края конкретного срока содержания отловленных безнадзорных животных позволило бы провести необходимые ветеринарные обследования, вакцинацию, идентификацию и учет безнадзорных животных, а также решило бы проблему финансового обеспечения переданных государственных полномочий, что таким образом обеспечило бы более эффективную реализацию Закона Приморского края. </w:t>
      </w:r>
    </w:p>
    <w:p w:rsidR="00FD3443" w:rsidRDefault="00FD3443" w:rsidP="00FD3443">
      <w:pPr>
        <w:pStyle w:val="a7"/>
        <w:tabs>
          <w:tab w:val="left" w:pos="708"/>
        </w:tabs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Комитетом подготовлено и направлено письмо Губернатору Приморского края по данным проблемам.</w:t>
      </w:r>
    </w:p>
    <w:p w:rsidR="00FD3443" w:rsidRDefault="00FD3443" w:rsidP="00FD3443">
      <w:pPr>
        <w:pStyle w:val="a7"/>
        <w:tabs>
          <w:tab w:val="left" w:pos="708"/>
        </w:tabs>
        <w:ind w:firstLine="709"/>
        <w:jc w:val="both"/>
        <w:rPr>
          <w:rFonts w:cs="Times New Roman"/>
          <w:szCs w:val="28"/>
        </w:rPr>
      </w:pP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 целях решения вопросов правового регулирования порядка изъятия земельных участков, отнесенных к мелиорируемым землям и иных объектов недвижимости для государственных и муниципальных нужд, а также  создания необходимых условий для вовлечения в оборот неиспользуемых малопродуктивных земель, комитет подготовил проект закона Приморского края </w:t>
      </w:r>
      <w:r w:rsidRPr="00ED5931">
        <w:rPr>
          <w:rFonts w:cs="Times New Roman"/>
          <w:b/>
          <w:szCs w:val="28"/>
        </w:rPr>
        <w:t>"О внесении изменений в статью 12 Закона Приморского края "О мелиорации земель в Приморском крае", который был поддержан и</w:t>
      </w:r>
      <w:proofErr w:type="gramEnd"/>
      <w:r w:rsidRPr="00ED5931">
        <w:rPr>
          <w:rFonts w:cs="Times New Roman"/>
          <w:b/>
          <w:szCs w:val="28"/>
        </w:rPr>
        <w:t xml:space="preserve"> </w:t>
      </w:r>
      <w:proofErr w:type="gramStart"/>
      <w:r w:rsidRPr="00ED5931">
        <w:rPr>
          <w:rFonts w:cs="Times New Roman"/>
          <w:b/>
          <w:szCs w:val="28"/>
        </w:rPr>
        <w:t>принят</w:t>
      </w:r>
      <w:proofErr w:type="gramEnd"/>
      <w:r w:rsidRPr="00ED5931">
        <w:rPr>
          <w:rFonts w:cs="Times New Roman"/>
          <w:b/>
          <w:szCs w:val="28"/>
        </w:rPr>
        <w:t xml:space="preserve"> на заседании Законодательного Собрания</w:t>
      </w:r>
      <w:r>
        <w:rPr>
          <w:rFonts w:cs="Times New Roman"/>
          <w:szCs w:val="28"/>
        </w:rPr>
        <w:t xml:space="preserve"> </w:t>
      </w:r>
      <w:r w:rsidRPr="00ED5931">
        <w:rPr>
          <w:rFonts w:cs="Times New Roman"/>
          <w:b/>
          <w:szCs w:val="28"/>
        </w:rPr>
        <w:t>6 марта 2015 года</w:t>
      </w:r>
      <w:r>
        <w:rPr>
          <w:rFonts w:cs="Times New Roman"/>
          <w:b/>
          <w:szCs w:val="28"/>
        </w:rPr>
        <w:br/>
      </w:r>
      <w:r w:rsidRPr="00ED5931">
        <w:rPr>
          <w:rFonts w:cs="Times New Roman"/>
          <w:b/>
          <w:szCs w:val="28"/>
        </w:rPr>
        <w:t>№ 574-КЗ.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proofErr w:type="gramStart"/>
      <w:r>
        <w:rPr>
          <w:rFonts w:cs="Times New Roman"/>
          <w:szCs w:val="28"/>
        </w:rPr>
        <w:t>В целях создания условий эффективной работы, исключающей дополнительных согласований с федеральными органами исполнительной власти структуры органов исполнительной власти субъектов Российской Федерации в области нормативно-правового регулирования в ветеринарии и  в соответствии с Федеральным законом от 13 июля 2015 года № 233-ФЗ "О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Законодательным</w:t>
      </w:r>
      <w:proofErr w:type="gramEnd"/>
      <w:r>
        <w:rPr>
          <w:rFonts w:cs="Times New Roman"/>
          <w:szCs w:val="28"/>
        </w:rPr>
        <w:t xml:space="preserve"> Собранием на заседании в ноябре 2015 года был принят </w:t>
      </w:r>
      <w:r w:rsidRPr="00ED5931">
        <w:rPr>
          <w:rFonts w:cs="Times New Roman"/>
          <w:b/>
          <w:szCs w:val="28"/>
        </w:rPr>
        <w:t>Закон Приморского края "О внесении изменений в статью 5 Закона Приморского края "О ветеринарии в Приморском крае" № 700-КЗ.</w:t>
      </w:r>
    </w:p>
    <w:p w:rsidR="00FD3443" w:rsidRPr="00ED5931" w:rsidRDefault="00FD3443" w:rsidP="00FD3443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Большую озабоченность в комитете вызывают итоги работы </w:t>
      </w:r>
      <w:proofErr w:type="spellStart"/>
      <w:r>
        <w:rPr>
          <w:rFonts w:cs="Times New Roman"/>
          <w:szCs w:val="28"/>
        </w:rPr>
        <w:t>рыбохозяйственного</w:t>
      </w:r>
      <w:proofErr w:type="spellEnd"/>
      <w:r>
        <w:rPr>
          <w:rFonts w:cs="Times New Roman"/>
          <w:szCs w:val="28"/>
        </w:rPr>
        <w:t xml:space="preserve"> комплекса Приморского края в 2015 году.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>По предварительной оценке в 2015 году с</w:t>
      </w:r>
      <w:r w:rsidRPr="00AD4D27">
        <w:rPr>
          <w:rFonts w:eastAsia="Times New Roman" w:cs="Times New Roman"/>
          <w:szCs w:val="28"/>
        </w:rPr>
        <w:t>уммарный вылов водных биоресурсов рыбопромышленными предприятия</w:t>
      </w:r>
      <w:r>
        <w:rPr>
          <w:rFonts w:eastAsia="Times New Roman" w:cs="Times New Roman"/>
          <w:szCs w:val="28"/>
        </w:rPr>
        <w:t>ми Приморского края составил 753,0 тыс. тонн, что на 25,5</w:t>
      </w:r>
      <w:r w:rsidRPr="00AD4D27">
        <w:rPr>
          <w:rFonts w:eastAsia="Times New Roman" w:cs="Times New Roman"/>
          <w:szCs w:val="28"/>
        </w:rPr>
        <w:t xml:space="preserve"> тыс.</w:t>
      </w:r>
      <w:r>
        <w:rPr>
          <w:rFonts w:eastAsia="Times New Roman" w:cs="Times New Roman"/>
          <w:szCs w:val="28"/>
        </w:rPr>
        <w:t xml:space="preserve"> тонн меньше объема вылова за  2014 год, что соответствует 96,8 процентам</w:t>
      </w:r>
      <w:r w:rsidRPr="00AD4D27">
        <w:rPr>
          <w:rFonts w:eastAsia="Times New Roman" w:cs="Times New Roman"/>
          <w:szCs w:val="28"/>
        </w:rPr>
        <w:t>.</w:t>
      </w:r>
    </w:p>
    <w:p w:rsidR="00FD3443" w:rsidRPr="00AD4D27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D4D27">
        <w:rPr>
          <w:rFonts w:cs="Times New Roman"/>
          <w:szCs w:val="28"/>
        </w:rPr>
        <w:t>По итогам 2015 года прогнозируется выпуск  рыбы и продуктов рыбных переработанных и консервированных в о</w:t>
      </w:r>
      <w:r>
        <w:rPr>
          <w:rFonts w:cs="Times New Roman"/>
          <w:szCs w:val="28"/>
        </w:rPr>
        <w:t>бъеме 655,8 тыс. тонн, это на 2 процента</w:t>
      </w:r>
      <w:r w:rsidRPr="00AD4D27">
        <w:rPr>
          <w:rFonts w:cs="Times New Roman"/>
          <w:szCs w:val="28"/>
        </w:rPr>
        <w:t xml:space="preserve"> больше, чем в 2014 году.</w:t>
      </w:r>
    </w:p>
    <w:p w:rsidR="00FD3443" w:rsidRPr="00AD4D27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D4D27">
        <w:rPr>
          <w:rFonts w:cs="Times New Roman"/>
          <w:szCs w:val="28"/>
        </w:rPr>
        <w:t xml:space="preserve"> Поступление налогов в краевой бюджет в 2015 году составит                </w:t>
      </w:r>
      <w:r>
        <w:rPr>
          <w:rFonts w:cs="Times New Roman"/>
          <w:szCs w:val="28"/>
        </w:rPr>
        <w:t xml:space="preserve"> 1 953 млн. рублей, что на 46,3 процентов больше, чем за аналогичный период 2014 года</w:t>
      </w:r>
      <w:r w:rsidRPr="00AD4D27">
        <w:rPr>
          <w:rFonts w:cs="Times New Roman"/>
          <w:szCs w:val="28"/>
        </w:rPr>
        <w:t xml:space="preserve">. </w:t>
      </w:r>
    </w:p>
    <w:p w:rsidR="00FD3443" w:rsidRPr="00AD4D27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D4D27">
        <w:rPr>
          <w:rFonts w:cs="Times New Roman"/>
          <w:szCs w:val="28"/>
        </w:rPr>
        <w:t xml:space="preserve">По данным предприятий </w:t>
      </w:r>
      <w:proofErr w:type="spellStart"/>
      <w:r w:rsidRPr="00AD4D27">
        <w:rPr>
          <w:rFonts w:cs="Times New Roman"/>
          <w:szCs w:val="28"/>
        </w:rPr>
        <w:t>рыбохозяйственного</w:t>
      </w:r>
      <w:proofErr w:type="spellEnd"/>
      <w:r w:rsidRPr="00AD4D27">
        <w:rPr>
          <w:rFonts w:cs="Times New Roman"/>
          <w:szCs w:val="28"/>
        </w:rPr>
        <w:t xml:space="preserve"> комплекса Приморского края оборот организаций к концу 2015 года прогнозируется в объеме </w:t>
      </w:r>
      <w:r>
        <w:rPr>
          <w:rFonts w:cs="Times New Roman"/>
          <w:szCs w:val="28"/>
        </w:rPr>
        <w:t xml:space="preserve">            31 007,3 </w:t>
      </w:r>
      <w:proofErr w:type="gramStart"/>
      <w:r>
        <w:rPr>
          <w:rFonts w:cs="Times New Roman"/>
          <w:szCs w:val="28"/>
        </w:rPr>
        <w:t>млн</w:t>
      </w:r>
      <w:proofErr w:type="gramEnd"/>
      <w:r w:rsidRPr="00AD4D27">
        <w:rPr>
          <w:rFonts w:cs="Times New Roman"/>
          <w:szCs w:val="28"/>
        </w:rPr>
        <w:t xml:space="preserve"> рублей, чт</w:t>
      </w:r>
      <w:r>
        <w:rPr>
          <w:rFonts w:cs="Times New Roman"/>
          <w:szCs w:val="28"/>
        </w:rPr>
        <w:t>о выше уровня 2014 года на 12,6 процентов</w:t>
      </w:r>
      <w:r w:rsidRPr="00AD4D27">
        <w:rPr>
          <w:rFonts w:cs="Times New Roman"/>
          <w:szCs w:val="28"/>
        </w:rPr>
        <w:t>.</w:t>
      </w:r>
    </w:p>
    <w:p w:rsidR="00FD3443" w:rsidRPr="00AD4D27" w:rsidRDefault="00FD3443" w:rsidP="00FD3443">
      <w:pPr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AD4D27">
        <w:rPr>
          <w:rFonts w:eastAsia="Times New Roman" w:cs="Times New Roman"/>
          <w:szCs w:val="28"/>
        </w:rPr>
        <w:t xml:space="preserve">Основной причиной снижения вылова по сравнению с аналогичным периодом прошлого года послужило выбытие из рыбопромышленного комплекса Приморского края в связи с реорганизацией и уходом в другие регионы </w:t>
      </w:r>
      <w:r>
        <w:rPr>
          <w:rFonts w:eastAsia="Times New Roman" w:cs="Times New Roman"/>
          <w:szCs w:val="28"/>
        </w:rPr>
        <w:t xml:space="preserve">шести </w:t>
      </w:r>
      <w:r w:rsidRPr="00AD4D27">
        <w:rPr>
          <w:rFonts w:eastAsia="Times New Roman" w:cs="Times New Roman"/>
          <w:szCs w:val="28"/>
        </w:rPr>
        <w:t>предприятий. Суммарный вылов водных биоресурсов этими пред</w:t>
      </w:r>
      <w:r>
        <w:rPr>
          <w:rFonts w:eastAsia="Times New Roman" w:cs="Times New Roman"/>
          <w:szCs w:val="28"/>
        </w:rPr>
        <w:t>приятиями по состоянию на 20 декабря 2015 года составил                   33</w:t>
      </w:r>
      <w:r w:rsidRPr="00AD4D27">
        <w:rPr>
          <w:rFonts w:eastAsia="Times New Roman" w:cs="Times New Roman"/>
          <w:szCs w:val="28"/>
        </w:rPr>
        <w:t>,5 тыс. тонн.</w:t>
      </w:r>
    </w:p>
    <w:p w:rsidR="00FD3443" w:rsidRPr="00AD4D27" w:rsidRDefault="00FD3443" w:rsidP="00FD3443">
      <w:pPr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AD4D27">
        <w:rPr>
          <w:rFonts w:eastAsia="Times New Roman" w:cs="Times New Roman"/>
          <w:szCs w:val="28"/>
        </w:rPr>
        <w:t>Кроме того</w:t>
      </w:r>
      <w:r>
        <w:rPr>
          <w:rFonts w:eastAsia="Times New Roman" w:cs="Times New Roman"/>
          <w:szCs w:val="28"/>
        </w:rPr>
        <w:t>,</w:t>
      </w:r>
      <w:r w:rsidRPr="00AD4D27">
        <w:rPr>
          <w:rFonts w:eastAsia="Times New Roman" w:cs="Times New Roman"/>
          <w:szCs w:val="28"/>
        </w:rPr>
        <w:t xml:space="preserve"> в текущем году сложилась крайне неблагоприятная промысловая обстановка в районах промысла сельди (Западно-Камчатская </w:t>
      </w:r>
      <w:proofErr w:type="spellStart"/>
      <w:r w:rsidRPr="00AD4D27">
        <w:rPr>
          <w:rFonts w:eastAsia="Times New Roman" w:cs="Times New Roman"/>
          <w:szCs w:val="28"/>
        </w:rPr>
        <w:t>подзона</w:t>
      </w:r>
      <w:proofErr w:type="spellEnd"/>
      <w:r w:rsidRPr="00AD4D27">
        <w:rPr>
          <w:rFonts w:eastAsia="Times New Roman" w:cs="Times New Roman"/>
          <w:szCs w:val="28"/>
        </w:rPr>
        <w:t>), а также в районах промысла сайры (Южно-Курильская зона).</w:t>
      </w:r>
    </w:p>
    <w:p w:rsidR="00FD3443" w:rsidRPr="00AD4D27" w:rsidRDefault="00FD3443" w:rsidP="00FD3443">
      <w:pPr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Среднемесячная зарплата на одного</w:t>
      </w:r>
      <w:r w:rsidRPr="00AD4D27">
        <w:rPr>
          <w:rFonts w:eastAsia="Times New Roman" w:cs="Times New Roman"/>
          <w:szCs w:val="28"/>
        </w:rPr>
        <w:t xml:space="preserve"> работающего по данным</w:t>
      </w:r>
      <w:r>
        <w:rPr>
          <w:rFonts w:eastAsia="Times New Roman" w:cs="Times New Roman"/>
          <w:szCs w:val="28"/>
        </w:rPr>
        <w:t xml:space="preserve"> </w:t>
      </w:r>
      <w:r w:rsidRPr="00AD4D27">
        <w:rPr>
          <w:rFonts w:eastAsia="Times New Roman" w:cs="Times New Roman"/>
          <w:szCs w:val="28"/>
        </w:rPr>
        <w:t>с</w:t>
      </w:r>
      <w:r>
        <w:rPr>
          <w:rFonts w:eastAsia="Times New Roman" w:cs="Times New Roman"/>
          <w:szCs w:val="28"/>
        </w:rPr>
        <w:t>татистики по виду деятельности "</w:t>
      </w:r>
      <w:r w:rsidRPr="00AD4D27">
        <w:rPr>
          <w:rFonts w:eastAsia="Times New Roman" w:cs="Times New Roman"/>
          <w:szCs w:val="28"/>
        </w:rPr>
        <w:t>рыболовство</w:t>
      </w:r>
      <w:r>
        <w:rPr>
          <w:rFonts w:eastAsia="Times New Roman" w:cs="Times New Roman"/>
          <w:szCs w:val="28"/>
        </w:rPr>
        <w:t xml:space="preserve">, рыбоводство" за январь-ноябрь </w:t>
      </w:r>
      <w:r w:rsidRPr="00AD4D27">
        <w:rPr>
          <w:rFonts w:eastAsia="Times New Roman" w:cs="Times New Roman"/>
          <w:szCs w:val="28"/>
        </w:rPr>
        <w:t xml:space="preserve">2015 года составила </w:t>
      </w:r>
      <w:r>
        <w:rPr>
          <w:rFonts w:eastAsia="Times New Roman" w:cs="Times New Roman"/>
          <w:szCs w:val="28"/>
        </w:rPr>
        <w:t>59 799 рублей, превысив на 57,6 процентов</w:t>
      </w:r>
      <w:r w:rsidRPr="00AD4D27">
        <w:rPr>
          <w:rFonts w:eastAsia="Times New Roman" w:cs="Times New Roman"/>
          <w:szCs w:val="28"/>
        </w:rPr>
        <w:t xml:space="preserve"> уровень аналогичного периода 2014 года. Среднесписочная численность работников, занятых на предприятиях </w:t>
      </w:r>
      <w:proofErr w:type="spellStart"/>
      <w:r w:rsidRPr="00AD4D27">
        <w:rPr>
          <w:rFonts w:eastAsia="Times New Roman" w:cs="Times New Roman"/>
          <w:szCs w:val="28"/>
        </w:rPr>
        <w:t>рыбохозяйственного</w:t>
      </w:r>
      <w:proofErr w:type="spellEnd"/>
      <w:r w:rsidRPr="00AD4D27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комплекса по виду деятельности "</w:t>
      </w:r>
      <w:r w:rsidRPr="00AD4D27">
        <w:rPr>
          <w:rFonts w:eastAsia="Times New Roman" w:cs="Times New Roman"/>
          <w:szCs w:val="28"/>
        </w:rPr>
        <w:t xml:space="preserve">рыболовство, </w:t>
      </w:r>
      <w:r>
        <w:rPr>
          <w:rFonts w:eastAsia="Times New Roman" w:cs="Times New Roman"/>
          <w:szCs w:val="28"/>
        </w:rPr>
        <w:t>рыбоводство", снизилась на 0,5 процентов</w:t>
      </w:r>
      <w:r w:rsidRPr="00AD4D27">
        <w:rPr>
          <w:rFonts w:eastAsia="Times New Roman" w:cs="Times New Roman"/>
          <w:szCs w:val="28"/>
        </w:rPr>
        <w:t xml:space="preserve"> и составила</w:t>
      </w:r>
      <w:r>
        <w:rPr>
          <w:rFonts w:eastAsia="Times New Roman" w:cs="Times New Roman"/>
          <w:szCs w:val="28"/>
        </w:rPr>
        <w:t xml:space="preserve"> </w:t>
      </w:r>
      <w:r w:rsidRPr="00AD4D27">
        <w:rPr>
          <w:rFonts w:eastAsia="Times New Roman" w:cs="Times New Roman"/>
          <w:szCs w:val="28"/>
        </w:rPr>
        <w:t>10,4 тыс. человек.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D4D27">
        <w:rPr>
          <w:rFonts w:cs="Times New Roman"/>
          <w:szCs w:val="28"/>
        </w:rPr>
        <w:t>По данным Дальневосточного т</w:t>
      </w:r>
      <w:r>
        <w:rPr>
          <w:rFonts w:cs="Times New Roman"/>
          <w:szCs w:val="28"/>
        </w:rPr>
        <w:t xml:space="preserve">аможенного управления в </w:t>
      </w:r>
      <w:proofErr w:type="spellStart"/>
      <w:r>
        <w:rPr>
          <w:rFonts w:cs="Times New Roman"/>
          <w:szCs w:val="28"/>
        </w:rPr>
        <w:t>рыбохозяйственной</w:t>
      </w:r>
      <w:proofErr w:type="spellEnd"/>
      <w:r>
        <w:rPr>
          <w:rFonts w:cs="Times New Roman"/>
          <w:szCs w:val="28"/>
        </w:rPr>
        <w:t xml:space="preserve"> отрасли н</w:t>
      </w:r>
      <w:r w:rsidRPr="00AD4D27">
        <w:rPr>
          <w:rFonts w:cs="Times New Roman"/>
          <w:szCs w:val="28"/>
        </w:rPr>
        <w:t>аблюдается рост экспорта товаров высокой сте</w:t>
      </w:r>
      <w:r>
        <w:rPr>
          <w:rFonts w:cs="Times New Roman"/>
          <w:szCs w:val="28"/>
        </w:rPr>
        <w:t>пени переработки -</w:t>
      </w:r>
      <w:r w:rsidRPr="00AD4D27">
        <w:rPr>
          <w:rFonts w:cs="Times New Roman"/>
          <w:szCs w:val="28"/>
        </w:rPr>
        <w:t xml:space="preserve"> готовых или консервированных рыбы, ракообразных, моллюсков в 1,4 раза в натуральном выражении и в 1,2 раза по стоимости. При этом общая доля этой продукции в объеме экспорта незначительна.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то же время, </w:t>
      </w:r>
      <w:r w:rsidRPr="00DB1884">
        <w:rPr>
          <w:rFonts w:cs="Times New Roman"/>
          <w:szCs w:val="28"/>
        </w:rPr>
        <w:t>ситу</w:t>
      </w:r>
      <w:r>
        <w:rPr>
          <w:rFonts w:cs="Times New Roman"/>
          <w:szCs w:val="28"/>
        </w:rPr>
        <w:t xml:space="preserve">ация с выделением финансовых средств из краевого бюджета на развитие и осуществление </w:t>
      </w:r>
      <w:proofErr w:type="spellStart"/>
      <w:r>
        <w:rPr>
          <w:rFonts w:cs="Times New Roman"/>
          <w:szCs w:val="28"/>
        </w:rPr>
        <w:t>рыбохозяйственной</w:t>
      </w:r>
      <w:proofErr w:type="spellEnd"/>
      <w:r>
        <w:rPr>
          <w:rFonts w:cs="Times New Roman"/>
          <w:szCs w:val="28"/>
        </w:rPr>
        <w:t xml:space="preserve"> деятельности в Приморском крае (по сравнению с 2014 годом объем государственной поддержки в 2015 году был сокращен с 214,6 </w:t>
      </w:r>
      <w:proofErr w:type="gramStart"/>
      <w:r>
        <w:rPr>
          <w:rFonts w:cs="Times New Roman"/>
          <w:szCs w:val="28"/>
        </w:rPr>
        <w:t>млн</w:t>
      </w:r>
      <w:proofErr w:type="gramEnd"/>
      <w:r>
        <w:rPr>
          <w:rFonts w:cs="Times New Roman"/>
          <w:szCs w:val="28"/>
        </w:rPr>
        <w:t xml:space="preserve"> рублей до 130,4 млн рублей, или на 85,0 млн рублей), вызывает озабоченность у депутатов.</w:t>
      </w:r>
    </w:p>
    <w:p w:rsidR="00FD3443" w:rsidRDefault="00FD3443" w:rsidP="00FD3443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proofErr w:type="gramStart"/>
      <w:r>
        <w:rPr>
          <w:rFonts w:cs="Times New Roman"/>
          <w:szCs w:val="28"/>
        </w:rPr>
        <w:t xml:space="preserve">Поэтому, в целях повышения эффективности использования средств краевого бюджета, а также реализации мер государственной поддержки товарной </w:t>
      </w:r>
      <w:proofErr w:type="spellStart"/>
      <w:r>
        <w:rPr>
          <w:rFonts w:cs="Times New Roman"/>
          <w:szCs w:val="28"/>
        </w:rPr>
        <w:t>аквакультуры</w:t>
      </w:r>
      <w:proofErr w:type="spellEnd"/>
      <w:r>
        <w:rPr>
          <w:rFonts w:cs="Times New Roman"/>
          <w:szCs w:val="28"/>
        </w:rPr>
        <w:t xml:space="preserve"> (товарного рыбоводства) на строительство, реконструкцию и (или) модернизацию рыбоводной инфраструктуры, приобретение техники, специализированных судов, транспортных средств и </w:t>
      </w:r>
      <w:r>
        <w:rPr>
          <w:rFonts w:cs="Times New Roman"/>
          <w:szCs w:val="28"/>
        </w:rPr>
        <w:lastRenderedPageBreak/>
        <w:t xml:space="preserve">оборудования для разведения, содержания и выращивания объектов товарной </w:t>
      </w:r>
      <w:proofErr w:type="spellStart"/>
      <w:r>
        <w:rPr>
          <w:rFonts w:cs="Times New Roman"/>
          <w:szCs w:val="28"/>
        </w:rPr>
        <w:t>аквакультуры</w:t>
      </w:r>
      <w:proofErr w:type="spellEnd"/>
      <w:r>
        <w:rPr>
          <w:rFonts w:cs="Times New Roman"/>
          <w:szCs w:val="28"/>
        </w:rPr>
        <w:t xml:space="preserve">, Законодательным Собранием Приморского края на заседании в ноябре текущего года был принят </w:t>
      </w:r>
      <w:r w:rsidRPr="00D4453E">
        <w:rPr>
          <w:rFonts w:cs="Times New Roman"/>
          <w:b/>
          <w:szCs w:val="28"/>
        </w:rPr>
        <w:t>Закон Приморского края "О внесении</w:t>
      </w:r>
      <w:proofErr w:type="gramEnd"/>
      <w:r w:rsidRPr="00D4453E">
        <w:rPr>
          <w:rFonts w:cs="Times New Roman"/>
          <w:b/>
          <w:szCs w:val="28"/>
        </w:rPr>
        <w:t xml:space="preserve"> изменений в статью 5 Закона Приморского края "О </w:t>
      </w:r>
      <w:proofErr w:type="spellStart"/>
      <w:r w:rsidRPr="00D4453E">
        <w:rPr>
          <w:rFonts w:cs="Times New Roman"/>
          <w:b/>
          <w:szCs w:val="28"/>
        </w:rPr>
        <w:t>рыбохозяйственной</w:t>
      </w:r>
      <w:proofErr w:type="spellEnd"/>
      <w:r w:rsidRPr="00D4453E">
        <w:rPr>
          <w:rFonts w:cs="Times New Roman"/>
          <w:b/>
          <w:szCs w:val="28"/>
        </w:rPr>
        <w:t xml:space="preserve"> деятельности в Приморском крае" № 723-КЗ.</w:t>
      </w:r>
    </w:p>
    <w:p w:rsidR="0078004D" w:rsidRPr="00D4453E" w:rsidRDefault="0078004D" w:rsidP="00FD3443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</w:p>
    <w:p w:rsidR="0078004D" w:rsidRDefault="0078004D" w:rsidP="007800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Федеральным законом от 30 декабря 2006 года № 271-ФЗ "О розничных рынках и о внесении изменений в Трудовой кодекс Российской Федерации" установлено, что для размещения сельскохозяйственных рынков и сельскохозяйственных кооперативных рынков должны использоваться исключительно капитальные здания, строения и сооружения. Вместе с этим Федеральный закон предоставляет субъектам Российской Федерации право устанавливать сроки, с которых компании, управляющие сельскохозяйственными и сельскохозяйственными кооперативными рынками, будут осуществлять оборудование и застройку и использовать капитальные здания, строения, сооружения при организации деятельности по продаже товаров, выполнению работ и оказанию услуг на этих рынках.</w:t>
      </w:r>
    </w:p>
    <w:p w:rsidR="0078004D" w:rsidRPr="003E2A48" w:rsidRDefault="0078004D" w:rsidP="007800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Cs w:val="28"/>
        </w:rPr>
      </w:pPr>
      <w:r>
        <w:rPr>
          <w:szCs w:val="28"/>
        </w:rPr>
        <w:t xml:space="preserve">Для выполнения требований настоящего Федерального закона депутаты комитета в сентябре 2015 года поддержали законодательную инициативу Губернатора Приморского края, устанавливающую, что вышеназванные сроки применяются с 1 января 2020 года. Законодательным Собрание Приморского края впоследствии был принят </w:t>
      </w:r>
      <w:r w:rsidRPr="003E2A48">
        <w:rPr>
          <w:b/>
          <w:szCs w:val="28"/>
        </w:rPr>
        <w:t>Закон Приморского края от 06 октября 2015 года № 690-КЗ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Федерации".</w:t>
      </w:r>
    </w:p>
    <w:p w:rsidR="004B5A23" w:rsidRDefault="004B5A23" w:rsidP="001C2C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31468D" w:rsidRPr="00997325" w:rsidRDefault="0078004D" w:rsidP="001C2C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>
        <w:rPr>
          <w:b/>
        </w:rPr>
        <w:t>П</w:t>
      </w:r>
      <w:r w:rsidR="004B5A23">
        <w:rPr>
          <w:b/>
        </w:rPr>
        <w:t>равово</w:t>
      </w:r>
      <w:r>
        <w:rPr>
          <w:b/>
        </w:rPr>
        <w:t>е</w:t>
      </w:r>
      <w:r w:rsidR="004B5A23">
        <w:rPr>
          <w:b/>
        </w:rPr>
        <w:t xml:space="preserve"> </w:t>
      </w:r>
      <w:r w:rsidR="0031468D">
        <w:rPr>
          <w:b/>
        </w:rPr>
        <w:t>регулировани</w:t>
      </w:r>
      <w:r>
        <w:rPr>
          <w:b/>
        </w:rPr>
        <w:t>е</w:t>
      </w:r>
      <w:r w:rsidR="0031468D">
        <w:rPr>
          <w:b/>
        </w:rPr>
        <w:t xml:space="preserve"> з</w:t>
      </w:r>
      <w:r w:rsidR="0031468D" w:rsidRPr="00997325">
        <w:rPr>
          <w:b/>
        </w:rPr>
        <w:t>емельны</w:t>
      </w:r>
      <w:r w:rsidR="0031468D">
        <w:rPr>
          <w:b/>
        </w:rPr>
        <w:t>х отношений</w:t>
      </w:r>
    </w:p>
    <w:p w:rsidR="0031468D" w:rsidRDefault="0031468D" w:rsidP="001C2CEA">
      <w:pPr>
        <w:spacing w:after="0" w:line="240" w:lineRule="auto"/>
        <w:ind w:firstLine="709"/>
        <w:jc w:val="both"/>
        <w:rPr>
          <w:szCs w:val="28"/>
        </w:rPr>
      </w:pPr>
      <w:r>
        <w:t xml:space="preserve">В 2015 году проводилась работа по совершенствованию правового регулирования в области земельных отношений в связи с изменениями, принятыми на федеральном уровне.                          </w:t>
      </w:r>
    </w:p>
    <w:p w:rsidR="0031468D" w:rsidRDefault="0031468D" w:rsidP="003146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ED0DC1">
        <w:rPr>
          <w:b/>
        </w:rPr>
        <w:t xml:space="preserve">Закон Приморского края от </w:t>
      </w:r>
      <w:r>
        <w:rPr>
          <w:b/>
        </w:rPr>
        <w:t xml:space="preserve">6 марта </w:t>
      </w:r>
      <w:r w:rsidRPr="00ED0DC1">
        <w:rPr>
          <w:b/>
        </w:rPr>
        <w:t>201</w:t>
      </w:r>
      <w:r>
        <w:rPr>
          <w:b/>
        </w:rPr>
        <w:t>5 года</w:t>
      </w:r>
      <w:r w:rsidRPr="00ED0DC1">
        <w:rPr>
          <w:b/>
        </w:rPr>
        <w:t xml:space="preserve"> № </w:t>
      </w:r>
      <w:r>
        <w:rPr>
          <w:b/>
        </w:rPr>
        <w:t>565-</w:t>
      </w:r>
      <w:r w:rsidRPr="00ED0DC1">
        <w:rPr>
          <w:b/>
        </w:rPr>
        <w:t xml:space="preserve">КЗ </w:t>
      </w:r>
      <w:r>
        <w:rPr>
          <w:b/>
        </w:rPr>
        <w:t xml:space="preserve">                 </w:t>
      </w:r>
      <w:r w:rsidRPr="00ED0DC1">
        <w:rPr>
          <w:b/>
        </w:rPr>
        <w:t>"О внесении изменений в Закон Приморского края "</w:t>
      </w:r>
      <w:r>
        <w:rPr>
          <w:b/>
        </w:rPr>
        <w:t xml:space="preserve">О регулировании земельных отношений в </w:t>
      </w:r>
      <w:r w:rsidRPr="00ED0DC1">
        <w:rPr>
          <w:b/>
        </w:rPr>
        <w:t>Приморско</w:t>
      </w:r>
      <w:r>
        <w:rPr>
          <w:b/>
        </w:rPr>
        <w:t>м</w:t>
      </w:r>
      <w:r w:rsidRPr="00ED0DC1">
        <w:rPr>
          <w:b/>
        </w:rPr>
        <w:t xml:space="preserve"> кра</w:t>
      </w:r>
      <w:r>
        <w:rPr>
          <w:b/>
        </w:rPr>
        <w:t>е.</w:t>
      </w:r>
    </w:p>
    <w:p w:rsidR="0031468D" w:rsidRPr="00ED0DC1" w:rsidRDefault="0031468D" w:rsidP="003146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F523E3">
        <w:rPr>
          <w:szCs w:val="28"/>
        </w:rPr>
        <w:t>В связи с принятием Федерального закона "О внесении изменений                       в Земельный кодекс Российской Федерации и отдельные законодательные акты Российской Федерации" приведен</w:t>
      </w:r>
      <w:r>
        <w:rPr>
          <w:szCs w:val="28"/>
        </w:rPr>
        <w:t>ы</w:t>
      </w:r>
      <w:r w:rsidRPr="00F523E3">
        <w:rPr>
          <w:szCs w:val="28"/>
        </w:rPr>
        <w:t xml:space="preserve"> норм</w:t>
      </w:r>
      <w:r>
        <w:rPr>
          <w:szCs w:val="28"/>
        </w:rPr>
        <w:t>ы</w:t>
      </w:r>
      <w:r w:rsidRPr="00F523E3">
        <w:rPr>
          <w:szCs w:val="28"/>
        </w:rPr>
        <w:t xml:space="preserve"> и терминологи</w:t>
      </w:r>
      <w:r>
        <w:rPr>
          <w:szCs w:val="28"/>
        </w:rPr>
        <w:t>я</w:t>
      </w:r>
      <w:r w:rsidRPr="00F523E3">
        <w:rPr>
          <w:szCs w:val="28"/>
        </w:rPr>
        <w:t xml:space="preserve"> с требованиями федерального законодательства.</w:t>
      </w:r>
    </w:p>
    <w:p w:rsidR="0031468D" w:rsidRDefault="0031468D" w:rsidP="003146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ED0DC1">
        <w:rPr>
          <w:b/>
        </w:rPr>
        <w:t>Закон Приморского края от 6</w:t>
      </w:r>
      <w:r>
        <w:rPr>
          <w:b/>
        </w:rPr>
        <w:t xml:space="preserve"> марта </w:t>
      </w:r>
      <w:r w:rsidRPr="00ED0DC1">
        <w:rPr>
          <w:b/>
        </w:rPr>
        <w:t>201</w:t>
      </w:r>
      <w:r>
        <w:rPr>
          <w:b/>
        </w:rPr>
        <w:t>5 года</w:t>
      </w:r>
      <w:r w:rsidRPr="00ED0DC1">
        <w:rPr>
          <w:b/>
        </w:rPr>
        <w:t xml:space="preserve"> № </w:t>
      </w:r>
      <w:r>
        <w:rPr>
          <w:b/>
        </w:rPr>
        <w:t>573</w:t>
      </w:r>
      <w:r w:rsidRPr="00ED0DC1">
        <w:rPr>
          <w:b/>
        </w:rPr>
        <w:t xml:space="preserve">-КЗ </w:t>
      </w:r>
      <w:r>
        <w:rPr>
          <w:b/>
        </w:rPr>
        <w:t xml:space="preserve">                                 </w:t>
      </w:r>
      <w:r w:rsidRPr="00ED0DC1">
        <w:rPr>
          <w:b/>
        </w:rPr>
        <w:t xml:space="preserve">"О внесении изменений в Закон Приморского края </w:t>
      </w:r>
      <w:r w:rsidRPr="006E4446">
        <w:rPr>
          <w:b/>
        </w:rPr>
        <w:t>"Об обороте земель сельскохозяйственного назначения на территории Приморского края"</w:t>
      </w:r>
    </w:p>
    <w:p w:rsidR="0031468D" w:rsidRDefault="0031468D" w:rsidP="0031468D">
      <w:pPr>
        <w:widowControl w:val="0"/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С 1 апреля 2015 года вступают в силу изменения, внесенные в  Федеральный закон "Об обороте земель сельскохозяйственного назначения" и уточняющие для органа исполнительной власти и муниципальных </w:t>
      </w:r>
      <w:r>
        <w:rPr>
          <w:szCs w:val="28"/>
        </w:rPr>
        <w:lastRenderedPageBreak/>
        <w:t>образований приоритетность в приобретении земельных участков из земель сельскохозяйственного назначения в случае их изъятия для государственных или муниципальных нужд.</w:t>
      </w:r>
      <w:proofErr w:type="gramEnd"/>
    </w:p>
    <w:p w:rsidR="0031468D" w:rsidRDefault="0031468D" w:rsidP="0031468D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Также в связи с вступлением в силу с 1 марта 2015 года отдельных положений Земельного кодекса Российской Федерации, </w:t>
      </w:r>
      <w:r w:rsidRPr="0010499B">
        <w:rPr>
          <w:szCs w:val="28"/>
        </w:rPr>
        <w:t xml:space="preserve">указанный Закон Приморского края </w:t>
      </w:r>
      <w:r>
        <w:rPr>
          <w:szCs w:val="28"/>
        </w:rPr>
        <w:t>приводится в соответствие с определениями и терминами, используемыми в федеральном законодательстве.</w:t>
      </w:r>
    </w:p>
    <w:p w:rsidR="0031468D" w:rsidRPr="00A9624B" w:rsidRDefault="0031468D" w:rsidP="0031468D">
      <w:pPr>
        <w:pStyle w:val="ConsPlusNormal"/>
        <w:ind w:firstLine="540"/>
        <w:jc w:val="both"/>
      </w:pPr>
      <w:r w:rsidRPr="00A9624B">
        <w:t xml:space="preserve">Закон Приморского края от </w:t>
      </w:r>
      <w:r>
        <w:t>7</w:t>
      </w:r>
      <w:r w:rsidRPr="00A9624B">
        <w:t xml:space="preserve"> апреля 2015 года № 584-КЗ                         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</w:p>
    <w:p w:rsidR="0031468D" w:rsidRPr="00A9624B" w:rsidRDefault="0031468D" w:rsidP="0031468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</w:t>
      </w:r>
      <w:r w:rsidRPr="00A9624B">
        <w:t xml:space="preserve"> цел</w:t>
      </w:r>
      <w:r>
        <w:t>ью</w:t>
      </w:r>
      <w:r w:rsidRPr="00A9624B">
        <w:t xml:space="preserve"> приведения в соответствие с Земельным кодексом Российской Федерации устанавл</w:t>
      </w:r>
      <w:r>
        <w:t>ивается</w:t>
      </w:r>
      <w:r w:rsidRPr="00A9624B">
        <w:t xml:space="preserve"> срок аренды двадцать лет в случае предоставления земельных участков для индивидуального жилищного строительства.</w:t>
      </w:r>
    </w:p>
    <w:p w:rsidR="0031468D" w:rsidRPr="00397C97" w:rsidRDefault="0031468D" w:rsidP="0031468D">
      <w:pPr>
        <w:spacing w:after="0" w:line="240" w:lineRule="auto"/>
        <w:ind w:firstLine="709"/>
        <w:jc w:val="both"/>
        <w:rPr>
          <w:b/>
        </w:rPr>
      </w:pPr>
      <w:r w:rsidRPr="00397C97">
        <w:rPr>
          <w:b/>
        </w:rPr>
        <w:t xml:space="preserve">Закон Приморского края от </w:t>
      </w:r>
      <w:r>
        <w:rPr>
          <w:b/>
        </w:rPr>
        <w:t xml:space="preserve">3 июня </w:t>
      </w:r>
      <w:r w:rsidRPr="00397C97">
        <w:rPr>
          <w:b/>
        </w:rPr>
        <w:t>201</w:t>
      </w:r>
      <w:r>
        <w:rPr>
          <w:b/>
        </w:rPr>
        <w:t>5</w:t>
      </w:r>
      <w:r w:rsidRPr="00397C97">
        <w:rPr>
          <w:b/>
        </w:rPr>
        <w:t xml:space="preserve"> </w:t>
      </w:r>
      <w:r>
        <w:rPr>
          <w:b/>
        </w:rPr>
        <w:t xml:space="preserve">года </w:t>
      </w:r>
      <w:r w:rsidRPr="00397C97">
        <w:rPr>
          <w:b/>
        </w:rPr>
        <w:t xml:space="preserve">№ </w:t>
      </w:r>
      <w:r>
        <w:rPr>
          <w:b/>
        </w:rPr>
        <w:t>636</w:t>
      </w:r>
      <w:r w:rsidRPr="00397C97">
        <w:rPr>
          <w:b/>
        </w:rPr>
        <w:t>-КЗ</w:t>
      </w:r>
      <w:r>
        <w:rPr>
          <w:b/>
        </w:rPr>
        <w:t xml:space="preserve">                             "О</w:t>
      </w:r>
      <w:r w:rsidRPr="008F05D7">
        <w:rPr>
          <w:b/>
        </w:rPr>
        <w:t xml:space="preserve"> внесении изменений в отдельные законодательные</w:t>
      </w:r>
      <w:r>
        <w:rPr>
          <w:b/>
        </w:rPr>
        <w:t xml:space="preserve"> </w:t>
      </w:r>
      <w:r w:rsidRPr="008F05D7">
        <w:rPr>
          <w:b/>
        </w:rPr>
        <w:t xml:space="preserve">акты </w:t>
      </w:r>
      <w:r>
        <w:rPr>
          <w:b/>
        </w:rPr>
        <w:t>П</w:t>
      </w:r>
      <w:r w:rsidRPr="008F05D7">
        <w:rPr>
          <w:b/>
        </w:rPr>
        <w:t>риморского края в области регулирования</w:t>
      </w:r>
      <w:r>
        <w:rPr>
          <w:b/>
        </w:rPr>
        <w:t xml:space="preserve"> </w:t>
      </w:r>
      <w:r w:rsidRPr="008F05D7">
        <w:rPr>
          <w:b/>
        </w:rPr>
        <w:t xml:space="preserve">земельных отношений в </w:t>
      </w:r>
      <w:r>
        <w:rPr>
          <w:b/>
        </w:rPr>
        <w:t>П</w:t>
      </w:r>
      <w:r w:rsidRPr="008F05D7">
        <w:rPr>
          <w:b/>
        </w:rPr>
        <w:t>риморском крае</w:t>
      </w:r>
      <w:r>
        <w:rPr>
          <w:b/>
        </w:rPr>
        <w:t>"</w:t>
      </w:r>
    </w:p>
    <w:p w:rsidR="0031468D" w:rsidRPr="00140C51" w:rsidRDefault="0031468D" w:rsidP="0031468D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С </w:t>
      </w:r>
      <w:r w:rsidRPr="00140C51">
        <w:rPr>
          <w:rFonts w:eastAsia="Times New Roman"/>
          <w:szCs w:val="28"/>
          <w:lang w:eastAsia="ru-RU"/>
        </w:rPr>
        <w:t>1 марта 2015 года</w:t>
      </w:r>
      <w:r>
        <w:rPr>
          <w:rFonts w:eastAsia="Times New Roman"/>
          <w:szCs w:val="28"/>
          <w:lang w:eastAsia="ru-RU"/>
        </w:rPr>
        <w:t xml:space="preserve"> вступают в силу</w:t>
      </w:r>
      <w:r w:rsidRPr="00140C51">
        <w:rPr>
          <w:rFonts w:eastAsia="Times New Roman"/>
          <w:szCs w:val="28"/>
          <w:lang w:eastAsia="ru-RU"/>
        </w:rPr>
        <w:t xml:space="preserve"> изменени</w:t>
      </w:r>
      <w:r>
        <w:rPr>
          <w:rFonts w:eastAsia="Times New Roman"/>
          <w:szCs w:val="28"/>
          <w:lang w:eastAsia="ru-RU"/>
        </w:rPr>
        <w:t>я</w:t>
      </w:r>
      <w:r w:rsidRPr="00140C51">
        <w:rPr>
          <w:rFonts w:eastAsia="Times New Roman"/>
          <w:szCs w:val="28"/>
          <w:lang w:eastAsia="ru-RU"/>
        </w:rPr>
        <w:t xml:space="preserve"> в земельном законодательстве, регламентирующи</w:t>
      </w:r>
      <w:r>
        <w:rPr>
          <w:rFonts w:eastAsia="Times New Roman"/>
          <w:szCs w:val="28"/>
          <w:lang w:eastAsia="ru-RU"/>
        </w:rPr>
        <w:t>е</w:t>
      </w:r>
      <w:r w:rsidRPr="00140C51">
        <w:rPr>
          <w:rFonts w:eastAsia="Times New Roman"/>
          <w:szCs w:val="28"/>
          <w:lang w:eastAsia="ru-RU"/>
        </w:rPr>
        <w:t xml:space="preserve"> для уполномоченных органов исполнительной власти субъектов Российской Федерации и органов местного самоуправления полномочия по распоряжению земельными участками, находящимися в государственной или муниципальной собственности. </w:t>
      </w:r>
    </w:p>
    <w:p w:rsidR="0031468D" w:rsidRPr="00140C51" w:rsidRDefault="0031468D" w:rsidP="0031468D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140C51">
        <w:rPr>
          <w:rFonts w:eastAsia="Times New Roman"/>
          <w:szCs w:val="28"/>
          <w:lang w:eastAsia="ru-RU"/>
        </w:rPr>
        <w:t>С учетом предлагаемых изменений</w:t>
      </w:r>
      <w:r>
        <w:rPr>
          <w:rFonts w:eastAsia="Times New Roman"/>
          <w:szCs w:val="28"/>
          <w:lang w:eastAsia="ru-RU"/>
        </w:rPr>
        <w:t>,</w:t>
      </w:r>
      <w:r w:rsidRPr="00140C51">
        <w:rPr>
          <w:rFonts w:eastAsia="Times New Roman"/>
          <w:szCs w:val="28"/>
          <w:lang w:eastAsia="ru-RU"/>
        </w:rPr>
        <w:t xml:space="preserve"> Закон Приморского края "О нормах предоставления земельных участков в Приморском крае" будет устанавливать предельные размеры земельных участков для указанных целей только на территории муниципальных образований, не утвердивших в установленном федеральным законодательством порядке</w:t>
      </w:r>
      <w:r>
        <w:rPr>
          <w:rFonts w:eastAsia="Times New Roman"/>
          <w:szCs w:val="28"/>
          <w:lang w:eastAsia="ru-RU"/>
        </w:rPr>
        <w:t>,</w:t>
      </w:r>
      <w:r w:rsidRPr="00140C51">
        <w:rPr>
          <w:rFonts w:eastAsia="Times New Roman"/>
          <w:szCs w:val="28"/>
          <w:lang w:eastAsia="ru-RU"/>
        </w:rPr>
        <w:t xml:space="preserve"> правила землепользования и застройки. Предельные размеры земельных участков, предоставляемых крестьянским (фермерским) хозяйствам, будут устанавливаться нормами Закона Приморского края "О регулировании земельных отношений в Приморском крае"</w:t>
      </w:r>
    </w:p>
    <w:p w:rsidR="0031468D" w:rsidRPr="00140C51" w:rsidRDefault="0031468D" w:rsidP="003146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  <w:r w:rsidRPr="00140C51">
        <w:rPr>
          <w:b/>
        </w:rPr>
        <w:t>Закон Приморского края от 3 июня 2015 года № 638-КЗ</w:t>
      </w:r>
      <w:r>
        <w:rPr>
          <w:b/>
        </w:rPr>
        <w:t xml:space="preserve">                       </w:t>
      </w:r>
      <w:r w:rsidRPr="007F086E">
        <w:rPr>
          <w:b/>
        </w:rPr>
        <w:t>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</w:r>
      <w:r>
        <w:rPr>
          <w:b/>
        </w:rPr>
        <w:t xml:space="preserve"> </w:t>
      </w:r>
    </w:p>
    <w:p w:rsidR="0031468D" w:rsidRDefault="0031468D" w:rsidP="0031468D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AF40B3">
        <w:rPr>
          <w:szCs w:val="28"/>
        </w:rPr>
        <w:t xml:space="preserve">В связи с принятием Федерального закона "О внесении изменений                       в Земельный кодекс Российской Федерации и отдельные законодательные акты Российской Федерации" </w:t>
      </w:r>
      <w:r w:rsidRPr="00140C51">
        <w:rPr>
          <w:szCs w:val="28"/>
        </w:rPr>
        <w:t>субъект Российской Федер</w:t>
      </w:r>
      <w:r>
        <w:rPr>
          <w:szCs w:val="28"/>
        </w:rPr>
        <w:t>ации</w:t>
      </w:r>
      <w:r w:rsidRPr="00140C51">
        <w:rPr>
          <w:szCs w:val="28"/>
        </w:rPr>
        <w:t xml:space="preserve"> вправе установить дополнительные основания для отказа в утверждении схемы расположения земельного участка</w:t>
      </w:r>
      <w:r>
        <w:rPr>
          <w:szCs w:val="28"/>
        </w:rPr>
        <w:t>,</w:t>
      </w:r>
      <w:r w:rsidRPr="00140C51">
        <w:rPr>
          <w:szCs w:val="28"/>
        </w:rPr>
        <w:t xml:space="preserve"> в принятии решения о проведени</w:t>
      </w:r>
      <w:r>
        <w:rPr>
          <w:szCs w:val="28"/>
        </w:rPr>
        <w:t>е</w:t>
      </w:r>
      <w:r w:rsidRPr="00140C51">
        <w:rPr>
          <w:szCs w:val="28"/>
        </w:rPr>
        <w:t xml:space="preserve"> </w:t>
      </w:r>
      <w:r w:rsidRPr="00140C51">
        <w:rPr>
          <w:szCs w:val="28"/>
        </w:rPr>
        <w:lastRenderedPageBreak/>
        <w:t>аукциона по продаже земельного участка или аукциона на право заключения договора аренды земельного участка</w:t>
      </w:r>
      <w:r>
        <w:rPr>
          <w:szCs w:val="28"/>
        </w:rPr>
        <w:t>,</w:t>
      </w:r>
      <w:r w:rsidRPr="00140C51">
        <w:rPr>
          <w:szCs w:val="28"/>
        </w:rPr>
        <w:t xml:space="preserve"> </w:t>
      </w:r>
      <w:r>
        <w:rPr>
          <w:szCs w:val="28"/>
        </w:rPr>
        <w:t xml:space="preserve">в принятии решения о </w:t>
      </w:r>
      <w:r w:rsidRPr="00140C51">
        <w:rPr>
          <w:szCs w:val="28"/>
        </w:rPr>
        <w:t>предварительном согласовании</w:t>
      </w:r>
      <w:proofErr w:type="gramEnd"/>
      <w:r w:rsidRPr="00140C51">
        <w:rPr>
          <w:szCs w:val="28"/>
        </w:rPr>
        <w:t xml:space="preserve"> предоставления земельного участка или в </w:t>
      </w:r>
      <w:proofErr w:type="gramStart"/>
      <w:r w:rsidRPr="00140C51">
        <w:rPr>
          <w:szCs w:val="28"/>
        </w:rPr>
        <w:t>предоставлении</w:t>
      </w:r>
      <w:proofErr w:type="gramEnd"/>
      <w:r w:rsidRPr="00140C51">
        <w:rPr>
          <w:szCs w:val="28"/>
        </w:rPr>
        <w:t xml:space="preserve"> земельного участка без проведения торгов.</w:t>
      </w:r>
    </w:p>
    <w:p w:rsidR="0031468D" w:rsidRPr="00140C51" w:rsidRDefault="0031468D" w:rsidP="0031468D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Таким образом, указанным Законом Приморского края</w:t>
      </w:r>
      <w:r w:rsidRPr="00140C51">
        <w:rPr>
          <w:szCs w:val="28"/>
        </w:rPr>
        <w:t xml:space="preserve"> устан</w:t>
      </w:r>
      <w:r>
        <w:rPr>
          <w:szCs w:val="28"/>
        </w:rPr>
        <w:t>о</w:t>
      </w:r>
      <w:r w:rsidRPr="00140C51">
        <w:rPr>
          <w:szCs w:val="28"/>
        </w:rPr>
        <w:t>в</w:t>
      </w:r>
      <w:r>
        <w:rPr>
          <w:szCs w:val="28"/>
        </w:rPr>
        <w:t>лены</w:t>
      </w:r>
      <w:r w:rsidRPr="00140C51">
        <w:rPr>
          <w:szCs w:val="28"/>
        </w:rPr>
        <w:t xml:space="preserve"> дополнительные основания для отказа</w:t>
      </w:r>
      <w:r>
        <w:rPr>
          <w:szCs w:val="28"/>
        </w:rPr>
        <w:t>,</w:t>
      </w:r>
      <w:r w:rsidRPr="00140C51">
        <w:rPr>
          <w:szCs w:val="28"/>
        </w:rPr>
        <w:t xml:space="preserve"> при наличии которых</w:t>
      </w:r>
      <w:r>
        <w:rPr>
          <w:szCs w:val="28"/>
        </w:rPr>
        <w:t xml:space="preserve"> исполнительный</w:t>
      </w:r>
      <w:r w:rsidRPr="00140C51">
        <w:rPr>
          <w:szCs w:val="28"/>
        </w:rPr>
        <w:t xml:space="preserve"> </w:t>
      </w:r>
      <w:r>
        <w:rPr>
          <w:szCs w:val="28"/>
        </w:rPr>
        <w:t>орган государственной</w:t>
      </w:r>
      <w:r w:rsidRPr="00140C51">
        <w:rPr>
          <w:szCs w:val="28"/>
        </w:rPr>
        <w:t xml:space="preserve"> власти или орган местного самоуправления, уполномоченные на распоряжение земельными участками, находящимися в государственной или муниципальной собственности, вправе принять соо</w:t>
      </w:r>
      <w:r>
        <w:rPr>
          <w:szCs w:val="28"/>
        </w:rPr>
        <w:t>тветствующее решение.</w:t>
      </w:r>
    </w:p>
    <w:p w:rsidR="0031468D" w:rsidRPr="004A11C6" w:rsidRDefault="0031468D" w:rsidP="0031468D">
      <w:pPr>
        <w:spacing w:after="0" w:line="240" w:lineRule="auto"/>
        <w:ind w:firstLine="709"/>
        <w:jc w:val="both"/>
        <w:rPr>
          <w:b/>
          <w:szCs w:val="28"/>
        </w:rPr>
      </w:pPr>
      <w:r w:rsidRPr="004A11C6">
        <w:rPr>
          <w:b/>
          <w:szCs w:val="28"/>
        </w:rPr>
        <w:t xml:space="preserve">Закон Приморского края </w:t>
      </w:r>
      <w:r w:rsidRPr="007F086E">
        <w:rPr>
          <w:b/>
          <w:szCs w:val="28"/>
        </w:rPr>
        <w:t>28</w:t>
      </w:r>
      <w:r>
        <w:rPr>
          <w:b/>
          <w:szCs w:val="28"/>
        </w:rPr>
        <w:t xml:space="preserve"> </w:t>
      </w:r>
      <w:r w:rsidRPr="007F086E">
        <w:rPr>
          <w:b/>
          <w:szCs w:val="28"/>
        </w:rPr>
        <w:t>июля</w:t>
      </w:r>
      <w:r>
        <w:rPr>
          <w:b/>
          <w:szCs w:val="28"/>
        </w:rPr>
        <w:t xml:space="preserve"> </w:t>
      </w:r>
      <w:r w:rsidRPr="007F086E">
        <w:rPr>
          <w:b/>
          <w:szCs w:val="28"/>
        </w:rPr>
        <w:t>2015</w:t>
      </w:r>
      <w:r>
        <w:rPr>
          <w:b/>
          <w:szCs w:val="28"/>
        </w:rPr>
        <w:t xml:space="preserve"> </w:t>
      </w:r>
      <w:r w:rsidRPr="007F086E">
        <w:rPr>
          <w:b/>
          <w:szCs w:val="28"/>
        </w:rPr>
        <w:t>года</w:t>
      </w:r>
      <w:r>
        <w:rPr>
          <w:b/>
          <w:szCs w:val="28"/>
        </w:rPr>
        <w:t xml:space="preserve"> </w:t>
      </w:r>
      <w:r w:rsidRPr="004A11C6">
        <w:rPr>
          <w:b/>
          <w:szCs w:val="28"/>
        </w:rPr>
        <w:t>№ 6</w:t>
      </w:r>
      <w:r>
        <w:rPr>
          <w:b/>
          <w:szCs w:val="28"/>
        </w:rPr>
        <w:t>59</w:t>
      </w:r>
      <w:r w:rsidRPr="004A11C6">
        <w:rPr>
          <w:b/>
          <w:szCs w:val="28"/>
        </w:rPr>
        <w:t xml:space="preserve">-КЗ </w:t>
      </w:r>
      <w:r w:rsidRPr="00065867">
        <w:rPr>
          <w:b/>
          <w:szCs w:val="28"/>
        </w:rPr>
        <w:t>"О внесении изменений в Закон Приморского края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</w:r>
    </w:p>
    <w:p w:rsidR="0031468D" w:rsidRPr="0078205B" w:rsidRDefault="0031468D" w:rsidP="0031468D">
      <w:pPr>
        <w:spacing w:after="0" w:line="240" w:lineRule="auto"/>
        <w:ind w:firstLine="709"/>
        <w:jc w:val="both"/>
        <w:rPr>
          <w:szCs w:val="28"/>
        </w:rPr>
      </w:pPr>
      <w:r w:rsidRPr="0078205B">
        <w:rPr>
          <w:szCs w:val="28"/>
        </w:rPr>
        <w:t xml:space="preserve">Закон подготовлен с целью уточнения отдельных норм и устранения </w:t>
      </w:r>
      <w:r>
        <w:rPr>
          <w:szCs w:val="28"/>
        </w:rPr>
        <w:t xml:space="preserve">неточностей </w:t>
      </w:r>
      <w:r w:rsidRPr="0078205B">
        <w:rPr>
          <w:szCs w:val="28"/>
        </w:rPr>
        <w:t>юридико-технического характера</w:t>
      </w:r>
      <w:r>
        <w:rPr>
          <w:szCs w:val="28"/>
        </w:rPr>
        <w:t>.</w:t>
      </w:r>
    </w:p>
    <w:p w:rsidR="0031468D" w:rsidRDefault="0031468D" w:rsidP="0031468D">
      <w:pPr>
        <w:spacing w:after="0" w:line="240" w:lineRule="auto"/>
        <w:ind w:firstLine="709"/>
        <w:jc w:val="both"/>
        <w:rPr>
          <w:b/>
          <w:szCs w:val="28"/>
        </w:rPr>
      </w:pPr>
      <w:r w:rsidRPr="00F44CB6">
        <w:rPr>
          <w:b/>
          <w:szCs w:val="28"/>
        </w:rPr>
        <w:t xml:space="preserve">Закон Приморского края от 24 </w:t>
      </w:r>
      <w:r>
        <w:rPr>
          <w:b/>
          <w:szCs w:val="28"/>
        </w:rPr>
        <w:t>июля</w:t>
      </w:r>
      <w:r w:rsidRPr="00F44CB6">
        <w:rPr>
          <w:b/>
          <w:szCs w:val="28"/>
        </w:rPr>
        <w:t xml:space="preserve"> 2015 года № 648-КЗ </w:t>
      </w:r>
      <w:r>
        <w:rPr>
          <w:b/>
          <w:szCs w:val="28"/>
        </w:rPr>
        <w:t xml:space="preserve">                         </w:t>
      </w:r>
      <w:r w:rsidRPr="00F44CB6">
        <w:rPr>
          <w:b/>
          <w:szCs w:val="28"/>
        </w:rPr>
        <w:t>"О внесении изменений в Закон Приморского края "О регулировании земельных отношений в Приморском крае"</w:t>
      </w:r>
    </w:p>
    <w:p w:rsidR="0031468D" w:rsidRPr="00F44CB6" w:rsidRDefault="0031468D" w:rsidP="0031468D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Данный Закон Приморского края принят в</w:t>
      </w:r>
      <w:r w:rsidRPr="00F44CB6">
        <w:rPr>
          <w:szCs w:val="28"/>
        </w:rPr>
        <w:t xml:space="preserve"> целях реализации положений подпункта 3 пункта 2 статьи 39</w:t>
      </w:r>
      <w:r w:rsidRPr="00E8712B">
        <w:rPr>
          <w:szCs w:val="28"/>
          <w:vertAlign w:val="superscript"/>
        </w:rPr>
        <w:t>6</w:t>
      </w:r>
      <w:r w:rsidRPr="00F44CB6">
        <w:rPr>
          <w:szCs w:val="28"/>
        </w:rPr>
        <w:t xml:space="preserve"> Земельного кодекса Российской Федерации</w:t>
      </w:r>
      <w:r>
        <w:rPr>
          <w:szCs w:val="28"/>
        </w:rPr>
        <w:t>,</w:t>
      </w:r>
      <w:r w:rsidRPr="00F44CB6">
        <w:rPr>
          <w:szCs w:val="28"/>
        </w:rPr>
        <w:t xml:space="preserve"> установ</w:t>
      </w:r>
      <w:r>
        <w:rPr>
          <w:szCs w:val="28"/>
        </w:rPr>
        <w:t>ив</w:t>
      </w:r>
      <w:r w:rsidRPr="00F44CB6">
        <w:rPr>
          <w:szCs w:val="28"/>
        </w:rPr>
        <w:t xml:space="preserve"> критери</w:t>
      </w:r>
      <w:r>
        <w:rPr>
          <w:szCs w:val="28"/>
        </w:rPr>
        <w:t>и</w:t>
      </w:r>
      <w:r w:rsidRPr="00F44CB6">
        <w:rPr>
          <w:szCs w:val="28"/>
        </w:rPr>
        <w:t>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юридическим лицам земельных участков по договору аренды без проведения торгов на основании распоряжения Губернатора Приморского края</w:t>
      </w:r>
      <w:r>
        <w:rPr>
          <w:szCs w:val="28"/>
        </w:rPr>
        <w:t xml:space="preserve"> и </w:t>
      </w:r>
      <w:r w:rsidRPr="00F44CB6">
        <w:rPr>
          <w:szCs w:val="28"/>
        </w:rPr>
        <w:t>направлен на создание благоприятных условий</w:t>
      </w:r>
      <w:proofErr w:type="gramEnd"/>
      <w:r w:rsidRPr="00F44CB6">
        <w:rPr>
          <w:szCs w:val="28"/>
        </w:rPr>
        <w:t xml:space="preserve"> ведения предпринимательской и инвестиционной деятельности, привлечение инвестиций для реализации масштабных инвестиционных проектов на территории  Приморского края. </w:t>
      </w:r>
    </w:p>
    <w:p w:rsidR="0031468D" w:rsidRPr="00036990" w:rsidRDefault="0031468D" w:rsidP="0031468D">
      <w:pPr>
        <w:spacing w:after="0" w:line="240" w:lineRule="auto"/>
        <w:ind w:firstLine="709"/>
        <w:jc w:val="both"/>
        <w:rPr>
          <w:b/>
          <w:szCs w:val="28"/>
        </w:rPr>
      </w:pPr>
      <w:r w:rsidRPr="00036990">
        <w:rPr>
          <w:b/>
          <w:szCs w:val="28"/>
        </w:rPr>
        <w:t xml:space="preserve">Закон Приморского края от </w:t>
      </w:r>
      <w:r>
        <w:rPr>
          <w:b/>
          <w:szCs w:val="28"/>
        </w:rPr>
        <w:t>28</w:t>
      </w:r>
      <w:r w:rsidRPr="00036990">
        <w:rPr>
          <w:b/>
          <w:szCs w:val="28"/>
        </w:rPr>
        <w:t xml:space="preserve"> </w:t>
      </w:r>
      <w:r>
        <w:rPr>
          <w:b/>
          <w:szCs w:val="28"/>
        </w:rPr>
        <w:t>июля</w:t>
      </w:r>
      <w:r w:rsidRPr="00036990">
        <w:rPr>
          <w:b/>
          <w:szCs w:val="28"/>
        </w:rPr>
        <w:t xml:space="preserve"> 2015 года № </w:t>
      </w:r>
      <w:r>
        <w:rPr>
          <w:b/>
          <w:szCs w:val="28"/>
        </w:rPr>
        <w:t>653</w:t>
      </w:r>
      <w:r w:rsidRPr="00036990">
        <w:rPr>
          <w:b/>
          <w:szCs w:val="28"/>
        </w:rPr>
        <w:t>-КЗ                         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</w:p>
    <w:p w:rsidR="0031468D" w:rsidRPr="00036990" w:rsidRDefault="0031468D" w:rsidP="0031468D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036990">
        <w:rPr>
          <w:szCs w:val="28"/>
        </w:rPr>
        <w:t xml:space="preserve"> 1 марта 2015 года </w:t>
      </w:r>
      <w:r>
        <w:rPr>
          <w:szCs w:val="28"/>
        </w:rPr>
        <w:t xml:space="preserve">вступили в силу </w:t>
      </w:r>
      <w:r w:rsidRPr="00036990">
        <w:rPr>
          <w:szCs w:val="28"/>
        </w:rPr>
        <w:t>изменения</w:t>
      </w:r>
      <w:r>
        <w:rPr>
          <w:szCs w:val="28"/>
        </w:rPr>
        <w:t xml:space="preserve"> в федеральном законодательстве</w:t>
      </w:r>
      <w:r w:rsidRPr="00036990">
        <w:rPr>
          <w:szCs w:val="28"/>
        </w:rPr>
        <w:t>, согласно которым распоряжение земельными участками, государственная собственность на которые не разграничена, осуществляется органами местного самоуправления поселения в отношении земельных участков, расположенных на территории данного поселения</w:t>
      </w:r>
      <w:r w:rsidR="001C2CEA">
        <w:rPr>
          <w:szCs w:val="28"/>
        </w:rPr>
        <w:t>, поэтому в Закон Приморского края внесены соответствующие изменения</w:t>
      </w:r>
      <w:r>
        <w:rPr>
          <w:szCs w:val="28"/>
        </w:rPr>
        <w:t xml:space="preserve">. Законом определено, </w:t>
      </w:r>
      <w:r w:rsidRPr="00036990">
        <w:rPr>
          <w:szCs w:val="28"/>
        </w:rPr>
        <w:t xml:space="preserve">что при отсутствии в достаточном количестве на территории муниципального образования земельных участков для предоставления </w:t>
      </w:r>
      <w:r w:rsidRPr="00036990">
        <w:rPr>
          <w:szCs w:val="28"/>
        </w:rPr>
        <w:lastRenderedPageBreak/>
        <w:t>гражданам, имеющим двух детей, а также молодым семьям, земельные участки могут быть предоставлены с их согласия на территории другого муниципального образования при условии заключения между этими муниципальными образованиями соответствующего соглашения</w:t>
      </w:r>
      <w:r>
        <w:rPr>
          <w:szCs w:val="28"/>
        </w:rPr>
        <w:t>.</w:t>
      </w:r>
      <w:r w:rsidRPr="00036990">
        <w:rPr>
          <w:szCs w:val="28"/>
        </w:rPr>
        <w:t xml:space="preserve"> </w:t>
      </w:r>
      <w:r>
        <w:rPr>
          <w:szCs w:val="28"/>
        </w:rPr>
        <w:t>Установлен</w:t>
      </w:r>
      <w:r w:rsidRPr="00036990">
        <w:rPr>
          <w:szCs w:val="28"/>
        </w:rPr>
        <w:t xml:space="preserve"> порядок заключения таких соглашений и порядок предоставления земельных участков при наличии соглашений между муниципальными образованиями.</w:t>
      </w:r>
      <w:r>
        <w:rPr>
          <w:szCs w:val="28"/>
        </w:rPr>
        <w:t xml:space="preserve"> </w:t>
      </w:r>
    </w:p>
    <w:p w:rsidR="0031468D" w:rsidRDefault="0031468D" w:rsidP="0031468D">
      <w:pPr>
        <w:spacing w:after="0" w:line="240" w:lineRule="auto"/>
        <w:ind w:firstLine="709"/>
        <w:jc w:val="both"/>
        <w:rPr>
          <w:b/>
          <w:szCs w:val="28"/>
        </w:rPr>
      </w:pPr>
      <w:r w:rsidRPr="00C2090D">
        <w:rPr>
          <w:b/>
          <w:szCs w:val="28"/>
        </w:rPr>
        <w:t>Закон Приморского края от 2</w:t>
      </w:r>
      <w:r>
        <w:rPr>
          <w:b/>
          <w:szCs w:val="28"/>
        </w:rPr>
        <w:t>8</w:t>
      </w:r>
      <w:r w:rsidRPr="00C2090D">
        <w:rPr>
          <w:b/>
          <w:szCs w:val="28"/>
        </w:rPr>
        <w:t xml:space="preserve"> июля 2015 года № 654-</w:t>
      </w:r>
      <w:r>
        <w:rPr>
          <w:b/>
          <w:szCs w:val="28"/>
        </w:rPr>
        <w:t>КЗ</w:t>
      </w:r>
      <w:r w:rsidRPr="00C2090D">
        <w:rPr>
          <w:b/>
          <w:szCs w:val="28"/>
        </w:rPr>
        <w:t xml:space="preserve"> </w:t>
      </w:r>
      <w:r>
        <w:rPr>
          <w:b/>
          <w:szCs w:val="28"/>
        </w:rPr>
        <w:t xml:space="preserve">                             </w:t>
      </w:r>
      <w:r w:rsidRPr="00C2090D">
        <w:rPr>
          <w:b/>
          <w:szCs w:val="28"/>
        </w:rPr>
        <w:t>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</w:r>
    </w:p>
    <w:p w:rsidR="0031468D" w:rsidRDefault="0031468D" w:rsidP="003146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  <w:r>
        <w:rPr>
          <w:szCs w:val="28"/>
        </w:rPr>
        <w:t>С</w:t>
      </w:r>
      <w:r w:rsidRPr="00036990">
        <w:rPr>
          <w:szCs w:val="28"/>
        </w:rPr>
        <w:t xml:space="preserve"> 1 марта 2015 года </w:t>
      </w:r>
      <w:r>
        <w:rPr>
          <w:szCs w:val="28"/>
        </w:rPr>
        <w:t xml:space="preserve">вступили в силу </w:t>
      </w:r>
      <w:r w:rsidRPr="00036990">
        <w:rPr>
          <w:szCs w:val="28"/>
        </w:rPr>
        <w:t>изменения</w:t>
      </w:r>
      <w:r>
        <w:rPr>
          <w:szCs w:val="28"/>
        </w:rPr>
        <w:t xml:space="preserve"> в федеральном законодательстве, согласно которым распоряжение земельными участками, государственная собственность на которые не разграничена, осуществляется органами местного самоуправления поселения в отношении земельных участков, расположенных на территории данного поселения</w:t>
      </w:r>
      <w:r w:rsidR="001C2CEA">
        <w:rPr>
          <w:szCs w:val="28"/>
        </w:rPr>
        <w:t>,</w:t>
      </w:r>
      <w:r w:rsidR="001C2CEA" w:rsidRPr="001C2CEA">
        <w:rPr>
          <w:szCs w:val="28"/>
        </w:rPr>
        <w:t xml:space="preserve"> </w:t>
      </w:r>
      <w:r w:rsidR="001C2CEA">
        <w:rPr>
          <w:szCs w:val="28"/>
        </w:rPr>
        <w:t xml:space="preserve">поэтому в Закон Приморского края внесены соответствующие изменения. </w:t>
      </w:r>
      <w:proofErr w:type="gramStart"/>
      <w:r>
        <w:rPr>
          <w:szCs w:val="28"/>
        </w:rPr>
        <w:t>Законом предусмотрено, что при отсутствии в достаточном количестве на территории муниципального образования земельных участков для предоставления гражданам, имеющим трех и более детей, земельные участки могут быть предоставлены с их согласия на территории другого муниципального образования при условии заключения между этими муниципальными образованиями соответствующего соглашения</w:t>
      </w:r>
      <w:r>
        <w:rPr>
          <w:rFonts w:ascii="Calibri" w:hAnsi="Calibri"/>
          <w:szCs w:val="28"/>
        </w:rPr>
        <w:t>.</w:t>
      </w:r>
      <w:proofErr w:type="gramEnd"/>
      <w:r>
        <w:rPr>
          <w:rFonts w:ascii="Calibri" w:hAnsi="Calibri"/>
          <w:szCs w:val="28"/>
        </w:rPr>
        <w:t xml:space="preserve"> </w:t>
      </w:r>
      <w:r>
        <w:rPr>
          <w:szCs w:val="28"/>
        </w:rPr>
        <w:t>Установлен порядок заключения таких соглашений и порядок предоставления земельных участков при наличии соглашений между муниципальными образованиями.</w:t>
      </w:r>
    </w:p>
    <w:p w:rsidR="0031468D" w:rsidRPr="000B6909" w:rsidRDefault="0031468D" w:rsidP="0031468D">
      <w:pPr>
        <w:spacing w:after="0" w:line="240" w:lineRule="auto"/>
        <w:ind w:firstLine="709"/>
        <w:jc w:val="both"/>
        <w:rPr>
          <w:b/>
          <w:szCs w:val="28"/>
        </w:rPr>
      </w:pPr>
      <w:r w:rsidRPr="000B6909">
        <w:rPr>
          <w:b/>
          <w:szCs w:val="28"/>
        </w:rPr>
        <w:t xml:space="preserve">Закон Приморского края от 6 октября 2015 года № 691-КЗ                        "О внесении изменения в статью 2 Закона Приморского края </w:t>
      </w:r>
      <w:r>
        <w:rPr>
          <w:b/>
          <w:szCs w:val="28"/>
        </w:rPr>
        <w:t xml:space="preserve">                           </w:t>
      </w:r>
      <w:r w:rsidRPr="000B6909">
        <w:rPr>
          <w:b/>
          <w:szCs w:val="28"/>
        </w:rPr>
        <w:t>"О землеустройстве в Приморском крае"</w:t>
      </w:r>
    </w:p>
    <w:p w:rsidR="0031468D" w:rsidRDefault="0031468D" w:rsidP="0031468D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>Закон Приморского края принят в целях приведения в соответствие с изменениями в федеральном законодательстве, уточняющими понятие объекта землеустройства и исключающие из его определения зоны с особыми условиями использования территорий. Указанные изменения вступают в силу с 1 января 2016 года.</w:t>
      </w:r>
    </w:p>
    <w:p w:rsidR="0031468D" w:rsidRPr="006748B7" w:rsidRDefault="0031468D" w:rsidP="0031468D">
      <w:pPr>
        <w:spacing w:after="0" w:line="240" w:lineRule="auto"/>
        <w:ind w:firstLine="708"/>
        <w:jc w:val="both"/>
        <w:rPr>
          <w:b/>
          <w:szCs w:val="28"/>
        </w:rPr>
      </w:pPr>
      <w:r w:rsidRPr="006748B7">
        <w:rPr>
          <w:b/>
          <w:szCs w:val="28"/>
        </w:rPr>
        <w:t xml:space="preserve">Закон Приморского края от </w:t>
      </w:r>
      <w:r>
        <w:rPr>
          <w:b/>
          <w:szCs w:val="28"/>
        </w:rPr>
        <w:t>1</w:t>
      </w:r>
      <w:r w:rsidRPr="006748B7">
        <w:rPr>
          <w:b/>
          <w:szCs w:val="28"/>
        </w:rPr>
        <w:t xml:space="preserve"> </w:t>
      </w:r>
      <w:r>
        <w:rPr>
          <w:b/>
          <w:szCs w:val="28"/>
        </w:rPr>
        <w:t>декабря</w:t>
      </w:r>
      <w:r w:rsidRPr="006748B7">
        <w:rPr>
          <w:b/>
          <w:szCs w:val="28"/>
        </w:rPr>
        <w:t xml:space="preserve"> 2015 года № </w:t>
      </w:r>
      <w:r>
        <w:rPr>
          <w:b/>
          <w:szCs w:val="28"/>
        </w:rPr>
        <w:t>721</w:t>
      </w:r>
      <w:r w:rsidRPr="006748B7">
        <w:rPr>
          <w:b/>
          <w:szCs w:val="28"/>
        </w:rPr>
        <w:t>-КЗ                         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</w:p>
    <w:p w:rsidR="0031468D" w:rsidRPr="006748B7" w:rsidRDefault="0031468D" w:rsidP="0031468D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Закон Приморского края принят</w:t>
      </w:r>
      <w:r w:rsidRPr="006748B7">
        <w:rPr>
          <w:szCs w:val="28"/>
        </w:rPr>
        <w:t xml:space="preserve"> с целью уточнения отдельных норм Закона Приморского края "О бесплатном предоставлении земельных участков для индивидуального жилищного строительства на территории Приморского края", а также устранения неточностей юридико-технического характера.</w:t>
      </w:r>
    </w:p>
    <w:p w:rsidR="0031468D" w:rsidRPr="006748B7" w:rsidRDefault="0031468D" w:rsidP="0031468D">
      <w:pPr>
        <w:spacing w:after="0" w:line="240" w:lineRule="auto"/>
        <w:ind w:firstLine="709"/>
        <w:jc w:val="both"/>
        <w:rPr>
          <w:b/>
          <w:szCs w:val="28"/>
        </w:rPr>
      </w:pPr>
      <w:r w:rsidRPr="006748B7">
        <w:rPr>
          <w:b/>
          <w:szCs w:val="28"/>
        </w:rPr>
        <w:t xml:space="preserve">Закон Приморского края от </w:t>
      </w:r>
      <w:r>
        <w:rPr>
          <w:b/>
          <w:szCs w:val="28"/>
        </w:rPr>
        <w:t>1</w:t>
      </w:r>
      <w:r w:rsidRPr="006748B7">
        <w:rPr>
          <w:b/>
          <w:szCs w:val="28"/>
        </w:rPr>
        <w:t xml:space="preserve"> </w:t>
      </w:r>
      <w:r>
        <w:rPr>
          <w:b/>
          <w:szCs w:val="28"/>
        </w:rPr>
        <w:t>декабря</w:t>
      </w:r>
      <w:r w:rsidRPr="006748B7">
        <w:rPr>
          <w:b/>
          <w:szCs w:val="28"/>
        </w:rPr>
        <w:t xml:space="preserve"> 2015 года № </w:t>
      </w:r>
      <w:r>
        <w:rPr>
          <w:b/>
          <w:szCs w:val="28"/>
        </w:rPr>
        <w:t>722</w:t>
      </w:r>
      <w:r w:rsidRPr="006748B7">
        <w:rPr>
          <w:b/>
          <w:szCs w:val="28"/>
        </w:rPr>
        <w:t>-КЗ                              О внесении изменений в</w:t>
      </w:r>
      <w:r>
        <w:rPr>
          <w:b/>
          <w:szCs w:val="28"/>
        </w:rPr>
        <w:t xml:space="preserve"> статью 5</w:t>
      </w:r>
      <w:r w:rsidRPr="006748B7">
        <w:rPr>
          <w:b/>
          <w:szCs w:val="28"/>
        </w:rPr>
        <w:t xml:space="preserve"> Закон</w:t>
      </w:r>
      <w:r>
        <w:rPr>
          <w:b/>
          <w:szCs w:val="28"/>
        </w:rPr>
        <w:t>а</w:t>
      </w:r>
      <w:r w:rsidRPr="006748B7">
        <w:rPr>
          <w:b/>
          <w:szCs w:val="28"/>
        </w:rPr>
        <w:t xml:space="preserve"> Приморского края </w:t>
      </w:r>
      <w:r>
        <w:rPr>
          <w:b/>
          <w:szCs w:val="28"/>
        </w:rPr>
        <w:t xml:space="preserve">                           </w:t>
      </w:r>
      <w:r w:rsidRPr="006748B7">
        <w:rPr>
          <w:b/>
          <w:szCs w:val="28"/>
        </w:rPr>
        <w:lastRenderedPageBreak/>
        <w:t>"О бесплатном предоставлении земельных участков гражданам, имеющим трех и более детей, в Приморском крае"</w:t>
      </w:r>
    </w:p>
    <w:p w:rsidR="0031468D" w:rsidRDefault="0031468D" w:rsidP="0031468D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Закон Приморского края принят</w:t>
      </w:r>
      <w:r w:rsidRPr="006748B7">
        <w:rPr>
          <w:szCs w:val="28"/>
        </w:rPr>
        <w:t xml:space="preserve"> с целью уточнения отдельных норм Закона Приморского края "О бесплатном предоставлении земельных участков гражданам, имеющим трех и более детей, в Приморском крае", а также устранения неточностей юридико-технического характера.</w:t>
      </w:r>
    </w:p>
    <w:p w:rsidR="0031468D" w:rsidRPr="006748B7" w:rsidRDefault="0031468D" w:rsidP="0031468D">
      <w:pPr>
        <w:spacing w:after="0" w:line="240" w:lineRule="auto"/>
        <w:ind w:firstLine="709"/>
        <w:jc w:val="both"/>
        <w:rPr>
          <w:szCs w:val="28"/>
        </w:rPr>
      </w:pPr>
    </w:p>
    <w:p w:rsidR="0031468D" w:rsidRPr="005D2CC5" w:rsidRDefault="0031468D" w:rsidP="0031468D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 ходе</w:t>
      </w:r>
      <w:r w:rsidRPr="005D2CC5">
        <w:rPr>
          <w:szCs w:val="28"/>
        </w:rPr>
        <w:t xml:space="preserve"> реал</w:t>
      </w:r>
      <w:r>
        <w:rPr>
          <w:szCs w:val="28"/>
        </w:rPr>
        <w:t xml:space="preserve">изации </w:t>
      </w:r>
      <w:r w:rsidRPr="005D2CC5">
        <w:rPr>
          <w:szCs w:val="28"/>
        </w:rPr>
        <w:t>Закон</w:t>
      </w:r>
      <w:r>
        <w:rPr>
          <w:szCs w:val="28"/>
        </w:rPr>
        <w:t>а</w:t>
      </w:r>
      <w:r w:rsidRPr="005D2CC5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5D2CC5">
        <w:rPr>
          <w:szCs w:val="28"/>
        </w:rPr>
        <w:t xml:space="preserve">"О бесплатном предоставлении земельных участков гражданам, имеющим трех и более детей, в Приморском крае" </w:t>
      </w:r>
      <w:r>
        <w:rPr>
          <w:szCs w:val="28"/>
        </w:rPr>
        <w:t xml:space="preserve">по состоянию на 1 декабря 2015 года в реестры граждан, имеющих трех и более детей, было включено 8 278 человек по </w:t>
      </w:r>
      <w:r w:rsidR="001C2CEA">
        <w:rPr>
          <w:szCs w:val="28"/>
        </w:rPr>
        <w:t xml:space="preserve">Приморскому </w:t>
      </w:r>
      <w:r>
        <w:rPr>
          <w:szCs w:val="28"/>
        </w:rPr>
        <w:t>краю</w:t>
      </w:r>
      <w:r w:rsidR="001C2CEA">
        <w:rPr>
          <w:szCs w:val="28"/>
        </w:rPr>
        <w:t xml:space="preserve"> в целом</w:t>
      </w:r>
      <w:r>
        <w:rPr>
          <w:szCs w:val="28"/>
        </w:rPr>
        <w:t>. Гражданам предоставлено 6 090 земельных участков, что составляет 74 процента от общего числа граждан, включённых в реестры. В настоящее время продолжается работа по формированию</w:t>
      </w:r>
      <w:r w:rsidR="001C2CEA">
        <w:rPr>
          <w:szCs w:val="28"/>
        </w:rPr>
        <w:br/>
      </w:r>
      <w:r>
        <w:rPr>
          <w:szCs w:val="28"/>
        </w:rPr>
        <w:t>1 590 земельных участков для предоставления земельных участков в указанных целях.</w:t>
      </w:r>
      <w:r w:rsidRPr="005D2CC5">
        <w:rPr>
          <w:szCs w:val="28"/>
        </w:rPr>
        <w:t xml:space="preserve"> </w:t>
      </w:r>
    </w:p>
    <w:p w:rsidR="0031468D" w:rsidRDefault="0031468D" w:rsidP="0031468D">
      <w:pPr>
        <w:spacing w:after="0" w:line="240" w:lineRule="auto"/>
        <w:ind w:firstLine="709"/>
        <w:jc w:val="both"/>
      </w:pPr>
      <w:r>
        <w:rPr>
          <w:szCs w:val="28"/>
        </w:rPr>
        <w:t>В ходе</w:t>
      </w:r>
      <w:r w:rsidRPr="005D2CC5">
        <w:rPr>
          <w:szCs w:val="28"/>
        </w:rPr>
        <w:t xml:space="preserve"> реал</w:t>
      </w:r>
      <w:r>
        <w:rPr>
          <w:szCs w:val="28"/>
        </w:rPr>
        <w:t>изации</w:t>
      </w:r>
      <w:r w:rsidRPr="005D2CC5">
        <w:rPr>
          <w:szCs w:val="28"/>
        </w:rPr>
        <w:t xml:space="preserve"> Закон</w:t>
      </w:r>
      <w:r>
        <w:rPr>
          <w:szCs w:val="28"/>
        </w:rPr>
        <w:t>а</w:t>
      </w:r>
      <w:r w:rsidRPr="005D2CC5">
        <w:rPr>
          <w:szCs w:val="28"/>
        </w:rPr>
        <w:t xml:space="preserve"> Приморского "О бесплатном предоставлении земельных участков</w:t>
      </w:r>
      <w:r>
        <w:rPr>
          <w:szCs w:val="28"/>
        </w:rPr>
        <w:t xml:space="preserve"> д</w:t>
      </w:r>
      <w:r w:rsidRPr="005D2CC5">
        <w:rPr>
          <w:szCs w:val="28"/>
        </w:rPr>
        <w:t xml:space="preserve">ля индивидуального жилищного строительства на территории Приморского края" </w:t>
      </w:r>
      <w:r w:rsidRPr="003733B8">
        <w:rPr>
          <w:szCs w:val="28"/>
        </w:rPr>
        <w:t xml:space="preserve">по состоянию на 1 декабря 2015 года в реестры </w:t>
      </w:r>
      <w:r>
        <w:rPr>
          <w:szCs w:val="28"/>
        </w:rPr>
        <w:t xml:space="preserve">было </w:t>
      </w:r>
      <w:r w:rsidRPr="003733B8">
        <w:rPr>
          <w:szCs w:val="28"/>
        </w:rPr>
        <w:t xml:space="preserve">включено </w:t>
      </w:r>
      <w:r>
        <w:rPr>
          <w:szCs w:val="28"/>
        </w:rPr>
        <w:t>12 202</w:t>
      </w:r>
      <w:r w:rsidRPr="003733B8">
        <w:rPr>
          <w:szCs w:val="28"/>
        </w:rPr>
        <w:t xml:space="preserve"> человек</w:t>
      </w:r>
      <w:r>
        <w:rPr>
          <w:szCs w:val="28"/>
        </w:rPr>
        <w:t>а</w:t>
      </w:r>
      <w:r w:rsidR="001C2CEA">
        <w:rPr>
          <w:szCs w:val="28"/>
        </w:rPr>
        <w:t xml:space="preserve"> по Приморскому краю в целом</w:t>
      </w:r>
      <w:r>
        <w:rPr>
          <w:szCs w:val="28"/>
        </w:rPr>
        <w:t>,</w:t>
      </w:r>
      <w:r w:rsidRPr="003733B8">
        <w:rPr>
          <w:szCs w:val="28"/>
        </w:rPr>
        <w:t xml:space="preserve"> предоставлено </w:t>
      </w:r>
      <w:r>
        <w:rPr>
          <w:szCs w:val="28"/>
        </w:rPr>
        <w:t>448</w:t>
      </w:r>
      <w:r w:rsidRPr="003733B8">
        <w:rPr>
          <w:szCs w:val="28"/>
        </w:rPr>
        <w:t xml:space="preserve"> земельных участков, что состав</w:t>
      </w:r>
      <w:r>
        <w:rPr>
          <w:szCs w:val="28"/>
        </w:rPr>
        <w:t>ило 3,67</w:t>
      </w:r>
      <w:r w:rsidRPr="003733B8">
        <w:rPr>
          <w:szCs w:val="28"/>
        </w:rPr>
        <w:t xml:space="preserve"> процента</w:t>
      </w:r>
      <w:r>
        <w:rPr>
          <w:szCs w:val="28"/>
        </w:rPr>
        <w:t xml:space="preserve"> в целом. </w:t>
      </w:r>
      <w:proofErr w:type="gramStart"/>
      <w:r>
        <w:rPr>
          <w:szCs w:val="28"/>
        </w:rPr>
        <w:t>Данная ситуация объясняется тем, что</w:t>
      </w:r>
      <w:r w:rsidRPr="003733B8">
        <w:rPr>
          <w:szCs w:val="28"/>
        </w:rPr>
        <w:t xml:space="preserve"> </w:t>
      </w:r>
      <w:r>
        <w:t>предоставление земельных участков в соответствии с настоящим Законом осуществляется в случае отсутствия в муниципальном образовании граждан, имеющих трех и более детей, включенных в реестр и 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крае".</w:t>
      </w:r>
      <w:proofErr w:type="gramEnd"/>
    </w:p>
    <w:p w:rsidR="0078004D" w:rsidRDefault="0078004D" w:rsidP="0078004D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Комитетом подготовлено в качестве законодательной инициативы</w:t>
      </w:r>
      <w:r w:rsidRPr="008D7BBB">
        <w:rPr>
          <w:szCs w:val="28"/>
        </w:rPr>
        <w:t xml:space="preserve"> обращени</w:t>
      </w:r>
      <w:r>
        <w:rPr>
          <w:szCs w:val="28"/>
        </w:rPr>
        <w:t>е</w:t>
      </w:r>
      <w:r w:rsidRPr="008D7BBB">
        <w:rPr>
          <w:szCs w:val="28"/>
        </w:rPr>
        <w:t xml:space="preserve">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регулирования земельных отношений</w:t>
      </w:r>
      <w:r>
        <w:rPr>
          <w:szCs w:val="28"/>
        </w:rPr>
        <w:t>.</w:t>
      </w:r>
    </w:p>
    <w:p w:rsidR="0078004D" w:rsidRDefault="0078004D" w:rsidP="0078004D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 Поводом для обращения послужили </w:t>
      </w:r>
      <w:r w:rsidRPr="00E05B7A">
        <w:rPr>
          <w:rFonts w:eastAsia="Times New Roman"/>
          <w:szCs w:val="28"/>
          <w:lang w:eastAsia="ru-RU"/>
        </w:rPr>
        <w:t>изменени</w:t>
      </w:r>
      <w:r>
        <w:rPr>
          <w:rFonts w:eastAsia="Times New Roman"/>
          <w:szCs w:val="28"/>
          <w:lang w:eastAsia="ru-RU"/>
        </w:rPr>
        <w:t xml:space="preserve">я в федеральном законодательстве, согласно которым </w:t>
      </w:r>
      <w:r w:rsidRPr="00E05B7A">
        <w:rPr>
          <w:rFonts w:eastAsia="Times New Roman"/>
          <w:szCs w:val="28"/>
          <w:lang w:eastAsia="ru-RU"/>
        </w:rPr>
        <w:t xml:space="preserve">с 1 марта 2015 года распоряжение земельными участками, государственная собственность на которые не разграничена, будет осуществляться органами местного самоуправления поселений в отношении земельных участков, расположенных на территориях поселений, при наличии утвержденных правил землепользования и застройки поселений. </w:t>
      </w:r>
      <w:r>
        <w:rPr>
          <w:rFonts w:eastAsia="Times New Roman"/>
          <w:szCs w:val="28"/>
          <w:lang w:eastAsia="ru-RU"/>
        </w:rPr>
        <w:t xml:space="preserve">Депутаты предложили </w:t>
      </w:r>
      <w:r w:rsidRPr="00E05B7A">
        <w:rPr>
          <w:rFonts w:eastAsia="Times New Roman"/>
          <w:szCs w:val="28"/>
          <w:lang w:eastAsia="ru-RU"/>
        </w:rPr>
        <w:t>перенести дату вступления в силу норм федерального законодательства о перераспределении полномочий между органами местного самоуправления по распоряжению земельными участками, государственная собственность на которые не разграничена, на</w:t>
      </w:r>
      <w:r>
        <w:rPr>
          <w:rFonts w:eastAsia="Times New Roman"/>
          <w:szCs w:val="28"/>
          <w:lang w:eastAsia="ru-RU"/>
        </w:rPr>
        <w:br/>
      </w:r>
      <w:r w:rsidRPr="00E05B7A">
        <w:rPr>
          <w:rFonts w:eastAsia="Times New Roman"/>
          <w:szCs w:val="28"/>
          <w:lang w:eastAsia="ru-RU"/>
        </w:rPr>
        <w:t xml:space="preserve">1 января 2017 года, в связи с большими сложностями финансового и </w:t>
      </w:r>
      <w:r w:rsidRPr="00E05B7A">
        <w:rPr>
          <w:rFonts w:eastAsia="Times New Roman"/>
          <w:szCs w:val="28"/>
          <w:lang w:eastAsia="ru-RU"/>
        </w:rPr>
        <w:lastRenderedPageBreak/>
        <w:t>организационного характера, возникающими у органов местного самоуправления поселений.</w:t>
      </w:r>
    </w:p>
    <w:p w:rsidR="0078004D" w:rsidRDefault="0078004D" w:rsidP="0031468D">
      <w:pPr>
        <w:spacing w:after="0" w:line="240" w:lineRule="auto"/>
        <w:ind w:firstLine="709"/>
        <w:jc w:val="both"/>
      </w:pPr>
    </w:p>
    <w:p w:rsidR="004B5A23" w:rsidRDefault="0078004D" w:rsidP="0031468D">
      <w:pPr>
        <w:pStyle w:val="a3"/>
        <w:ind w:firstLine="69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4B5A23" w:rsidRPr="004B5A23">
        <w:rPr>
          <w:rFonts w:ascii="Times New Roman" w:hAnsi="Times New Roman"/>
          <w:b/>
          <w:sz w:val="28"/>
          <w:szCs w:val="28"/>
        </w:rPr>
        <w:t>равово</w:t>
      </w:r>
      <w:r>
        <w:rPr>
          <w:rFonts w:ascii="Times New Roman" w:hAnsi="Times New Roman"/>
          <w:b/>
          <w:sz w:val="28"/>
          <w:szCs w:val="28"/>
        </w:rPr>
        <w:t>е</w:t>
      </w:r>
      <w:r w:rsidR="004B5A23" w:rsidRPr="004B5A23">
        <w:rPr>
          <w:rFonts w:ascii="Times New Roman" w:hAnsi="Times New Roman"/>
          <w:b/>
          <w:sz w:val="28"/>
          <w:szCs w:val="28"/>
        </w:rPr>
        <w:t xml:space="preserve"> регулировани</w:t>
      </w:r>
      <w:r>
        <w:rPr>
          <w:rFonts w:ascii="Times New Roman" w:hAnsi="Times New Roman"/>
          <w:b/>
          <w:sz w:val="28"/>
          <w:szCs w:val="28"/>
        </w:rPr>
        <w:t>е</w:t>
      </w:r>
      <w:r w:rsidR="004B5A23" w:rsidRPr="004B5A23">
        <w:rPr>
          <w:rFonts w:ascii="Times New Roman" w:hAnsi="Times New Roman"/>
          <w:b/>
          <w:sz w:val="28"/>
          <w:szCs w:val="28"/>
        </w:rPr>
        <w:t xml:space="preserve"> отношений в сфере розничной продажи алкогольной продукции и профилактики алкоголизма</w:t>
      </w:r>
    </w:p>
    <w:p w:rsidR="0078004D" w:rsidRDefault="0078004D" w:rsidP="0031468D">
      <w:pPr>
        <w:pStyle w:val="a3"/>
        <w:ind w:firstLine="693"/>
        <w:jc w:val="both"/>
        <w:rPr>
          <w:rFonts w:ascii="Times New Roman" w:hAnsi="Times New Roman"/>
          <w:b/>
          <w:sz w:val="28"/>
          <w:szCs w:val="28"/>
        </w:rPr>
      </w:pPr>
    </w:p>
    <w:p w:rsidR="0031468D" w:rsidRPr="0032329A" w:rsidRDefault="0031468D" w:rsidP="0031468D">
      <w:pPr>
        <w:pStyle w:val="a3"/>
        <w:ind w:firstLine="693"/>
        <w:jc w:val="both"/>
        <w:rPr>
          <w:rFonts w:ascii="Times New Roman" w:hAnsi="Times New Roman"/>
          <w:b/>
          <w:sz w:val="28"/>
          <w:szCs w:val="28"/>
        </w:rPr>
      </w:pPr>
      <w:r w:rsidRPr="0032329A">
        <w:rPr>
          <w:rFonts w:ascii="Times New Roman" w:hAnsi="Times New Roman"/>
          <w:b/>
          <w:sz w:val="28"/>
          <w:szCs w:val="28"/>
        </w:rPr>
        <w:t xml:space="preserve">Закон Приморского края от </w:t>
      </w:r>
      <w:r>
        <w:rPr>
          <w:rFonts w:ascii="Times New Roman" w:hAnsi="Times New Roman"/>
          <w:b/>
          <w:sz w:val="28"/>
          <w:szCs w:val="28"/>
        </w:rPr>
        <w:t>30</w:t>
      </w:r>
      <w:r w:rsidRPr="0032329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апреля</w:t>
      </w:r>
      <w:r w:rsidRPr="0032329A">
        <w:rPr>
          <w:rFonts w:ascii="Times New Roman" w:hAnsi="Times New Roman"/>
          <w:b/>
          <w:sz w:val="28"/>
          <w:szCs w:val="28"/>
        </w:rPr>
        <w:t xml:space="preserve"> 201</w:t>
      </w:r>
      <w:r>
        <w:rPr>
          <w:rFonts w:ascii="Times New Roman" w:hAnsi="Times New Roman"/>
          <w:b/>
          <w:sz w:val="28"/>
          <w:szCs w:val="28"/>
        </w:rPr>
        <w:t>5</w:t>
      </w:r>
      <w:r w:rsidRPr="0032329A">
        <w:rPr>
          <w:rFonts w:ascii="Times New Roman" w:hAnsi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/>
          <w:b/>
          <w:sz w:val="28"/>
          <w:szCs w:val="28"/>
        </w:rPr>
        <w:t>602</w:t>
      </w:r>
      <w:r w:rsidRPr="0032329A">
        <w:rPr>
          <w:rFonts w:ascii="Times New Roman" w:hAnsi="Times New Roman"/>
          <w:b/>
          <w:sz w:val="28"/>
          <w:szCs w:val="28"/>
        </w:rPr>
        <w:t xml:space="preserve">-КЗ </w:t>
      </w:r>
      <w:r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Pr="0087281A">
        <w:rPr>
          <w:rFonts w:ascii="Times New Roman" w:hAnsi="Times New Roman"/>
          <w:b/>
          <w:sz w:val="28"/>
          <w:szCs w:val="28"/>
        </w:rPr>
        <w:t xml:space="preserve">"О внесении изменения в статью 13 Закона Приморского края </w:t>
      </w: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Pr="0087281A">
        <w:rPr>
          <w:rFonts w:ascii="Times New Roman" w:hAnsi="Times New Roman"/>
          <w:b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1468D" w:rsidRDefault="0031468D" w:rsidP="003146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>
        <w:rPr>
          <w:szCs w:val="28"/>
        </w:rPr>
        <w:t>Закон Приморского края принят согласно внесенной законодательной инициатив</w:t>
      </w:r>
      <w:r w:rsidR="001C2CEA">
        <w:rPr>
          <w:szCs w:val="28"/>
        </w:rPr>
        <w:t>е</w:t>
      </w:r>
      <w:r>
        <w:rPr>
          <w:szCs w:val="28"/>
        </w:rPr>
        <w:t xml:space="preserve"> прокуратурой Приморского края о введении на территории Приморского края административной ответственности для граждан, должностных лиц и организаций, нарушающих ограничения в сфере розничной продажи безалкогольных тонизирующих напитков.</w:t>
      </w:r>
    </w:p>
    <w:p w:rsidR="0031468D" w:rsidRPr="006E0651" w:rsidRDefault="0031468D" w:rsidP="0031468D">
      <w:pPr>
        <w:pStyle w:val="a3"/>
        <w:ind w:firstLine="693"/>
        <w:jc w:val="both"/>
        <w:rPr>
          <w:rFonts w:ascii="Times New Roman" w:hAnsi="Times New Roman"/>
          <w:b/>
          <w:sz w:val="28"/>
          <w:szCs w:val="28"/>
        </w:rPr>
      </w:pPr>
      <w:r w:rsidRPr="006E0651">
        <w:rPr>
          <w:rFonts w:ascii="Times New Roman" w:hAnsi="Times New Roman"/>
          <w:b/>
          <w:sz w:val="28"/>
          <w:szCs w:val="28"/>
        </w:rPr>
        <w:t xml:space="preserve">Закон Приморского края от </w:t>
      </w:r>
      <w:r>
        <w:rPr>
          <w:rFonts w:ascii="Times New Roman" w:hAnsi="Times New Roman"/>
          <w:b/>
          <w:sz w:val="28"/>
          <w:szCs w:val="28"/>
        </w:rPr>
        <w:t>22</w:t>
      </w:r>
      <w:r w:rsidRPr="006E06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декабря</w:t>
      </w:r>
      <w:r w:rsidRPr="006E0651">
        <w:rPr>
          <w:rFonts w:ascii="Times New Roman" w:hAnsi="Times New Roman"/>
          <w:b/>
          <w:sz w:val="28"/>
          <w:szCs w:val="28"/>
        </w:rPr>
        <w:t xml:space="preserve"> 201</w:t>
      </w:r>
      <w:r>
        <w:rPr>
          <w:rFonts w:ascii="Times New Roman" w:hAnsi="Times New Roman"/>
          <w:b/>
          <w:sz w:val="28"/>
          <w:szCs w:val="28"/>
        </w:rPr>
        <w:t>5</w:t>
      </w:r>
      <w:r w:rsidRPr="006E0651">
        <w:rPr>
          <w:rFonts w:ascii="Times New Roman" w:hAnsi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/>
          <w:b/>
          <w:sz w:val="28"/>
          <w:szCs w:val="28"/>
        </w:rPr>
        <w:t>749-</w:t>
      </w:r>
      <w:r w:rsidRPr="006E0651">
        <w:rPr>
          <w:rFonts w:ascii="Times New Roman" w:hAnsi="Times New Roman"/>
          <w:b/>
          <w:sz w:val="28"/>
          <w:szCs w:val="28"/>
        </w:rPr>
        <w:t xml:space="preserve">КЗ                  </w:t>
      </w:r>
      <w:r w:rsidRPr="00A0216C">
        <w:rPr>
          <w:rFonts w:ascii="Times New Roman" w:hAnsi="Times New Roman"/>
          <w:b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</w:p>
    <w:p w:rsidR="0031468D" w:rsidRPr="00120954" w:rsidRDefault="0031468D" w:rsidP="0031468D">
      <w:pPr>
        <w:pStyle w:val="a3"/>
        <w:ind w:firstLine="6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F1A84">
        <w:rPr>
          <w:rFonts w:ascii="Times New Roman" w:hAnsi="Times New Roman"/>
          <w:sz w:val="28"/>
          <w:szCs w:val="28"/>
        </w:rPr>
        <w:t xml:space="preserve"> связи с вступлением в силу изменений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9F1A84">
        <w:rPr>
          <w:rFonts w:ascii="Times New Roman" w:hAnsi="Times New Roman"/>
          <w:sz w:val="28"/>
          <w:szCs w:val="28"/>
        </w:rPr>
        <w:t>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</w:t>
      </w:r>
      <w:r>
        <w:rPr>
          <w:rFonts w:ascii="Times New Roman" w:hAnsi="Times New Roman"/>
          <w:sz w:val="28"/>
          <w:szCs w:val="28"/>
        </w:rPr>
        <w:t xml:space="preserve"> был</w:t>
      </w:r>
      <w:r w:rsidRPr="009F1A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 указанный Закон Приморского края,</w:t>
      </w:r>
      <w:r w:rsidRPr="009F1A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который </w:t>
      </w:r>
      <w:r w:rsidRPr="00120954">
        <w:rPr>
          <w:rFonts w:ascii="Times New Roman" w:hAnsi="Times New Roman"/>
          <w:sz w:val="28"/>
          <w:szCs w:val="28"/>
        </w:rPr>
        <w:t>предусмотр</w:t>
      </w:r>
      <w:r>
        <w:rPr>
          <w:rFonts w:ascii="Times New Roman" w:hAnsi="Times New Roman"/>
          <w:sz w:val="28"/>
          <w:szCs w:val="28"/>
        </w:rPr>
        <w:t>ел следующие</w:t>
      </w:r>
      <w:r w:rsidRPr="00120954">
        <w:rPr>
          <w:rFonts w:ascii="Times New Roman" w:hAnsi="Times New Roman"/>
          <w:sz w:val="28"/>
          <w:szCs w:val="28"/>
        </w:rPr>
        <w:t xml:space="preserve"> нормы: </w:t>
      </w:r>
    </w:p>
    <w:p w:rsidR="0031468D" w:rsidRPr="00120954" w:rsidRDefault="0031468D" w:rsidP="0031468D">
      <w:pPr>
        <w:pStyle w:val="a3"/>
        <w:ind w:firstLine="693"/>
        <w:jc w:val="both"/>
        <w:rPr>
          <w:rFonts w:ascii="Times New Roman" w:hAnsi="Times New Roman"/>
          <w:sz w:val="28"/>
          <w:szCs w:val="28"/>
        </w:rPr>
      </w:pPr>
      <w:r w:rsidRPr="00120954">
        <w:rPr>
          <w:rFonts w:ascii="Times New Roman" w:hAnsi="Times New Roman"/>
          <w:sz w:val="28"/>
          <w:szCs w:val="28"/>
        </w:rPr>
        <w:t>исключение необходимости выдачи лицензий на розничную продажу вина, игристого вина (шампанского), осуществляемую сельскохозяйственными товаропроизводителями (организациями, индивидуальными предпринимателями, крестьянскими (фермерскими) хозяйствами;</w:t>
      </w:r>
    </w:p>
    <w:p w:rsidR="0031468D" w:rsidRPr="00120954" w:rsidRDefault="0031468D" w:rsidP="0031468D">
      <w:pPr>
        <w:pStyle w:val="a3"/>
        <w:ind w:firstLine="693"/>
        <w:jc w:val="both"/>
        <w:rPr>
          <w:rFonts w:ascii="Times New Roman" w:hAnsi="Times New Roman"/>
          <w:sz w:val="28"/>
          <w:szCs w:val="28"/>
        </w:rPr>
      </w:pPr>
      <w:r w:rsidRPr="00120954">
        <w:rPr>
          <w:rFonts w:ascii="Times New Roman" w:hAnsi="Times New Roman"/>
          <w:sz w:val="28"/>
          <w:szCs w:val="28"/>
        </w:rPr>
        <w:t>принятие деклараций в отношении объема собранного винограда для производства винодельческой продукции уполномоченными органами исполнительной власти в области регулирования розничной продажи алкогольной продукции;</w:t>
      </w:r>
    </w:p>
    <w:p w:rsidR="0031468D" w:rsidRDefault="0031468D" w:rsidP="0031468D">
      <w:pPr>
        <w:pStyle w:val="a3"/>
        <w:ind w:firstLine="693"/>
        <w:jc w:val="both"/>
        <w:rPr>
          <w:rFonts w:ascii="Times New Roman" w:hAnsi="Times New Roman"/>
          <w:sz w:val="28"/>
          <w:szCs w:val="28"/>
        </w:rPr>
      </w:pPr>
      <w:r w:rsidRPr="00120954">
        <w:rPr>
          <w:rFonts w:ascii="Times New Roman" w:hAnsi="Times New Roman"/>
          <w:sz w:val="28"/>
          <w:szCs w:val="28"/>
        </w:rPr>
        <w:t>исключе</w:t>
      </w:r>
      <w:r>
        <w:rPr>
          <w:rFonts w:ascii="Times New Roman" w:hAnsi="Times New Roman"/>
          <w:sz w:val="28"/>
          <w:szCs w:val="28"/>
        </w:rPr>
        <w:t>ние</w:t>
      </w:r>
      <w:r w:rsidRPr="00120954">
        <w:rPr>
          <w:rFonts w:ascii="Times New Roman" w:hAnsi="Times New Roman"/>
          <w:sz w:val="28"/>
          <w:szCs w:val="28"/>
        </w:rPr>
        <w:t xml:space="preserve"> запрет</w:t>
      </w:r>
      <w:r>
        <w:rPr>
          <w:rFonts w:ascii="Times New Roman" w:hAnsi="Times New Roman"/>
          <w:sz w:val="28"/>
          <w:szCs w:val="28"/>
        </w:rPr>
        <w:t>а</w:t>
      </w:r>
      <w:r w:rsidRPr="00120954">
        <w:rPr>
          <w:rFonts w:ascii="Times New Roman" w:hAnsi="Times New Roman"/>
          <w:sz w:val="28"/>
          <w:szCs w:val="28"/>
        </w:rPr>
        <w:t xml:space="preserve"> к продаже вина, шампанского, </w:t>
      </w:r>
      <w:proofErr w:type="gramStart"/>
      <w:r w:rsidRPr="00120954">
        <w:rPr>
          <w:rFonts w:ascii="Times New Roman" w:hAnsi="Times New Roman"/>
          <w:sz w:val="28"/>
          <w:szCs w:val="28"/>
        </w:rPr>
        <w:t>произведенных</w:t>
      </w:r>
      <w:proofErr w:type="gramEnd"/>
      <w:r w:rsidRPr="00120954">
        <w:rPr>
          <w:rFonts w:ascii="Times New Roman" w:hAnsi="Times New Roman"/>
          <w:sz w:val="28"/>
          <w:szCs w:val="28"/>
        </w:rPr>
        <w:t xml:space="preserve"> крестьянскими (фермерскими) хозяйствами, индивидуальными предпринимателями, являющимис</w:t>
      </w:r>
      <w:r>
        <w:rPr>
          <w:rFonts w:ascii="Times New Roman" w:hAnsi="Times New Roman"/>
          <w:sz w:val="28"/>
          <w:szCs w:val="28"/>
        </w:rPr>
        <w:t xml:space="preserve">я </w:t>
      </w:r>
      <w:proofErr w:type="spellStart"/>
      <w:r>
        <w:rPr>
          <w:rFonts w:ascii="Times New Roman" w:hAnsi="Times New Roman"/>
          <w:sz w:val="28"/>
          <w:szCs w:val="28"/>
        </w:rPr>
        <w:t>сельхозтоваропроизводителями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</w:p>
    <w:p w:rsidR="0031468D" w:rsidRDefault="0031468D" w:rsidP="0031468D">
      <w:pPr>
        <w:pStyle w:val="a3"/>
        <w:ind w:firstLine="693"/>
        <w:jc w:val="both"/>
        <w:rPr>
          <w:rFonts w:ascii="Times New Roman" w:hAnsi="Times New Roman"/>
          <w:sz w:val="28"/>
          <w:szCs w:val="28"/>
        </w:rPr>
      </w:pPr>
      <w:r w:rsidRPr="00FD2360">
        <w:rPr>
          <w:rFonts w:ascii="Times New Roman" w:hAnsi="Times New Roman"/>
          <w:sz w:val="28"/>
          <w:szCs w:val="28"/>
        </w:rPr>
        <w:t>дополнен</w:t>
      </w:r>
      <w:r>
        <w:rPr>
          <w:rFonts w:ascii="Times New Roman" w:hAnsi="Times New Roman"/>
          <w:sz w:val="28"/>
          <w:szCs w:val="28"/>
        </w:rPr>
        <w:t>ие</w:t>
      </w:r>
      <w:r w:rsidRPr="00FD2360">
        <w:rPr>
          <w:rFonts w:ascii="Times New Roman" w:hAnsi="Times New Roman"/>
          <w:sz w:val="28"/>
          <w:szCs w:val="28"/>
        </w:rPr>
        <w:t xml:space="preserve"> полномочи</w:t>
      </w:r>
      <w:r>
        <w:rPr>
          <w:rFonts w:ascii="Times New Roman" w:hAnsi="Times New Roman"/>
          <w:sz w:val="28"/>
          <w:szCs w:val="28"/>
        </w:rPr>
        <w:t>й</w:t>
      </w:r>
      <w:r w:rsidRPr="00FD2360">
        <w:rPr>
          <w:rFonts w:ascii="Times New Roman" w:hAnsi="Times New Roman"/>
          <w:sz w:val="28"/>
          <w:szCs w:val="28"/>
        </w:rPr>
        <w:t xml:space="preserve"> Законодательного Собрания Приморского края по утверждению перечня поселений с численностью населения менее трех тысяч человек, в которых отсутствует точка доступа к информационно-телекоммуникационной сети "Интернет"</w:t>
      </w:r>
      <w:r>
        <w:rPr>
          <w:rFonts w:ascii="Times New Roman" w:hAnsi="Times New Roman"/>
          <w:sz w:val="28"/>
          <w:szCs w:val="28"/>
        </w:rPr>
        <w:t>.</w:t>
      </w:r>
    </w:p>
    <w:p w:rsidR="0031468D" w:rsidRDefault="0031468D" w:rsidP="0031468D">
      <w:pPr>
        <w:spacing w:after="0" w:line="240" w:lineRule="auto"/>
        <w:ind w:firstLine="709"/>
        <w:jc w:val="both"/>
        <w:rPr>
          <w:szCs w:val="28"/>
        </w:rPr>
      </w:pPr>
      <w:r w:rsidRPr="002907B1">
        <w:rPr>
          <w:szCs w:val="28"/>
        </w:rPr>
        <w:t>Комитетом Законодательного Собрания по продовольственной политике и природопользованию совместно с правовым управлением Законодательного Собрания</w:t>
      </w:r>
      <w:r>
        <w:rPr>
          <w:szCs w:val="28"/>
        </w:rPr>
        <w:t xml:space="preserve"> проведен</w:t>
      </w:r>
      <w:r w:rsidRPr="00003526">
        <w:rPr>
          <w:szCs w:val="28"/>
        </w:rPr>
        <w:t xml:space="preserve"> мониторинг</w:t>
      </w:r>
      <w:r>
        <w:rPr>
          <w:szCs w:val="28"/>
        </w:rPr>
        <w:t xml:space="preserve"> правоприменения</w:t>
      </w:r>
      <w:r w:rsidRPr="00003526">
        <w:rPr>
          <w:szCs w:val="28"/>
        </w:rPr>
        <w:t xml:space="preserve"> </w:t>
      </w:r>
      <w:r>
        <w:rPr>
          <w:szCs w:val="28"/>
        </w:rPr>
        <w:t xml:space="preserve">Закона </w:t>
      </w:r>
      <w:r>
        <w:rPr>
          <w:szCs w:val="28"/>
        </w:rPr>
        <w:lastRenderedPageBreak/>
        <w:t>Приморского края</w:t>
      </w:r>
      <w:r w:rsidRPr="002907B1">
        <w:rPr>
          <w:szCs w:val="28"/>
        </w:rPr>
        <w:t xml:space="preserve"> "О регулировании розничной продажи алкогольной продукции и профилактики алкоголизма на территории Приморского края".</w:t>
      </w:r>
    </w:p>
    <w:p w:rsidR="0031468D" w:rsidRDefault="0031468D" w:rsidP="0031468D">
      <w:pPr>
        <w:pStyle w:val="a3"/>
        <w:ind w:firstLine="69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 </w:t>
      </w:r>
      <w:r w:rsidRPr="00AE7BAD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ам</w:t>
      </w:r>
      <w:r w:rsidRPr="00AE7B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мониторинга</w:t>
      </w:r>
      <w:r w:rsidRPr="00AE7BAD">
        <w:rPr>
          <w:rFonts w:ascii="Times New Roman" w:hAnsi="Times New Roman"/>
          <w:sz w:val="28"/>
          <w:szCs w:val="28"/>
        </w:rPr>
        <w:t xml:space="preserve">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установлено, что он принят в пределах компетенции законодательного органа Приморского края, в полной мере обеспечивает тот объем правового регулирования на уровне субъекта Российской Федерации, который установлен Федеральным законом "О государственном регулировании производства и оборота этилового спирта, алкогольной и</w:t>
      </w:r>
      <w:proofErr w:type="gramEnd"/>
      <w:r w:rsidRPr="00AE7BAD">
        <w:rPr>
          <w:rFonts w:ascii="Times New Roman" w:hAnsi="Times New Roman"/>
          <w:sz w:val="28"/>
          <w:szCs w:val="28"/>
        </w:rPr>
        <w:t xml:space="preserve"> спиртосодержащей продукции и об ограничении потребления (распития) алкогольной продукции". Каких-либо пробелов в указанном Законе, дающих основания неоднозначно толковать те или иные правовые нормы, в ходе проведенного анализа не выявлено.</w:t>
      </w:r>
    </w:p>
    <w:p w:rsidR="0031468D" w:rsidRDefault="0031468D" w:rsidP="0031468D">
      <w:pPr>
        <w:pStyle w:val="a3"/>
        <w:ind w:firstLine="6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Однако в </w:t>
      </w:r>
      <w:proofErr w:type="gramStart"/>
      <w:r>
        <w:rPr>
          <w:rFonts w:ascii="Times New Roman" w:hAnsi="Times New Roman"/>
          <w:sz w:val="28"/>
          <w:szCs w:val="28"/>
        </w:rPr>
        <w:t>рамках</w:t>
      </w:r>
      <w:proofErr w:type="gramEnd"/>
      <w:r>
        <w:rPr>
          <w:rFonts w:ascii="Times New Roman" w:hAnsi="Times New Roman"/>
          <w:sz w:val="28"/>
          <w:szCs w:val="28"/>
        </w:rPr>
        <w:t xml:space="preserve"> мониторинга выявлена </w:t>
      </w:r>
      <w:r w:rsidRPr="00AE7BAD">
        <w:rPr>
          <w:rFonts w:ascii="Times New Roman" w:hAnsi="Times New Roman"/>
          <w:sz w:val="28"/>
          <w:szCs w:val="28"/>
        </w:rPr>
        <w:t>проблема</w:t>
      </w:r>
      <w:r>
        <w:rPr>
          <w:rFonts w:ascii="Times New Roman" w:hAnsi="Times New Roman"/>
          <w:sz w:val="28"/>
          <w:szCs w:val="28"/>
        </w:rPr>
        <w:t xml:space="preserve"> для бизнес-сообщества</w:t>
      </w:r>
      <w:r w:rsidRPr="00AE7BA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выражающаяся в </w:t>
      </w:r>
      <w:r w:rsidRPr="00AE7BAD">
        <w:rPr>
          <w:rFonts w:ascii="Times New Roman" w:hAnsi="Times New Roman"/>
          <w:sz w:val="28"/>
          <w:szCs w:val="28"/>
        </w:rPr>
        <w:t>запрет</w:t>
      </w:r>
      <w:r>
        <w:rPr>
          <w:rFonts w:ascii="Times New Roman" w:hAnsi="Times New Roman"/>
          <w:sz w:val="28"/>
          <w:szCs w:val="28"/>
        </w:rPr>
        <w:t>е</w:t>
      </w:r>
      <w:r w:rsidRPr="00AE7BAD">
        <w:rPr>
          <w:rFonts w:ascii="Times New Roman" w:hAnsi="Times New Roman"/>
          <w:sz w:val="28"/>
          <w:szCs w:val="28"/>
        </w:rPr>
        <w:t xml:space="preserve"> розничной продажи алкогольной продукции в зданиях, в которых располагаются детские, образовательные, медицинские организации</w:t>
      </w:r>
      <w:r>
        <w:rPr>
          <w:rFonts w:ascii="Times New Roman" w:hAnsi="Times New Roman"/>
          <w:sz w:val="28"/>
          <w:szCs w:val="28"/>
        </w:rPr>
        <w:t>. В связи с этим, в ноябре текущего года</w:t>
      </w:r>
      <w:r w:rsidRPr="00AE7BAD">
        <w:rPr>
          <w:rFonts w:ascii="Times New Roman" w:hAnsi="Times New Roman"/>
          <w:sz w:val="28"/>
          <w:szCs w:val="28"/>
        </w:rPr>
        <w:t xml:space="preserve"> комитетом проведено межведомственное совещание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7BAD">
        <w:rPr>
          <w:rFonts w:ascii="Times New Roman" w:hAnsi="Times New Roman"/>
          <w:sz w:val="28"/>
          <w:szCs w:val="28"/>
        </w:rPr>
        <w:t xml:space="preserve">с участием депутатов Законодательного Собрания Приморского края, представителей Администрации Приморского края, федеральных территориальных органов исполнительной власти, прокуратуры Приморского края, Уполномоченного по защите прав предпринимателей в Приморском крае, Общественного экспертного совета по развитию малого и среднего предпринимательства. </w:t>
      </w:r>
      <w:proofErr w:type="gramStart"/>
      <w:r w:rsidRPr="00AE7BAD">
        <w:rPr>
          <w:rFonts w:ascii="Times New Roman" w:hAnsi="Times New Roman"/>
          <w:sz w:val="28"/>
          <w:szCs w:val="28"/>
        </w:rPr>
        <w:t>По итогам совещания участники пришли к выводу, что в целях обеспечения равных условий ведения предпринимательской деятельности в сфере розничной продажи алкогольной продукции, и в сфере оказания платных медицинских услуг населению, существует необходимость подготовки предложений об исключении из нормы Закона Приморского края медицинских организаций, с обязательным соблюдением процедуры общественного обсуждения данного вопроса.</w:t>
      </w:r>
      <w:proofErr w:type="gramEnd"/>
      <w:r w:rsidRPr="00AE7BAD">
        <w:rPr>
          <w:rFonts w:ascii="Times New Roman" w:hAnsi="Times New Roman"/>
          <w:sz w:val="28"/>
          <w:szCs w:val="28"/>
        </w:rPr>
        <w:t xml:space="preserve"> Комитетом подготовлено и направлено обращение в адрес Губернатора Приморского края с предложением о внесении соответствующих изменений, в связи с тем, что инициатива об изменении </w:t>
      </w:r>
      <w:r>
        <w:rPr>
          <w:rFonts w:ascii="Times New Roman" w:hAnsi="Times New Roman"/>
          <w:sz w:val="28"/>
          <w:szCs w:val="28"/>
        </w:rPr>
        <w:t xml:space="preserve">указанного </w:t>
      </w:r>
      <w:r w:rsidRPr="00AE7BAD">
        <w:rPr>
          <w:rFonts w:ascii="Times New Roman" w:hAnsi="Times New Roman"/>
          <w:sz w:val="28"/>
          <w:szCs w:val="28"/>
        </w:rPr>
        <w:t xml:space="preserve">Закона Приморского края в части данных ограничений </w:t>
      </w:r>
      <w:r>
        <w:rPr>
          <w:rFonts w:ascii="Times New Roman" w:hAnsi="Times New Roman"/>
          <w:sz w:val="28"/>
          <w:szCs w:val="28"/>
        </w:rPr>
        <w:t>была внесена</w:t>
      </w:r>
      <w:r w:rsidRPr="00AE7BAD">
        <w:rPr>
          <w:rFonts w:ascii="Times New Roman" w:hAnsi="Times New Roman"/>
          <w:sz w:val="28"/>
          <w:szCs w:val="28"/>
        </w:rPr>
        <w:t xml:space="preserve"> Губернатор</w:t>
      </w:r>
      <w:r>
        <w:rPr>
          <w:rFonts w:ascii="Times New Roman" w:hAnsi="Times New Roman"/>
          <w:sz w:val="28"/>
          <w:szCs w:val="28"/>
        </w:rPr>
        <w:t>ом</w:t>
      </w:r>
      <w:r w:rsidRPr="00AE7BAD">
        <w:rPr>
          <w:rFonts w:ascii="Times New Roman" w:hAnsi="Times New Roman"/>
          <w:sz w:val="28"/>
          <w:szCs w:val="28"/>
        </w:rPr>
        <w:t xml:space="preserve"> Приморского края. </w:t>
      </w:r>
    </w:p>
    <w:p w:rsidR="0031468D" w:rsidRDefault="0031468D" w:rsidP="0031468D">
      <w:pPr>
        <w:pStyle w:val="a3"/>
        <w:ind w:firstLine="693"/>
        <w:jc w:val="both"/>
        <w:rPr>
          <w:rFonts w:ascii="Times New Roman" w:hAnsi="Times New Roman"/>
          <w:sz w:val="28"/>
          <w:szCs w:val="28"/>
        </w:rPr>
      </w:pPr>
      <w:r w:rsidRPr="00AE7BAD">
        <w:rPr>
          <w:rFonts w:ascii="Times New Roman" w:hAnsi="Times New Roman"/>
          <w:sz w:val="28"/>
          <w:szCs w:val="28"/>
        </w:rPr>
        <w:t>Депутаты Законодательного Собрания по продовольственной политике и природопользованию в 2015 году участвовали в заседаниях Межведомственной комиссии по регулированию алкогольного рынка и рассматривали следующие вопросы:</w:t>
      </w:r>
    </w:p>
    <w:p w:rsidR="0031468D" w:rsidRDefault="0031468D" w:rsidP="0031468D">
      <w:pPr>
        <w:pStyle w:val="a3"/>
        <w:ind w:firstLine="693"/>
        <w:jc w:val="both"/>
        <w:rPr>
          <w:rFonts w:ascii="Times New Roman" w:hAnsi="Times New Roman"/>
          <w:sz w:val="28"/>
          <w:szCs w:val="28"/>
        </w:rPr>
      </w:pPr>
      <w:r w:rsidRPr="00AE7BAD">
        <w:rPr>
          <w:rFonts w:ascii="Times New Roman" w:hAnsi="Times New Roman"/>
          <w:sz w:val="28"/>
          <w:szCs w:val="28"/>
        </w:rPr>
        <w:t>о результатах исполнения поручения Президента Российской Федерации по соблюдению Федерального закона "О государственном регулировании производства и оборота этилового спирта алкогольной и спиртосодержащей продукции и об ограничении потребления (распития) алкогольной продукции" на территории Приморского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31468D" w:rsidRDefault="0031468D" w:rsidP="0031468D">
      <w:pPr>
        <w:pStyle w:val="a3"/>
        <w:ind w:firstLine="693"/>
        <w:jc w:val="both"/>
        <w:rPr>
          <w:rFonts w:ascii="Times New Roman" w:hAnsi="Times New Roman"/>
          <w:sz w:val="28"/>
          <w:szCs w:val="28"/>
        </w:rPr>
      </w:pPr>
      <w:r w:rsidRPr="00AE7BAD">
        <w:rPr>
          <w:rFonts w:ascii="Times New Roman" w:hAnsi="Times New Roman"/>
          <w:sz w:val="28"/>
          <w:szCs w:val="28"/>
        </w:rPr>
        <w:lastRenderedPageBreak/>
        <w:t xml:space="preserve"> о пресечении ввоза на территорию Приморского края нелегальной алкогольной продукции; о результатах работы по профилактике и пресечению фактов реализации алкогольной продукции несовершеннолетним на территории Приморского края. </w:t>
      </w:r>
    </w:p>
    <w:p w:rsidR="001C2CEA" w:rsidRDefault="001C2CEA" w:rsidP="0031468D">
      <w:pPr>
        <w:pStyle w:val="a3"/>
        <w:ind w:firstLine="693"/>
        <w:jc w:val="both"/>
        <w:rPr>
          <w:rFonts w:ascii="Times New Roman" w:hAnsi="Times New Roman"/>
          <w:sz w:val="28"/>
          <w:szCs w:val="28"/>
        </w:rPr>
      </w:pPr>
    </w:p>
    <w:p w:rsidR="0031468D" w:rsidRPr="00AE7BAD" w:rsidRDefault="0031468D" w:rsidP="0031468D">
      <w:pPr>
        <w:pStyle w:val="a3"/>
        <w:ind w:firstLine="693"/>
        <w:jc w:val="both"/>
        <w:rPr>
          <w:rFonts w:ascii="Times New Roman" w:hAnsi="Times New Roman"/>
          <w:sz w:val="28"/>
          <w:szCs w:val="28"/>
        </w:rPr>
      </w:pPr>
    </w:p>
    <w:p w:rsidR="00327E70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 w:rsidRPr="00CD2B4B">
        <w:rPr>
          <w:rFonts w:ascii="Times New Roman" w:hAnsi="Times New Roman" w:cs="Times New Roman"/>
          <w:b/>
          <w:sz w:val="28"/>
          <w:szCs w:val="28"/>
        </w:rPr>
        <w:t>В области</w:t>
      </w:r>
      <w:r w:rsidR="004B5A23">
        <w:rPr>
          <w:rFonts w:ascii="Times New Roman" w:hAnsi="Times New Roman" w:cs="Times New Roman"/>
          <w:b/>
          <w:sz w:val="28"/>
          <w:szCs w:val="28"/>
        </w:rPr>
        <w:t xml:space="preserve"> правового</w:t>
      </w:r>
      <w:r w:rsidRPr="00CD2B4B">
        <w:rPr>
          <w:rFonts w:ascii="Times New Roman" w:hAnsi="Times New Roman" w:cs="Times New Roman"/>
          <w:b/>
          <w:sz w:val="28"/>
          <w:szCs w:val="28"/>
        </w:rPr>
        <w:t xml:space="preserve"> регулирования</w:t>
      </w:r>
      <w:r w:rsidR="004B5A23">
        <w:rPr>
          <w:rFonts w:ascii="Times New Roman" w:hAnsi="Times New Roman" w:cs="Times New Roman"/>
          <w:b/>
          <w:sz w:val="28"/>
          <w:szCs w:val="28"/>
        </w:rPr>
        <w:t xml:space="preserve"> отношений </w:t>
      </w:r>
      <w:r w:rsidRPr="00CD2B4B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4B5A23">
        <w:rPr>
          <w:rFonts w:ascii="Times New Roman" w:hAnsi="Times New Roman" w:cs="Times New Roman"/>
          <w:b/>
          <w:sz w:val="28"/>
          <w:szCs w:val="28"/>
        </w:rPr>
        <w:t>сфере</w:t>
      </w:r>
      <w:r w:rsidRPr="00CD2B4B">
        <w:rPr>
          <w:rFonts w:ascii="Times New Roman" w:hAnsi="Times New Roman" w:cs="Times New Roman"/>
          <w:b/>
          <w:sz w:val="28"/>
          <w:szCs w:val="28"/>
        </w:rPr>
        <w:t xml:space="preserve"> охраны окружающей среды и экологического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депутатами комитета в феврале 2015 года был приведен в соответствие с Федеральным законом от 10 января 2002 года № 7-ФЗ "Об охране окружающей среды" Закон Приморского "Об экологическом образовании в Приморском крае" </w:t>
      </w:r>
      <w:r w:rsidRPr="00FC6494">
        <w:rPr>
          <w:rFonts w:ascii="Times New Roman" w:hAnsi="Times New Roman" w:cs="Times New Roman"/>
          <w:sz w:val="28"/>
          <w:szCs w:val="28"/>
        </w:rPr>
        <w:t>в целях единообразного применения терминологи</w:t>
      </w:r>
      <w:r>
        <w:rPr>
          <w:rFonts w:ascii="Times New Roman" w:hAnsi="Times New Roman" w:cs="Times New Roman"/>
          <w:sz w:val="28"/>
          <w:szCs w:val="28"/>
        </w:rPr>
        <w:t xml:space="preserve">и. </w:t>
      </w:r>
    </w:p>
    <w:p w:rsidR="00327E70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2015 года председатель комитета принял участие в седьмом Невском международном экологическом конгрессе на тему: "Стратегия экологической безопасности: механизмы реализации".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рамках темы Невского конгресса комитетом была подготовлена и направлена информация об опыте Приморского края по решению проблем в сфере экологической безопасности, о ходе реализации в крае проектов (программ) в данной области, а также предложения по совершенствованию федерального законодательства в сфере экологической безопасности.</w:t>
      </w:r>
      <w:proofErr w:type="gramEnd"/>
    </w:p>
    <w:p w:rsidR="00327E70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 w:rsidRPr="00CD2B4B">
        <w:rPr>
          <w:rFonts w:ascii="Times New Roman" w:hAnsi="Times New Roman" w:cs="Times New Roman"/>
          <w:b/>
          <w:sz w:val="28"/>
          <w:szCs w:val="28"/>
        </w:rPr>
        <w:t>В области правового регулирования особо охраняемых природных территорий</w:t>
      </w:r>
      <w:r w:rsidRPr="000F1A4F">
        <w:rPr>
          <w:rFonts w:ascii="Times New Roman" w:hAnsi="Times New Roman" w:cs="Times New Roman"/>
          <w:sz w:val="28"/>
          <w:szCs w:val="28"/>
        </w:rPr>
        <w:t xml:space="preserve"> 3 июня 2015 года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0F1A4F">
        <w:rPr>
          <w:rFonts w:ascii="Times New Roman" w:hAnsi="Times New Roman" w:cs="Times New Roman"/>
          <w:sz w:val="28"/>
          <w:szCs w:val="28"/>
        </w:rPr>
        <w:t>принят</w:t>
      </w:r>
      <w:r>
        <w:rPr>
          <w:rFonts w:ascii="Times New Roman" w:hAnsi="Times New Roman" w:cs="Times New Roman"/>
          <w:sz w:val="28"/>
          <w:szCs w:val="28"/>
        </w:rPr>
        <w:t xml:space="preserve"> Закон Приморского края "О внесении изменений в Закон Приморского края "Об особо охраняемых природных территориях Приморского края" № 631-КЗ. </w:t>
      </w:r>
    </w:p>
    <w:p w:rsidR="00327E70" w:rsidRPr="001A247F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247F">
        <w:rPr>
          <w:rFonts w:ascii="Times New Roman" w:hAnsi="Times New Roman" w:cs="Times New Roman"/>
          <w:sz w:val="28"/>
          <w:szCs w:val="28"/>
        </w:rPr>
        <w:t xml:space="preserve">Данный закон Приморского края был приведен в соответствие с Федеральным законом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1A247F">
        <w:rPr>
          <w:rFonts w:ascii="Times New Roman" w:hAnsi="Times New Roman" w:cs="Times New Roman"/>
          <w:sz w:val="28"/>
          <w:szCs w:val="28"/>
        </w:rPr>
        <w:t xml:space="preserve"> 31 декабря 2014 года № 499-ФЗ "О </w:t>
      </w:r>
      <w:r>
        <w:rPr>
          <w:rFonts w:ascii="Times New Roman" w:hAnsi="Times New Roman" w:cs="Times New Roman"/>
          <w:sz w:val="28"/>
          <w:szCs w:val="28"/>
        </w:rPr>
        <w:t>внесении</w:t>
      </w:r>
      <w:r w:rsidRPr="001A24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изменений</w:t>
      </w:r>
      <w:r w:rsidRPr="001A247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Земельный</w:t>
      </w:r>
      <w:r w:rsidRPr="001A24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кодекс</w:t>
      </w:r>
      <w:r w:rsidRPr="001A24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Pr="001A24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Pr="001A247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отдельные</w:t>
      </w:r>
      <w:r w:rsidRPr="001A24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законодательные</w:t>
      </w:r>
      <w:r w:rsidRPr="001A247F">
        <w:rPr>
          <w:rFonts w:ascii="Times New Roman" w:hAnsi="Times New Roman" w:cs="Times New Roman"/>
          <w:sz w:val="28"/>
          <w:szCs w:val="28"/>
        </w:rPr>
        <w:t xml:space="preserve"> акты Российской Федерации" в части устранения неясностей правового регулирования порядка изъятия земельных уч</w:t>
      </w:r>
      <w:r>
        <w:rPr>
          <w:rFonts w:ascii="Times New Roman" w:hAnsi="Times New Roman" w:cs="Times New Roman"/>
          <w:sz w:val="28"/>
          <w:szCs w:val="28"/>
        </w:rPr>
        <w:t xml:space="preserve">астков для государственных нужд и Правилами создания </w:t>
      </w:r>
      <w:r w:rsidRPr="001A247F">
        <w:rPr>
          <w:rFonts w:ascii="Times New Roman" w:hAnsi="Times New Roman" w:cs="Times New Roman"/>
          <w:sz w:val="28"/>
          <w:szCs w:val="28"/>
        </w:rPr>
        <w:t>охранных зон отдельных категорий особо охраняемых природных территорий, установления их границ, определения режима</w:t>
      </w:r>
      <w:proofErr w:type="gramEnd"/>
      <w:r w:rsidRPr="001A247F">
        <w:rPr>
          <w:rFonts w:ascii="Times New Roman" w:hAnsi="Times New Roman" w:cs="Times New Roman"/>
          <w:sz w:val="28"/>
          <w:szCs w:val="28"/>
        </w:rPr>
        <w:t xml:space="preserve"> охраны и использования земельных участков и водных объектов в границах таких зон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247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19 февраля 2015 года № 138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7E70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 w:rsidRPr="00CD2B4B">
        <w:rPr>
          <w:rFonts w:ascii="Times New Roman" w:hAnsi="Times New Roman" w:cs="Times New Roman"/>
          <w:b/>
          <w:sz w:val="28"/>
          <w:szCs w:val="28"/>
        </w:rPr>
        <w:t>В области правового регулирования недропользования</w:t>
      </w:r>
      <w:r w:rsidRPr="00633B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3B80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33B80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633B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3B80">
        <w:rPr>
          <w:rFonts w:ascii="Times New Roman" w:hAnsi="Times New Roman" w:cs="Times New Roman"/>
          <w:sz w:val="28"/>
          <w:szCs w:val="28"/>
        </w:rPr>
        <w:t>приняты сл</w:t>
      </w:r>
      <w:r>
        <w:rPr>
          <w:rFonts w:ascii="Times New Roman" w:hAnsi="Times New Roman" w:cs="Times New Roman"/>
          <w:sz w:val="28"/>
          <w:szCs w:val="28"/>
        </w:rPr>
        <w:t>едующие Законы Приморского края:</w:t>
      </w:r>
    </w:p>
    <w:p w:rsidR="00327E70" w:rsidRPr="00CD2B4B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2B4B">
        <w:rPr>
          <w:rFonts w:ascii="Times New Roman" w:hAnsi="Times New Roman" w:cs="Times New Roman"/>
          <w:b/>
          <w:sz w:val="28"/>
          <w:szCs w:val="28"/>
        </w:rPr>
        <w:t>Закон Приморского края от 30 апреля 2015 года № 603-КЗ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</w:t>
      </w:r>
      <w:r>
        <w:rPr>
          <w:rFonts w:ascii="Times New Roman" w:hAnsi="Times New Roman" w:cs="Times New Roman"/>
          <w:b/>
          <w:sz w:val="28"/>
          <w:szCs w:val="28"/>
        </w:rPr>
        <w:t>а территории Приморского края"</w:t>
      </w:r>
    </w:p>
    <w:p w:rsidR="00327E70" w:rsidRDefault="00327E70" w:rsidP="00327E70">
      <w:pPr>
        <w:widowControl w:val="0"/>
        <w:spacing w:after="0" w:line="240" w:lineRule="auto"/>
        <w:ind w:firstLine="720"/>
        <w:jc w:val="both"/>
        <w:rPr>
          <w:szCs w:val="28"/>
        </w:rPr>
      </w:pPr>
      <w:r>
        <w:rPr>
          <w:rFonts w:cs="Times New Roman"/>
          <w:szCs w:val="28"/>
        </w:rPr>
        <w:t xml:space="preserve">Поправки к указанному закону Приморского края обусловлены вступившим в силу с 1 января 2015 года Федеральным законом </w:t>
      </w:r>
      <w:r>
        <w:rPr>
          <w:szCs w:val="28"/>
        </w:rPr>
        <w:t xml:space="preserve">от 29 декабря 2014 года № 459-ФЗ "О внесении изменений в Закон Российской Федерации </w:t>
      </w:r>
      <w:r>
        <w:rPr>
          <w:szCs w:val="28"/>
        </w:rPr>
        <w:lastRenderedPageBreak/>
        <w:t>"О недрах" и отдельные законодательные акты Российской Федерации".</w:t>
      </w:r>
    </w:p>
    <w:p w:rsidR="00327E70" w:rsidRDefault="00327E70" w:rsidP="00327E70">
      <w:pPr>
        <w:widowControl w:val="0"/>
        <w:spacing w:after="0" w:line="240" w:lineRule="auto"/>
        <w:ind w:firstLine="720"/>
        <w:jc w:val="both"/>
        <w:rPr>
          <w:szCs w:val="28"/>
        </w:rPr>
      </w:pPr>
      <w:proofErr w:type="gramStart"/>
      <w:r>
        <w:rPr>
          <w:szCs w:val="28"/>
        </w:rPr>
        <w:t>Согласно принятым изменениям в области недропользования, субъектам Российской Федерации переданы полномочия по распоряжению участками недр местного значения, содержащими подземные воды, при условии добычи из таких месторождений не более 500 кубических метров в сутки для питьевого или хозяйственно-бытового водоснабжения.</w:t>
      </w:r>
      <w:proofErr w:type="gramEnd"/>
      <w:r>
        <w:rPr>
          <w:szCs w:val="28"/>
        </w:rPr>
        <w:t xml:space="preserve"> Дополнительно в указанном федеральном законе установлена необходимость проведения государственной экспертизы запасов подземных вод для источников с объемом добычи более 100 кубических метров.</w:t>
      </w:r>
    </w:p>
    <w:p w:rsidR="00327E70" w:rsidRDefault="00327E70" w:rsidP="00327E70">
      <w:pPr>
        <w:spacing w:after="0" w:line="0" w:lineRule="atLeast"/>
        <w:ind w:firstLine="709"/>
        <w:jc w:val="both"/>
        <w:rPr>
          <w:rFonts w:cs="Times New Roman"/>
          <w:szCs w:val="28"/>
        </w:rPr>
      </w:pPr>
      <w:r w:rsidRPr="00661D4F">
        <w:rPr>
          <w:rFonts w:cs="Times New Roman"/>
          <w:szCs w:val="28"/>
        </w:rPr>
        <w:t xml:space="preserve">В связи </w:t>
      </w:r>
      <w:r>
        <w:rPr>
          <w:rFonts w:cs="Times New Roman"/>
          <w:szCs w:val="28"/>
        </w:rPr>
        <w:t xml:space="preserve">с </w:t>
      </w:r>
      <w:r w:rsidRPr="00661D4F">
        <w:rPr>
          <w:rFonts w:cs="Times New Roman"/>
          <w:szCs w:val="28"/>
        </w:rPr>
        <w:t>изменени</w:t>
      </w:r>
      <w:r>
        <w:rPr>
          <w:rFonts w:cs="Times New Roman"/>
          <w:szCs w:val="28"/>
        </w:rPr>
        <w:t>я</w:t>
      </w:r>
      <w:r w:rsidRPr="00661D4F">
        <w:rPr>
          <w:rFonts w:cs="Times New Roman"/>
          <w:szCs w:val="28"/>
        </w:rPr>
        <w:t>м</w:t>
      </w:r>
      <w:r>
        <w:rPr>
          <w:rFonts w:cs="Times New Roman"/>
          <w:szCs w:val="28"/>
        </w:rPr>
        <w:t>и</w:t>
      </w:r>
      <w:r w:rsidRPr="00661D4F">
        <w:rPr>
          <w:rFonts w:cs="Times New Roman"/>
          <w:szCs w:val="28"/>
        </w:rPr>
        <w:t xml:space="preserve"> федерального законодательства </w:t>
      </w:r>
      <w:r>
        <w:rPr>
          <w:rFonts w:cs="Times New Roman"/>
          <w:szCs w:val="28"/>
        </w:rPr>
        <w:t xml:space="preserve">в области недропользования в </w:t>
      </w:r>
      <w:r w:rsidRPr="00661D4F">
        <w:rPr>
          <w:rFonts w:cs="Times New Roman"/>
          <w:szCs w:val="28"/>
        </w:rPr>
        <w:t xml:space="preserve">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 </w:t>
      </w:r>
      <w:r>
        <w:rPr>
          <w:rFonts w:cs="Times New Roman"/>
          <w:szCs w:val="28"/>
        </w:rPr>
        <w:t>вносятся необходимые дополнения и изменения, устанавливающие порядок предоставления и пользования участками недр местного значения, содержащими подземные воды.</w:t>
      </w:r>
    </w:p>
    <w:p w:rsidR="00327E70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 w:rsidRPr="00633B80">
        <w:rPr>
          <w:rFonts w:ascii="Times New Roman" w:hAnsi="Times New Roman" w:cs="Times New Roman"/>
          <w:sz w:val="28"/>
          <w:szCs w:val="28"/>
        </w:rPr>
        <w:t>Кроме того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3B80">
        <w:rPr>
          <w:rFonts w:ascii="Times New Roman" w:hAnsi="Times New Roman" w:cs="Times New Roman"/>
          <w:sz w:val="28"/>
          <w:szCs w:val="28"/>
        </w:rPr>
        <w:t xml:space="preserve"> приведены в соответствие с федеральным законодательством основные понятия, уточнены сроки пользования участками недр местного значения, уточнен перечень сведений и документов, необходимых при оформлении лицензий на пр</w:t>
      </w:r>
      <w:r>
        <w:rPr>
          <w:rFonts w:ascii="Times New Roman" w:hAnsi="Times New Roman" w:cs="Times New Roman"/>
          <w:sz w:val="28"/>
          <w:szCs w:val="28"/>
        </w:rPr>
        <w:t>аво пользования участками недр.</w:t>
      </w:r>
    </w:p>
    <w:p w:rsidR="00327E70" w:rsidRPr="00CD2B4B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2B4B">
        <w:rPr>
          <w:rFonts w:ascii="Times New Roman" w:hAnsi="Times New Roman" w:cs="Times New Roman"/>
          <w:b/>
          <w:sz w:val="28"/>
          <w:szCs w:val="28"/>
        </w:rPr>
        <w:t xml:space="preserve">Закон Приморского края от 3 июня 2015 года № 637-КЗ "О внесении изменений в Закон Приморского края "О порядке пользования участками недр местного значения </w:t>
      </w:r>
      <w:r>
        <w:rPr>
          <w:rFonts w:ascii="Times New Roman" w:hAnsi="Times New Roman" w:cs="Times New Roman"/>
          <w:b/>
          <w:sz w:val="28"/>
          <w:szCs w:val="28"/>
        </w:rPr>
        <w:t>на территории Приморского края"</w:t>
      </w:r>
    </w:p>
    <w:p w:rsidR="00327E70" w:rsidRDefault="00327E70" w:rsidP="00327E70">
      <w:pPr>
        <w:pStyle w:val="a3"/>
        <w:ind w:firstLine="7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Изменениями в Законе Приморского края </w:t>
      </w:r>
      <w:r w:rsidRPr="00A22A35">
        <w:rPr>
          <w:rFonts w:ascii="Times New Roman" w:hAnsi="Times New Roman" w:cs="Times New Roman"/>
          <w:sz w:val="28"/>
          <w:szCs w:val="28"/>
        </w:rPr>
        <w:t xml:space="preserve">"О порядке пользования участками </w:t>
      </w:r>
      <w:r>
        <w:rPr>
          <w:rFonts w:ascii="Times New Roman" w:hAnsi="Times New Roman" w:cs="Times New Roman"/>
          <w:sz w:val="28"/>
          <w:szCs w:val="28"/>
        </w:rPr>
        <w:t xml:space="preserve">недр местного </w:t>
      </w:r>
      <w:r w:rsidRPr="00A22A35">
        <w:rPr>
          <w:rFonts w:ascii="Times New Roman" w:hAnsi="Times New Roman" w:cs="Times New Roman"/>
          <w:sz w:val="28"/>
          <w:szCs w:val="28"/>
        </w:rPr>
        <w:t xml:space="preserve">значения на территории Приморского края" </w:t>
      </w:r>
      <w:r>
        <w:rPr>
          <w:rFonts w:ascii="Times New Roman" w:hAnsi="Times New Roman" w:cs="Times New Roman"/>
          <w:sz w:val="28"/>
          <w:szCs w:val="28"/>
        </w:rPr>
        <w:t xml:space="preserve">уточняются </w:t>
      </w:r>
      <w:r>
        <w:rPr>
          <w:rFonts w:ascii="Times New Roman" w:hAnsi="Times New Roman"/>
          <w:sz w:val="28"/>
          <w:szCs w:val="28"/>
        </w:rPr>
        <w:t>сроки рассмотрения уполномоченным органом документов, поданных заявителем, а также требования по оформлению лицензии на краткосрочное пользование участком недр, содержащими общераспространенные полезные ископаемые.</w:t>
      </w:r>
    </w:p>
    <w:p w:rsidR="00327E70" w:rsidRPr="00CD2B4B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2B4B">
        <w:rPr>
          <w:rFonts w:ascii="Times New Roman" w:hAnsi="Times New Roman" w:cs="Times New Roman"/>
          <w:b/>
          <w:sz w:val="28"/>
          <w:szCs w:val="28"/>
        </w:rPr>
        <w:t>Закон Приморского края от 2 ноября 2015 года № 701-КЗ "О внесении изменений в Закон Приморского края "О порядке пользования участками недр местного значения на терри</w:t>
      </w:r>
      <w:r>
        <w:rPr>
          <w:rFonts w:ascii="Times New Roman" w:hAnsi="Times New Roman" w:cs="Times New Roman"/>
          <w:b/>
          <w:sz w:val="28"/>
          <w:szCs w:val="28"/>
        </w:rPr>
        <w:t>тории Приморского края"</w:t>
      </w:r>
    </w:p>
    <w:p w:rsidR="00327E70" w:rsidRPr="00327E70" w:rsidRDefault="00327E70" w:rsidP="00327E70">
      <w:pPr>
        <w:pStyle w:val="ConsPlusNormal"/>
        <w:ind w:firstLine="709"/>
        <w:jc w:val="both"/>
        <w:outlineLvl w:val="0"/>
        <w:rPr>
          <w:b w:val="0"/>
        </w:rPr>
      </w:pPr>
      <w:proofErr w:type="gramStart"/>
      <w:r w:rsidRPr="00327E70">
        <w:rPr>
          <w:b w:val="0"/>
        </w:rPr>
        <w:t>Изменения, внесенные в Закон Приморского края, направлены на соблюдение единства используемых формулировок в тексте Закона Приморского края "О порядке пользования участками недр местного значения на территории Приморского края" и Закона Российской Федерации от 21 февраля 1992 года № 2395-1 "О недрах", а также уточнение содержания лицензии на пользование участками недр местного значения в части обязательного установления в лицензии сроков предоставления геологической</w:t>
      </w:r>
      <w:proofErr w:type="gramEnd"/>
      <w:r w:rsidRPr="00327E70">
        <w:rPr>
          <w:b w:val="0"/>
        </w:rPr>
        <w:t xml:space="preserve"> информации пользователями недр в федеральный фонд геологической информации и его территориальные фонды, а также в фонд геологической информации Приморского края.</w:t>
      </w:r>
    </w:p>
    <w:p w:rsidR="00327E70" w:rsidRDefault="00327E70" w:rsidP="00327E70">
      <w:pPr>
        <w:spacing w:after="0" w:line="240" w:lineRule="auto"/>
        <w:ind w:firstLine="709"/>
        <w:jc w:val="both"/>
      </w:pPr>
      <w:r w:rsidRPr="000642A4">
        <w:rPr>
          <w:b/>
        </w:rPr>
        <w:lastRenderedPageBreak/>
        <w:t>В области обращения с отходами производства и потребления</w:t>
      </w:r>
      <w:r w:rsidRPr="00600657">
        <w:t xml:space="preserve"> </w:t>
      </w:r>
      <w:r>
        <w:t xml:space="preserve">в      2015 году были дважды внесены и приняты изменения в </w:t>
      </w:r>
      <w:r w:rsidRPr="00BD7C03">
        <w:rPr>
          <w:b/>
        </w:rPr>
        <w:t>Закон Приморского края от 29 июня 2009 года № 447-КЗ "Об отходах производства и потребления в Приморском крае"</w:t>
      </w:r>
      <w:r>
        <w:t>.</w:t>
      </w:r>
    </w:p>
    <w:p w:rsidR="00327E70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поправок было обусловлено изменениями в федеральном законодательстве. Федеральным законом от 29 декабря 2014 года </w:t>
      </w:r>
      <w:r w:rsidRPr="00CC29C2">
        <w:rPr>
          <w:rFonts w:ascii="Times New Roman" w:hAnsi="Times New Roman" w:cs="Times New Roman"/>
          <w:sz w:val="28"/>
          <w:szCs w:val="28"/>
        </w:rPr>
        <w:t>№ 458-ФЗ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определяются приоритетные направления государственной политики в области обращения с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отходами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уточняется понятийный аппарат Федерального закона "Об отходах производства и потребления", предусматривается перераспределение полномочий в области обращения с отходами между Российской Федерацией, субъектами Российской Федерации и муниципальными образованиями. Кроме этого, Федеральный закон дополнен новыми положениями, регулирующими деятельность в области обращения с твердыми коммунальными отходами. В частности предусматривается, что сбор, транспортирование, обработка, утилизация, обезвреживание, захоронение твердых коммунальных отходов на территории субъекта Российской Федерации осуществляется региональными операторами в соответствии с региональной программой в области обращения с отходами и территориальной схемой обращения с отходами. Содержание и порядок заключения соглашения между органами исполнительной власти субъектов Российской Федерации и региональными операторами, условия проведения торгов на осуществление сбора и транспортирования твердых коммунальных отходов устанавливаются законодательством субъектов Российской Федерации. В связи с этим в Закон Приморского края </w:t>
      </w:r>
      <w:r w:rsidRPr="00FA1455">
        <w:rPr>
          <w:rFonts w:ascii="Times New Roman" w:hAnsi="Times New Roman" w:cs="Times New Roman"/>
          <w:sz w:val="28"/>
          <w:szCs w:val="28"/>
        </w:rPr>
        <w:t>от 29 июня 2009 года № 447-КЗ "Об отходах производства и потребления в Приморском крае"</w:t>
      </w:r>
      <w:r>
        <w:rPr>
          <w:rFonts w:ascii="Times New Roman" w:hAnsi="Times New Roman" w:cs="Times New Roman"/>
          <w:sz w:val="28"/>
          <w:szCs w:val="28"/>
        </w:rPr>
        <w:t xml:space="preserve"> были внесены соответствующие изменения.</w:t>
      </w:r>
    </w:p>
    <w:p w:rsidR="00327E70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Кроме принятия краевых законов в области совершенствования правового регулирования отношений в области обращения с отходами депутатами была поддержана законодательная инициатива </w:t>
      </w:r>
      <w:r w:rsidRPr="001E06AA">
        <w:rPr>
          <w:rFonts w:ascii="Times New Roman" w:hAnsi="Times New Roman" w:cs="Times New Roman"/>
          <w:sz w:val="28"/>
          <w:szCs w:val="28"/>
        </w:rPr>
        <w:t>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24 Федерального закона "О внесении изменений в Федеральный закон "Об отходах производства и потребления", отдельные законодательные акты Российской Федерации</w:t>
      </w:r>
      <w:proofErr w:type="gramEnd"/>
      <w:r w:rsidRPr="001E06AA">
        <w:rPr>
          <w:rFonts w:ascii="Times New Roman" w:hAnsi="Times New Roman" w:cs="Times New Roman"/>
          <w:sz w:val="28"/>
          <w:szCs w:val="28"/>
        </w:rPr>
        <w:t xml:space="preserve"> и признании </w:t>
      </w:r>
      <w:proofErr w:type="gramStart"/>
      <w:r w:rsidRPr="001E06AA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1E06AA">
        <w:rPr>
          <w:rFonts w:ascii="Times New Roman" w:hAnsi="Times New Roman" w:cs="Times New Roman"/>
          <w:sz w:val="28"/>
          <w:szCs w:val="28"/>
        </w:rPr>
        <w:t xml:space="preserve"> силу отдельных законодательных актов (положений законодательных актов)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7E70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Данной законодательной инициативой законодатели Краснодарского края </w:t>
      </w:r>
      <w:r w:rsidRPr="0091310D">
        <w:rPr>
          <w:rFonts w:ascii="Times New Roman" w:hAnsi="Times New Roman" w:cs="Times New Roman"/>
          <w:sz w:val="28"/>
          <w:szCs w:val="28"/>
        </w:rPr>
        <w:t xml:space="preserve">предложили перенести сроки вступления в силу норм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91310D">
        <w:rPr>
          <w:rFonts w:ascii="Times New Roman" w:hAnsi="Times New Roman" w:cs="Times New Roman"/>
          <w:sz w:val="28"/>
          <w:szCs w:val="28"/>
        </w:rPr>
        <w:t xml:space="preserve">закона, определяющих новый порядок лицензирования деятельности, </w:t>
      </w:r>
      <w:r w:rsidRPr="0091310D">
        <w:rPr>
          <w:rFonts w:ascii="Times New Roman" w:hAnsi="Times New Roman" w:cs="Times New Roman"/>
          <w:sz w:val="28"/>
          <w:szCs w:val="28"/>
        </w:rPr>
        <w:lastRenderedPageBreak/>
        <w:t xml:space="preserve">связанной с обращением с отходами, с 1 июля 2015 года на 1 января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1310D">
        <w:rPr>
          <w:rFonts w:ascii="Times New Roman" w:hAnsi="Times New Roman" w:cs="Times New Roman"/>
          <w:sz w:val="28"/>
          <w:szCs w:val="28"/>
        </w:rPr>
        <w:t>2016 года.</w:t>
      </w:r>
    </w:p>
    <w:p w:rsidR="00327E70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 w:rsidRPr="0091310D">
        <w:rPr>
          <w:rFonts w:ascii="Times New Roman" w:hAnsi="Times New Roman" w:cs="Times New Roman"/>
          <w:sz w:val="28"/>
          <w:szCs w:val="28"/>
        </w:rPr>
        <w:t>Это изменение позволит потенциальным лицензиатам собрать необходимый пакет документов в срок. К тому же до настоящего времени Правительством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1310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91310D">
        <w:rPr>
          <w:rFonts w:ascii="Times New Roman" w:hAnsi="Times New Roman" w:cs="Times New Roman"/>
          <w:sz w:val="28"/>
          <w:szCs w:val="28"/>
        </w:rPr>
        <w:t xml:space="preserve"> не утвержден порядок получения лицензии на деятельность по обращению с отходами. Не утвержден также перечень документов, необходимых соискателю лицензии, что во многом усложнит работу предприятий, осуществляющих деятельность в данной сфере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7E70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депутаты поддержали законодательную инициативу </w:t>
      </w:r>
      <w:r w:rsidRPr="0024584B">
        <w:rPr>
          <w:rFonts w:ascii="Times New Roman" w:hAnsi="Times New Roman" w:cs="Times New Roman"/>
          <w:sz w:val="28"/>
          <w:szCs w:val="28"/>
        </w:rPr>
        <w:t>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изменения в статью 258 Уголовного кодекса Российской Федерации"</w:t>
      </w:r>
      <w:r>
        <w:rPr>
          <w:rFonts w:ascii="Times New Roman" w:hAnsi="Times New Roman" w:cs="Times New Roman"/>
          <w:sz w:val="28"/>
          <w:szCs w:val="28"/>
        </w:rPr>
        <w:t>, касающуюся правового регулирования в области охоты и сохранения охотничьих ресурсов.</w:t>
      </w:r>
    </w:p>
    <w:p w:rsidR="00327E70" w:rsidRPr="0091310D" w:rsidRDefault="00327E70" w:rsidP="00327E70">
      <w:pPr>
        <w:pStyle w:val="a3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Инициатива субъекта заключалась в </w:t>
      </w:r>
      <w:r w:rsidRPr="00EB4E46">
        <w:rPr>
          <w:rFonts w:ascii="Times New Roman" w:hAnsi="Times New Roman" w:cs="Times New Roman"/>
          <w:sz w:val="28"/>
          <w:szCs w:val="28"/>
        </w:rPr>
        <w:t xml:space="preserve">установлении конкретной суммы крупного ущерба в примечании к статье 258 Уголовного кодекса РФ, </w:t>
      </w:r>
      <w:r>
        <w:rPr>
          <w:rFonts w:ascii="Times New Roman" w:hAnsi="Times New Roman" w:cs="Times New Roman"/>
          <w:sz w:val="28"/>
          <w:szCs w:val="28"/>
        </w:rPr>
        <w:t xml:space="preserve">так как ни Уголовным кодексом, ни </w:t>
      </w:r>
      <w:r w:rsidRPr="00EB4E46">
        <w:rPr>
          <w:rFonts w:ascii="Times New Roman" w:hAnsi="Times New Roman" w:cs="Times New Roman"/>
          <w:sz w:val="28"/>
          <w:szCs w:val="28"/>
        </w:rPr>
        <w:t xml:space="preserve">другими федеральными законами размер крупного ущерба для категории преступлений </w:t>
      </w:r>
      <w:r>
        <w:rPr>
          <w:rFonts w:ascii="Times New Roman" w:hAnsi="Times New Roman" w:cs="Times New Roman"/>
          <w:sz w:val="28"/>
          <w:szCs w:val="28"/>
        </w:rPr>
        <w:t xml:space="preserve">"Незаконная охота" </w:t>
      </w:r>
      <w:r w:rsidRPr="00EB4E46">
        <w:rPr>
          <w:rFonts w:ascii="Times New Roman" w:hAnsi="Times New Roman" w:cs="Times New Roman"/>
          <w:sz w:val="28"/>
          <w:szCs w:val="28"/>
        </w:rPr>
        <w:t>не определен</w:t>
      </w:r>
      <w:r>
        <w:rPr>
          <w:rFonts w:ascii="Times New Roman" w:hAnsi="Times New Roman" w:cs="Times New Roman"/>
          <w:sz w:val="28"/>
          <w:szCs w:val="28"/>
        </w:rPr>
        <w:t>. Это</w:t>
      </w:r>
      <w:r w:rsidRPr="00EB4E46">
        <w:rPr>
          <w:rFonts w:ascii="Times New Roman" w:hAnsi="Times New Roman" w:cs="Times New Roman"/>
          <w:sz w:val="28"/>
          <w:szCs w:val="28"/>
        </w:rPr>
        <w:t xml:space="preserve"> исключит возможность широкого толкования понятия "крупный ущерб" его </w:t>
      </w:r>
      <w:proofErr w:type="spellStart"/>
      <w:r w:rsidRPr="00EB4E46">
        <w:rPr>
          <w:rFonts w:ascii="Times New Roman" w:hAnsi="Times New Roman" w:cs="Times New Roman"/>
          <w:sz w:val="28"/>
          <w:szCs w:val="28"/>
        </w:rPr>
        <w:t>правоприменителем</w:t>
      </w:r>
      <w:proofErr w:type="spellEnd"/>
      <w:r w:rsidRPr="00EB4E46">
        <w:rPr>
          <w:rFonts w:ascii="Times New Roman" w:hAnsi="Times New Roman" w:cs="Times New Roman"/>
          <w:sz w:val="28"/>
          <w:szCs w:val="28"/>
        </w:rPr>
        <w:t>.</w:t>
      </w:r>
    </w:p>
    <w:p w:rsidR="004B5A23" w:rsidRDefault="004B5A23" w:rsidP="004B5A23">
      <w:pPr>
        <w:tabs>
          <w:tab w:val="left" w:pos="0"/>
        </w:tabs>
        <w:spacing w:after="0" w:line="240" w:lineRule="auto"/>
        <w:jc w:val="both"/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ab/>
        <w:t>В 2015 году в комитете была продолжена работа по решению вопроса с неблагоприятной экологической обстановкой на акватории залива Петра Великого и обеспечением экологической безопасности морской среды и прибрежных территорий.</w:t>
      </w:r>
    </w:p>
    <w:p w:rsidR="004B5A23" w:rsidRDefault="004B5A23" w:rsidP="004B5A23">
      <w:pPr>
        <w:tabs>
          <w:tab w:val="left" w:pos="709"/>
        </w:tabs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AC15A8">
        <w:rPr>
          <w:rFonts w:cs="Times New Roman"/>
          <w:szCs w:val="28"/>
        </w:rPr>
        <w:t>Увеличение объемов операций по транспортировке морским транспортом различных видов грузов</w:t>
      </w:r>
      <w:r>
        <w:rPr>
          <w:rFonts w:cs="Times New Roman"/>
          <w:szCs w:val="28"/>
        </w:rPr>
        <w:t xml:space="preserve"> неизбежно </w:t>
      </w:r>
      <w:r w:rsidRPr="00AC15A8">
        <w:rPr>
          <w:rFonts w:cs="Times New Roman"/>
          <w:szCs w:val="28"/>
        </w:rPr>
        <w:t xml:space="preserve">влечет за собой возникновение экологических рисков, связанных с антропогенным загрязнением биогенными элементами и </w:t>
      </w:r>
      <w:proofErr w:type="spellStart"/>
      <w:r w:rsidRPr="00AC15A8">
        <w:rPr>
          <w:rFonts w:cs="Times New Roman"/>
          <w:szCs w:val="28"/>
        </w:rPr>
        <w:t>нефтеуглеводородами</w:t>
      </w:r>
      <w:proofErr w:type="spellEnd"/>
      <w:r w:rsidRPr="00AC15A8">
        <w:rPr>
          <w:rFonts w:cs="Times New Roman"/>
          <w:szCs w:val="28"/>
        </w:rPr>
        <w:t xml:space="preserve"> акваторий дальневосточных морей вследствие аварийных разливов нефти и льяльных вод при бункеровке судов как в порту, так и на рейдовых стоянках.</w:t>
      </w:r>
      <w:r>
        <w:rPr>
          <w:rFonts w:cs="Times New Roman"/>
          <w:szCs w:val="28"/>
        </w:rPr>
        <w:t xml:space="preserve"> За период с июня по ноябрь 2014 года в акватории залива Петра Великого произошло три масштабных разлива нефтепродуктов, один из которых был обнаружен в </w:t>
      </w:r>
      <w:proofErr w:type="spellStart"/>
      <w:r>
        <w:rPr>
          <w:rFonts w:cs="Times New Roman"/>
          <w:szCs w:val="28"/>
        </w:rPr>
        <w:t>Хасанском</w:t>
      </w:r>
      <w:proofErr w:type="spellEnd"/>
      <w:r>
        <w:rPr>
          <w:rFonts w:cs="Times New Roman"/>
          <w:szCs w:val="28"/>
        </w:rPr>
        <w:t xml:space="preserve"> районе на протяжении береговой полосы шириной от нескольких сантиметров до 2 метров, длиной полосы около 5 километров, толщиной слоя до 3 сантиметров. По оценкам специалистов, размер причиненного экологического ущерба за загрязнение морской среды и почв в водоохранной зоне составил около 10 миллионов рублей. В то же время в соответствии с действующим законодательством санкции за подобные действия несоизмеримы с ущербом, причиненным окружающей среде. </w:t>
      </w:r>
    </w:p>
    <w:p w:rsidR="004B5A23" w:rsidRDefault="004B5A23" w:rsidP="004B5A23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связи с этим, в марте текущего года было подготовлено </w:t>
      </w:r>
      <w:r w:rsidRPr="00F14D35">
        <w:rPr>
          <w:rFonts w:cs="Times New Roman"/>
          <w:szCs w:val="28"/>
        </w:rPr>
        <w:t>обращени</w:t>
      </w:r>
      <w:r>
        <w:rPr>
          <w:rFonts w:cs="Times New Roman"/>
          <w:szCs w:val="28"/>
        </w:rPr>
        <w:t>е</w:t>
      </w:r>
      <w:r w:rsidRPr="00F14D35">
        <w:rPr>
          <w:rFonts w:cs="Times New Roman"/>
          <w:szCs w:val="28"/>
        </w:rPr>
        <w:t xml:space="preserve"> Законодательного Собрания Приморского края к Председателю Государственной Думы Федерального Собрания Российской Федерации </w:t>
      </w:r>
      <w:r>
        <w:rPr>
          <w:rFonts w:cs="Times New Roman"/>
          <w:szCs w:val="28"/>
        </w:rPr>
        <w:br/>
      </w:r>
      <w:r w:rsidRPr="00F14D35">
        <w:rPr>
          <w:rFonts w:cs="Times New Roman"/>
          <w:szCs w:val="28"/>
        </w:rPr>
        <w:t xml:space="preserve">С.Е. Нарышкину по вопросу внесения изменений в федеральное </w:t>
      </w:r>
      <w:r w:rsidRPr="00F14D35">
        <w:rPr>
          <w:rFonts w:cs="Times New Roman"/>
          <w:szCs w:val="28"/>
        </w:rPr>
        <w:lastRenderedPageBreak/>
        <w:t xml:space="preserve">законодательство </w:t>
      </w:r>
      <w:r>
        <w:rPr>
          <w:rFonts w:cs="Times New Roman"/>
          <w:szCs w:val="28"/>
        </w:rPr>
        <w:t xml:space="preserve">с целью усиления ответственности за </w:t>
      </w:r>
      <w:r w:rsidRPr="00D26F22">
        <w:rPr>
          <w:rFonts w:cs="Times New Roman"/>
          <w:szCs w:val="28"/>
        </w:rPr>
        <w:t xml:space="preserve">совершение </w:t>
      </w:r>
      <w:r>
        <w:rPr>
          <w:rFonts w:cs="Times New Roman"/>
          <w:szCs w:val="28"/>
        </w:rPr>
        <w:t>противоправных действий</w:t>
      </w:r>
      <w:r w:rsidRPr="00D26F22">
        <w:rPr>
          <w:rFonts w:cs="Times New Roman"/>
          <w:szCs w:val="28"/>
        </w:rPr>
        <w:t xml:space="preserve">, связанных с разливами нефтепродуктов </w:t>
      </w:r>
      <w:r>
        <w:rPr>
          <w:rFonts w:cs="Times New Roman"/>
          <w:szCs w:val="28"/>
        </w:rPr>
        <w:t>и загрязнением окружающей среды.</w:t>
      </w:r>
    </w:p>
    <w:p w:rsidR="004B5A23" w:rsidRDefault="0078004D" w:rsidP="004B5A23">
      <w:pPr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 xml:space="preserve">Правовое </w:t>
      </w:r>
      <w:r w:rsidR="004B5A23">
        <w:rPr>
          <w:b/>
        </w:rPr>
        <w:t>регулировани</w:t>
      </w:r>
      <w:r>
        <w:rPr>
          <w:b/>
        </w:rPr>
        <w:t>е</w:t>
      </w:r>
      <w:r w:rsidR="004B5A23">
        <w:rPr>
          <w:b/>
        </w:rPr>
        <w:t xml:space="preserve"> лесных отношений</w:t>
      </w:r>
    </w:p>
    <w:p w:rsidR="004B5A23" w:rsidRDefault="004B5A23" w:rsidP="007800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3D2B06">
        <w:rPr>
          <w:bCs/>
          <w:szCs w:val="28"/>
        </w:rPr>
        <w:t xml:space="preserve">С 2007 года на территории Приморского края реализуется Закон Приморского края "Об использовании лесов в Приморском крае", за время действия которого в Законодательное Собрание Приморского края неоднократно обращались главы муниципальных районов и городских округов, городских и сельских поселений края, граждане о трудностях, возникающих при заготовке древесины для собственных нужд. </w:t>
      </w:r>
    </w:p>
    <w:p w:rsidR="004B5A23" w:rsidRDefault="004B5A23" w:rsidP="007800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>В связи с этим д</w:t>
      </w:r>
      <w:r>
        <w:rPr>
          <w:szCs w:val="28"/>
        </w:rPr>
        <w:t>епутаты комитета Законодательного Собрания по продовольственной политике и природопользованию, главы городских округов, муниципальных районов, городских и сельских поселений Приморского края, представители департамента лесного хозяйства Приморского края и  краевого учреждения "Приморское лесничество"</w:t>
      </w:r>
      <w:r>
        <w:rPr>
          <w:szCs w:val="28"/>
        </w:rPr>
        <w:br/>
        <w:t xml:space="preserve">10 июня 2015 года в селе Спасском Спасского муниципального района обсудили на </w:t>
      </w:r>
      <w:r w:rsidRPr="00F96694">
        <w:rPr>
          <w:szCs w:val="28"/>
        </w:rPr>
        <w:t>выездно</w:t>
      </w:r>
      <w:r>
        <w:rPr>
          <w:szCs w:val="28"/>
        </w:rPr>
        <w:t>м</w:t>
      </w:r>
      <w:r w:rsidRPr="00F96694">
        <w:rPr>
          <w:szCs w:val="28"/>
        </w:rPr>
        <w:t xml:space="preserve"> </w:t>
      </w:r>
      <w:r>
        <w:rPr>
          <w:szCs w:val="28"/>
        </w:rPr>
        <w:t xml:space="preserve">межведомственном </w:t>
      </w:r>
      <w:r w:rsidRPr="00F96694">
        <w:rPr>
          <w:szCs w:val="28"/>
        </w:rPr>
        <w:t>совещани</w:t>
      </w:r>
      <w:r>
        <w:rPr>
          <w:szCs w:val="28"/>
        </w:rPr>
        <w:t xml:space="preserve">и </w:t>
      </w:r>
      <w:r w:rsidRPr="00F96694">
        <w:rPr>
          <w:szCs w:val="28"/>
        </w:rPr>
        <w:t xml:space="preserve"> </w:t>
      </w:r>
      <w:r>
        <w:rPr>
          <w:szCs w:val="28"/>
        </w:rPr>
        <w:t>проблемы, возникающие при заготовке гражданами древесины для собственных нужд, на</w:t>
      </w:r>
      <w:proofErr w:type="gramEnd"/>
      <w:r>
        <w:rPr>
          <w:szCs w:val="28"/>
        </w:rPr>
        <w:t xml:space="preserve"> территории муниципальных образований Приморского края.  </w:t>
      </w:r>
    </w:p>
    <w:p w:rsidR="004B5A23" w:rsidRDefault="004B5A23" w:rsidP="0078004D">
      <w:pPr>
        <w:pStyle w:val="a7"/>
        <w:ind w:firstLine="709"/>
        <w:jc w:val="both"/>
        <w:rPr>
          <w:szCs w:val="28"/>
        </w:rPr>
      </w:pPr>
      <w:r>
        <w:rPr>
          <w:szCs w:val="28"/>
        </w:rPr>
        <w:t>Среди основных проблем, выявленных по итогам совещания, следует отметить следующие:</w:t>
      </w:r>
    </w:p>
    <w:p w:rsidR="004B5A23" w:rsidRDefault="004B5A23" w:rsidP="0078004D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отсутствие лесоустройства на территории ряда муниципальных районов Приморского края;</w:t>
      </w:r>
    </w:p>
    <w:p w:rsidR="004B5A23" w:rsidRDefault="004B5A23" w:rsidP="0078004D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удаленность, а также труднодоступность лесосек, выделяемых для заготовки гражданами древесины для собственных нужд, от большинства населенных пунктов в связи с отсутствием дорог;</w:t>
      </w:r>
    </w:p>
    <w:p w:rsidR="004B5A23" w:rsidRDefault="004B5A23" w:rsidP="0078004D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невозможность подачи письменного заявления гражданами по месту жительства и заключения договора купли-продажи в текущем году по причине удаленности филиалов КГКУ "</w:t>
      </w:r>
      <w:proofErr w:type="spellStart"/>
      <w:r>
        <w:rPr>
          <w:szCs w:val="28"/>
        </w:rPr>
        <w:t>Примлесничество</w:t>
      </w:r>
      <w:proofErr w:type="spellEnd"/>
      <w:r>
        <w:rPr>
          <w:szCs w:val="28"/>
        </w:rPr>
        <w:t>".</w:t>
      </w:r>
    </w:p>
    <w:p w:rsidR="004B5A23" w:rsidRDefault="004B5A23" w:rsidP="0078004D">
      <w:pPr>
        <w:pStyle w:val="a7"/>
        <w:ind w:firstLine="709"/>
        <w:jc w:val="both"/>
        <w:rPr>
          <w:szCs w:val="28"/>
        </w:rPr>
      </w:pPr>
      <w:r>
        <w:rPr>
          <w:szCs w:val="28"/>
        </w:rPr>
        <w:t xml:space="preserve">Особое внимание на совещании было уделено вопросу о возможности </w:t>
      </w:r>
      <w:proofErr w:type="gramStart"/>
      <w:r>
        <w:rPr>
          <w:szCs w:val="28"/>
        </w:rPr>
        <w:t xml:space="preserve">корректировки </w:t>
      </w:r>
      <w:r>
        <w:rPr>
          <w:bCs/>
          <w:szCs w:val="28"/>
        </w:rPr>
        <w:t>нормативов объемов</w:t>
      </w:r>
      <w:r>
        <w:rPr>
          <w:szCs w:val="28"/>
        </w:rPr>
        <w:t xml:space="preserve"> заготовки ликвидной древесины</w:t>
      </w:r>
      <w:proofErr w:type="gramEnd"/>
      <w:r>
        <w:rPr>
          <w:szCs w:val="28"/>
        </w:rPr>
        <w:t xml:space="preserve"> гражданами для отопления,</w:t>
      </w:r>
      <w:r w:rsidRPr="00677922">
        <w:rPr>
          <w:szCs w:val="28"/>
        </w:rPr>
        <w:t xml:space="preserve"> </w:t>
      </w:r>
      <w:r>
        <w:rPr>
          <w:szCs w:val="28"/>
        </w:rPr>
        <w:t xml:space="preserve">установленных Законом. </w:t>
      </w:r>
    </w:p>
    <w:p w:rsidR="004B5A23" w:rsidRDefault="004B5A23" w:rsidP="007800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Практическая реализация Закона показывает, что реальная потребность граждан по заготовке ликвидной древесины для собственных нужд для отопления в ряде муниципальных районов фактически может быть ниже установленных нормативов. Кроме того на совещании было отмечено, что установление Законом нормативов в объемах больших, чем реально требуется населению для отопления жилых домов, приводит к злоупотреблению и спекуляции древесиной со стороны отдельных недобросовестных граждан.</w:t>
      </w:r>
    </w:p>
    <w:p w:rsidR="004B5A23" w:rsidRDefault="004B5A23" w:rsidP="0078004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szCs w:val="28"/>
        </w:rPr>
        <w:t xml:space="preserve">Вместе с тем, в Законе отсутствует норма, позволяющая предоставлять гражданам древесину для собственных нужд для отопления жилых домов в меньших объемах. </w:t>
      </w:r>
      <w:r>
        <w:t xml:space="preserve">Поэтому комитетом были подготовлены соответствующие </w:t>
      </w:r>
      <w:r>
        <w:lastRenderedPageBreak/>
        <w:t xml:space="preserve">изменения в Закон Приморского края "Об использовании лесов в Приморском крае". </w:t>
      </w:r>
    </w:p>
    <w:p w:rsidR="004B5A23" w:rsidRPr="002B7199" w:rsidRDefault="004B5A23" w:rsidP="0078004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cs="Times New Roman"/>
          <w:b/>
          <w:szCs w:val="28"/>
        </w:rPr>
      </w:pPr>
      <w:r>
        <w:rPr>
          <w:rFonts w:cs="Times New Roman"/>
          <w:szCs w:val="28"/>
        </w:rPr>
        <w:t xml:space="preserve">Кроме этого в действующем Законе Приморского края меняются нормативы заготовки гражданами древесины для собственных нужд. Так, для </w:t>
      </w:r>
      <w:r w:rsidRPr="000D2DCF">
        <w:rPr>
          <w:rFonts w:cs="Times New Roman"/>
          <w:szCs w:val="28"/>
        </w:rPr>
        <w:t>строительства индивидуальных жилых домов</w:t>
      </w:r>
      <w:r>
        <w:rPr>
          <w:rFonts w:cs="Times New Roman"/>
          <w:szCs w:val="28"/>
        </w:rPr>
        <w:t xml:space="preserve"> гражданам будет выделяться 100 кубических метров деловой древесины один раз в 25 лет, а для строительства надворных построек, а также для ремонта </w:t>
      </w:r>
      <w:r w:rsidRPr="000D2DCF">
        <w:rPr>
          <w:rFonts w:cs="Times New Roman"/>
          <w:szCs w:val="28"/>
        </w:rPr>
        <w:t xml:space="preserve">жилых домов и надворных построек норматив составит </w:t>
      </w:r>
      <w:r>
        <w:rPr>
          <w:rFonts w:cs="Times New Roman"/>
          <w:szCs w:val="28"/>
        </w:rPr>
        <w:t xml:space="preserve"> </w:t>
      </w:r>
      <w:r w:rsidRPr="000D2DCF">
        <w:rPr>
          <w:rFonts w:cs="Times New Roman"/>
          <w:szCs w:val="28"/>
        </w:rPr>
        <w:t xml:space="preserve">30 кубических метров один раз в </w:t>
      </w:r>
      <w:r>
        <w:rPr>
          <w:rFonts w:cs="Times New Roman"/>
          <w:szCs w:val="28"/>
        </w:rPr>
        <w:t xml:space="preserve">10 лет. Это </w:t>
      </w:r>
      <w:r w:rsidRPr="008A26F0">
        <w:rPr>
          <w:rFonts w:cs="Times New Roman"/>
          <w:szCs w:val="28"/>
        </w:rPr>
        <w:t xml:space="preserve">позволит в какой-то мере исключить злоупотребление и спекуляцию древесиной недобросовестными гражданами. </w:t>
      </w:r>
      <w:r w:rsidRPr="002B7199">
        <w:rPr>
          <w:b/>
        </w:rPr>
        <w:t>Закон Приморского края "О внесении изменений в Закон Приморского края "Об использовании лесов в Приморском крае" от 22 декабря 2015 года № 748-КЗ.</w:t>
      </w:r>
    </w:p>
    <w:p w:rsidR="004B5A23" w:rsidRPr="00757548" w:rsidRDefault="004B5A23" w:rsidP="0078004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zCs w:val="28"/>
        </w:rPr>
      </w:pPr>
      <w:r w:rsidRPr="00757548">
        <w:rPr>
          <w:rFonts w:cs="Times New Roman"/>
          <w:szCs w:val="28"/>
        </w:rPr>
        <w:t>В план мониторинга законодательства Приморского края и правоприменительной практики на 201</w:t>
      </w:r>
      <w:r>
        <w:rPr>
          <w:rFonts w:cs="Times New Roman"/>
          <w:szCs w:val="28"/>
        </w:rPr>
        <w:t>6</w:t>
      </w:r>
      <w:r w:rsidRPr="00757548">
        <w:rPr>
          <w:rFonts w:cs="Times New Roman"/>
          <w:szCs w:val="28"/>
        </w:rPr>
        <w:t xml:space="preserve"> год комитетом включен данный </w:t>
      </w:r>
      <w:r>
        <w:rPr>
          <w:rFonts w:cs="Times New Roman"/>
          <w:szCs w:val="28"/>
        </w:rPr>
        <w:t>З</w:t>
      </w:r>
      <w:r w:rsidRPr="00757548">
        <w:rPr>
          <w:rFonts w:cs="Times New Roman"/>
          <w:szCs w:val="28"/>
        </w:rPr>
        <w:t xml:space="preserve">акон Приморского края в качестве объектов мониторинга. В </w:t>
      </w:r>
      <w:proofErr w:type="gramStart"/>
      <w:r w:rsidRPr="00757548">
        <w:rPr>
          <w:rFonts w:cs="Times New Roman"/>
          <w:szCs w:val="28"/>
        </w:rPr>
        <w:t>рамках</w:t>
      </w:r>
      <w:proofErr w:type="gramEnd"/>
      <w:r w:rsidRPr="00757548">
        <w:rPr>
          <w:rFonts w:cs="Times New Roman"/>
          <w:szCs w:val="28"/>
        </w:rPr>
        <w:t xml:space="preserve"> проведения мониторинга планируется выявить слабые стороны его правоприменения, благодаря которым впоследствии, можно будет усовершенствовать действующий закон внесением изменений по отдельным его нормам.</w:t>
      </w:r>
    </w:p>
    <w:p w:rsidR="004B5A23" w:rsidRPr="0021744D" w:rsidRDefault="004B5A23" w:rsidP="0078004D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Одной из проблем, обсуждаемых  на совещании, в том числе в связи с многочисленными обращениями граждан,  является </w:t>
      </w:r>
      <w:r w:rsidRPr="005E1000">
        <w:rPr>
          <w:rFonts w:cs="Times New Roman"/>
        </w:rPr>
        <w:t>отсутстви</w:t>
      </w:r>
      <w:r>
        <w:rPr>
          <w:rFonts w:cs="Times New Roman"/>
        </w:rPr>
        <w:t>е</w:t>
      </w:r>
      <w:r w:rsidRPr="005E1000">
        <w:rPr>
          <w:rFonts w:cs="Times New Roman"/>
        </w:rPr>
        <w:t xml:space="preserve"> </w:t>
      </w:r>
      <w:r>
        <w:rPr>
          <w:rFonts w:cs="Times New Roman"/>
        </w:rPr>
        <w:t xml:space="preserve">легальной </w:t>
      </w:r>
      <w:r w:rsidRPr="005E1000">
        <w:rPr>
          <w:rFonts w:cs="Times New Roman"/>
        </w:rPr>
        <w:t>возможности изъятия валежника, находящегося вблизи населенных пунктов, без отвода лесосек</w:t>
      </w:r>
      <w:r>
        <w:rPr>
          <w:rFonts w:cs="Times New Roman"/>
        </w:rPr>
        <w:t xml:space="preserve">. </w:t>
      </w:r>
    </w:p>
    <w:p w:rsidR="004B5A23" w:rsidRDefault="004B5A23" w:rsidP="0078004D">
      <w:pPr>
        <w:spacing w:after="0" w:line="240" w:lineRule="auto"/>
        <w:ind w:firstLine="709"/>
        <w:jc w:val="both"/>
        <w:rPr>
          <w:rFonts w:cs="Times New Roman"/>
          <w:spacing w:val="-1"/>
        </w:rPr>
      </w:pPr>
      <w:proofErr w:type="gramStart"/>
      <w:r>
        <w:rPr>
          <w:rFonts w:cs="Times New Roman"/>
        </w:rPr>
        <w:t>С</w:t>
      </w:r>
      <w:r w:rsidRPr="00CC39A4">
        <w:rPr>
          <w:rFonts w:cs="Times New Roman"/>
        </w:rPr>
        <w:t xml:space="preserve"> февраля 2014 года в</w:t>
      </w:r>
      <w:r>
        <w:rPr>
          <w:rFonts w:cs="Times New Roman"/>
        </w:rPr>
        <w:t xml:space="preserve"> Государственной Думе</w:t>
      </w:r>
      <w:r w:rsidRPr="00CC39A4">
        <w:rPr>
          <w:rFonts w:cs="Times New Roman"/>
        </w:rPr>
        <w:t xml:space="preserve"> находится на рассмотрении проек</w:t>
      </w:r>
      <w:r>
        <w:rPr>
          <w:rFonts w:cs="Times New Roman"/>
        </w:rPr>
        <w:t>т федерального закона</w:t>
      </w:r>
      <w:r w:rsidRPr="00CC39A4">
        <w:rPr>
          <w:rFonts w:cs="Times New Roman"/>
        </w:rPr>
        <w:t xml:space="preserve"> "О внесении изменений в Лесной кодекс Российской Федерации" в первоначальной редакции которого</w:t>
      </w:r>
      <w:r>
        <w:rPr>
          <w:rFonts w:cs="Times New Roman"/>
        </w:rPr>
        <w:t xml:space="preserve"> были предложены изменения,</w:t>
      </w:r>
      <w:r w:rsidRPr="00CC39A4">
        <w:rPr>
          <w:rFonts w:cs="Times New Roman"/>
        </w:rPr>
        <w:t xml:space="preserve"> дополняющие его </w:t>
      </w:r>
      <w:r w:rsidRPr="00CC39A4">
        <w:rPr>
          <w:rFonts w:cs="Times New Roman"/>
          <w:spacing w:val="-1"/>
        </w:rPr>
        <w:t>понятием "валежник" или</w:t>
      </w:r>
      <w:r w:rsidRPr="00CC39A4">
        <w:rPr>
          <w:rFonts w:cs="Times New Roman"/>
        </w:rPr>
        <w:t xml:space="preserve"> "сухие деревья или их части, лежащие на земле", </w:t>
      </w:r>
      <w:r>
        <w:rPr>
          <w:rFonts w:cs="Times New Roman"/>
          <w:spacing w:val="-1"/>
        </w:rPr>
        <w:t>и предоставляющие</w:t>
      </w:r>
      <w:r w:rsidRPr="00CC39A4">
        <w:rPr>
          <w:rFonts w:cs="Times New Roman"/>
          <w:spacing w:val="-1"/>
        </w:rPr>
        <w:t xml:space="preserve"> возможность заготовки и сбора его гражданами дл</w:t>
      </w:r>
      <w:r>
        <w:rPr>
          <w:rFonts w:cs="Times New Roman"/>
          <w:spacing w:val="-1"/>
        </w:rPr>
        <w:t>я собственных нужд</w:t>
      </w:r>
      <w:r w:rsidRPr="00CC39A4">
        <w:rPr>
          <w:rFonts w:cs="Times New Roman"/>
        </w:rPr>
        <w:t xml:space="preserve"> в качестве н</w:t>
      </w:r>
      <w:r w:rsidRPr="00CC39A4">
        <w:rPr>
          <w:rFonts w:cs="Times New Roman"/>
          <w:spacing w:val="-1"/>
        </w:rPr>
        <w:t>едревесного лесного ресурса</w:t>
      </w:r>
      <w:r>
        <w:rPr>
          <w:rFonts w:cs="Times New Roman"/>
          <w:spacing w:val="-1"/>
        </w:rPr>
        <w:t>.</w:t>
      </w:r>
      <w:proofErr w:type="gramEnd"/>
      <w:r>
        <w:rPr>
          <w:rFonts w:cs="Times New Roman"/>
          <w:spacing w:val="-1"/>
        </w:rPr>
        <w:t xml:space="preserve"> Порядок такой заготовки предполагалось отнести к полномочиям</w:t>
      </w:r>
      <w:r w:rsidRPr="00CC39A4">
        <w:rPr>
          <w:rFonts w:cs="Times New Roman"/>
          <w:spacing w:val="-1"/>
        </w:rPr>
        <w:t xml:space="preserve"> субъектов Российской</w:t>
      </w:r>
      <w:r>
        <w:rPr>
          <w:rFonts w:cs="Times New Roman"/>
          <w:spacing w:val="-1"/>
        </w:rPr>
        <w:t xml:space="preserve"> Федерации. Однако при работе над законопроектом </w:t>
      </w:r>
      <w:r w:rsidRPr="00CC39A4">
        <w:rPr>
          <w:rFonts w:cs="Times New Roman"/>
          <w:spacing w:val="-1"/>
        </w:rPr>
        <w:t>указан</w:t>
      </w:r>
      <w:r>
        <w:rPr>
          <w:rFonts w:cs="Times New Roman"/>
          <w:spacing w:val="-1"/>
        </w:rPr>
        <w:t>ные изменения были исключены</w:t>
      </w:r>
      <w:r w:rsidRPr="00CC39A4">
        <w:rPr>
          <w:rFonts w:cs="Times New Roman"/>
          <w:spacing w:val="-1"/>
        </w:rPr>
        <w:t>.</w:t>
      </w:r>
      <w:r>
        <w:rPr>
          <w:rFonts w:cs="Times New Roman"/>
          <w:spacing w:val="-1"/>
        </w:rPr>
        <w:t xml:space="preserve"> До настоящего времени в окончательной редакции законопроект еще не принят.</w:t>
      </w:r>
    </w:p>
    <w:p w:rsidR="004B5A23" w:rsidRDefault="004B5A23" w:rsidP="007800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</w:rPr>
      </w:pPr>
      <w:proofErr w:type="gramStart"/>
      <w:r>
        <w:rPr>
          <w:rFonts w:cs="Times New Roman"/>
          <w:spacing w:val="-1"/>
        </w:rPr>
        <w:t xml:space="preserve">На основании рекомендаций, озвученных участниками на межведомственным выездном совещании, комитетом подготовлено обращение в Государственную Думу Российской Федерации по возврату указанных изменений </w:t>
      </w:r>
      <w:r w:rsidRPr="00407BF1">
        <w:rPr>
          <w:rFonts w:cs="Times New Roman"/>
        </w:rPr>
        <w:t xml:space="preserve">в </w:t>
      </w:r>
      <w:r>
        <w:rPr>
          <w:rFonts w:cs="Times New Roman"/>
        </w:rPr>
        <w:t>текст вышеназванного проекта федерального закона в связи с большой актуальностью данного вопроса, как для Приморского края, так и для других субъектов Российской Федерации.</w:t>
      </w:r>
      <w:proofErr w:type="gramEnd"/>
      <w:r>
        <w:rPr>
          <w:rFonts w:cs="Times New Roman"/>
        </w:rPr>
        <w:t xml:space="preserve"> На заседании Законодательного Собрания Приморского края в сентябре 2015 года депутаты поддержали указанное обращение.</w:t>
      </w:r>
    </w:p>
    <w:p w:rsidR="004B5A23" w:rsidRDefault="004B5A23" w:rsidP="0078004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</w:rPr>
      </w:pPr>
      <w:proofErr w:type="gramStart"/>
      <w:r w:rsidRPr="00ED3F37">
        <w:rPr>
          <w:szCs w:val="28"/>
        </w:rPr>
        <w:t xml:space="preserve">Начиная с 2011 года, вопрос включения в Перечень лип амурской, маньчжурской и </w:t>
      </w:r>
      <w:proofErr w:type="spellStart"/>
      <w:r w:rsidRPr="00ED3F37">
        <w:rPr>
          <w:szCs w:val="28"/>
        </w:rPr>
        <w:t>Такэ</w:t>
      </w:r>
      <w:proofErr w:type="spellEnd"/>
      <w:r w:rsidRPr="00ED3F37">
        <w:rPr>
          <w:szCs w:val="28"/>
        </w:rPr>
        <w:t xml:space="preserve">, произрастающих на территории Приморского края, неоднократно ставился перед </w:t>
      </w:r>
      <w:r w:rsidRPr="00ED3F37">
        <w:rPr>
          <w:rFonts w:cs="Times New Roman"/>
          <w:szCs w:val="28"/>
        </w:rPr>
        <w:t>Минприроды России  и Рослесхозом</w:t>
      </w:r>
      <w:r w:rsidRPr="00ED3F37">
        <w:rPr>
          <w:szCs w:val="28"/>
        </w:rPr>
        <w:t xml:space="preserve"> </w:t>
      </w:r>
      <w:r w:rsidRPr="00ED3F37">
        <w:rPr>
          <w:szCs w:val="28"/>
        </w:rPr>
        <w:lastRenderedPageBreak/>
        <w:t>Законодательным Собранием Приморского края, в том числе представительными органами местного самоуправления отдельных муниципальных районов Приморского края, Администрацией Приморского края.</w:t>
      </w:r>
      <w:proofErr w:type="gramEnd"/>
      <w:r w:rsidRPr="00ED3F37">
        <w:rPr>
          <w:szCs w:val="28"/>
        </w:rPr>
        <w:t xml:space="preserve"> Минприроды России и Рослесхоз  в своих ответах предлагают </w:t>
      </w:r>
      <w:r w:rsidRPr="00ED3F37">
        <w:rPr>
          <w:rFonts w:eastAsia="Times New Roman" w:cs="Times New Roman"/>
          <w:szCs w:val="28"/>
        </w:rPr>
        <w:t>решить данную проблему на  региональном уровне путем включения трех видов лип в Красную книгу Приморского края.</w:t>
      </w:r>
    </w:p>
    <w:p w:rsidR="004B5A23" w:rsidRDefault="004B5A23" w:rsidP="0078004D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В октябре текущего года на комитете были </w:t>
      </w:r>
      <w:proofErr w:type="spellStart"/>
      <w:r>
        <w:rPr>
          <w:szCs w:val="28"/>
        </w:rPr>
        <w:t>заслушены</w:t>
      </w:r>
      <w:proofErr w:type="spellEnd"/>
      <w:r>
        <w:rPr>
          <w:szCs w:val="28"/>
        </w:rPr>
        <w:t xml:space="preserve"> </w:t>
      </w:r>
      <w:r w:rsidRPr="00ED3F37">
        <w:rPr>
          <w:rFonts w:eastAsia="Times New Roman" w:cs="Times New Roman"/>
          <w:szCs w:val="28"/>
        </w:rPr>
        <w:t>выводы р</w:t>
      </w:r>
      <w:r w:rsidRPr="00ED3F37">
        <w:rPr>
          <w:szCs w:val="28"/>
        </w:rPr>
        <w:t>абочей группы о не целесообразности включения трех видов лип в Красную книгу Приморского края, так как эти виды не являются исчезающими, угрозы существования</w:t>
      </w:r>
      <w:r>
        <w:rPr>
          <w:szCs w:val="28"/>
        </w:rPr>
        <w:t xml:space="preserve"> их как биологическим видам нет, было принято решение </w:t>
      </w:r>
      <w:r w:rsidRPr="00F37688">
        <w:rPr>
          <w:rFonts w:cs="Times New Roman"/>
          <w:szCs w:val="28"/>
        </w:rPr>
        <w:t>подготовить и внести на рассмотрение Законодательного Собрания Приморского края в ноябре 2015 года проект обращения к Председателю Правительства Российской Федерации</w:t>
      </w:r>
      <w:proofErr w:type="gramEnd"/>
      <w:r w:rsidRPr="00F37688">
        <w:rPr>
          <w:rFonts w:cs="Times New Roman"/>
          <w:szCs w:val="28"/>
        </w:rPr>
        <w:t xml:space="preserve"> Медведеву Д.А. с предложением о включении в Перечень видов (пород) деревьев и кустарников, заготовка которых не допускается, липы амурской, маньчжурской и </w:t>
      </w:r>
      <w:proofErr w:type="spellStart"/>
      <w:r w:rsidRPr="00F37688">
        <w:rPr>
          <w:rFonts w:cs="Times New Roman"/>
          <w:szCs w:val="28"/>
        </w:rPr>
        <w:t>Таке</w:t>
      </w:r>
      <w:proofErr w:type="spellEnd"/>
      <w:r>
        <w:rPr>
          <w:szCs w:val="28"/>
        </w:rPr>
        <w:t>, произрастающих на территории Приморского края.</w:t>
      </w:r>
    </w:p>
    <w:p w:rsidR="004B5A23" w:rsidRPr="00ED3F37" w:rsidRDefault="004B5A23" w:rsidP="0078004D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szCs w:val="28"/>
        </w:rPr>
      </w:pPr>
      <w:r w:rsidRPr="00ED3F37">
        <w:rPr>
          <w:szCs w:val="28"/>
        </w:rPr>
        <w:t>На заседании Законодательного Собрания Приморского края 30 ноября 2015</w:t>
      </w:r>
      <w:r>
        <w:rPr>
          <w:szCs w:val="28"/>
        </w:rPr>
        <w:t xml:space="preserve"> года депутаты </w:t>
      </w:r>
      <w:r w:rsidRPr="00ED3F37">
        <w:rPr>
          <w:szCs w:val="28"/>
        </w:rPr>
        <w:t>поддержали указанное обращение к Председателю Правительства Росс</w:t>
      </w:r>
      <w:r>
        <w:rPr>
          <w:szCs w:val="28"/>
        </w:rPr>
        <w:t>ийской Федерации Медведеву Д.А.</w:t>
      </w:r>
    </w:p>
    <w:p w:rsidR="004B5A23" w:rsidRDefault="004B5A23" w:rsidP="0078004D">
      <w:pPr>
        <w:spacing w:after="0" w:line="240" w:lineRule="auto"/>
        <w:ind w:firstLine="708"/>
        <w:jc w:val="both"/>
      </w:pPr>
    </w:p>
    <w:p w:rsidR="004B5A23" w:rsidRPr="002B7199" w:rsidRDefault="004B5A23" w:rsidP="0078004D">
      <w:pPr>
        <w:spacing w:after="0" w:line="240" w:lineRule="auto"/>
        <w:ind w:firstLine="708"/>
        <w:jc w:val="both"/>
        <w:rPr>
          <w:b/>
          <w:szCs w:val="28"/>
        </w:rPr>
      </w:pPr>
      <w:r w:rsidRPr="002B7199">
        <w:rPr>
          <w:b/>
          <w:szCs w:val="28"/>
        </w:rPr>
        <w:t>О мониторинге правоприменения Закона Приморского края "О регулировании отношений в сфере оборота древесины на территории Приморского края"</w:t>
      </w:r>
    </w:p>
    <w:p w:rsidR="004B5A23" w:rsidRDefault="004B5A23" w:rsidP="007800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r w:rsidRPr="00A967A0">
        <w:rPr>
          <w:szCs w:val="28"/>
        </w:rPr>
        <w:t xml:space="preserve">Согласно информации, размещенной на официальном сайте Администрации Приморского края, по состоянию на </w:t>
      </w:r>
      <w:r>
        <w:rPr>
          <w:szCs w:val="28"/>
        </w:rPr>
        <w:t>25</w:t>
      </w:r>
      <w:r w:rsidRPr="00A967A0">
        <w:rPr>
          <w:szCs w:val="28"/>
        </w:rPr>
        <w:t xml:space="preserve"> </w:t>
      </w:r>
      <w:r>
        <w:rPr>
          <w:szCs w:val="28"/>
        </w:rPr>
        <w:t>ноября</w:t>
      </w:r>
      <w:r w:rsidRPr="00A967A0">
        <w:rPr>
          <w:szCs w:val="28"/>
        </w:rPr>
        <w:t xml:space="preserve"> 2015 года в реестр </w:t>
      </w:r>
      <w:r>
        <w:rPr>
          <w:szCs w:val="28"/>
        </w:rPr>
        <w:t>пунктов приема древесины</w:t>
      </w:r>
      <w:r w:rsidRPr="00A967A0">
        <w:rPr>
          <w:szCs w:val="28"/>
        </w:rPr>
        <w:t xml:space="preserve"> на территории Приморского края </w:t>
      </w:r>
      <w:r>
        <w:rPr>
          <w:szCs w:val="28"/>
        </w:rPr>
        <w:t>включено</w:t>
      </w:r>
      <w:r w:rsidRPr="00A967A0">
        <w:rPr>
          <w:szCs w:val="28"/>
        </w:rPr>
        <w:t xml:space="preserve"> 49</w:t>
      </w:r>
      <w:r>
        <w:rPr>
          <w:szCs w:val="28"/>
        </w:rPr>
        <w:t>5 пунктов.</w:t>
      </w:r>
    </w:p>
    <w:p w:rsidR="004B5A23" w:rsidRDefault="004B5A23" w:rsidP="007800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С февраля 2014 года в Приморском крае происходит поэтапное введение в действие региональной системы учета оборота древесины, предусмотренное Законом Приморского края </w:t>
      </w:r>
      <w:r w:rsidRPr="00883090">
        <w:rPr>
          <w:szCs w:val="28"/>
        </w:rPr>
        <w:t>"О регулировании отношений в сфере оборота древесины на территории Приморского края"</w:t>
      </w:r>
      <w:r>
        <w:rPr>
          <w:szCs w:val="28"/>
        </w:rPr>
        <w:t xml:space="preserve">. Данный процесс </w:t>
      </w:r>
      <w:r w:rsidRPr="00883090">
        <w:rPr>
          <w:szCs w:val="28"/>
        </w:rPr>
        <w:t xml:space="preserve">положительно </w:t>
      </w:r>
      <w:r>
        <w:rPr>
          <w:szCs w:val="28"/>
        </w:rPr>
        <w:t xml:space="preserve">сказался на снижении количества незаконных рубок лесных насаждений и объема незаконно заготовленной древесины на территории Приморского края. Так, по информации Администрации Приморского края, в 2014 году в 1,4 раза уменьшилось количество незаконных рубок, объем незаконно заготовленной древесины снизился по сравнению с 2013 годом в 1,2 раза. Тенденция по снижению количества незаконных рубок сохраняется и в 2015 году.  </w:t>
      </w:r>
    </w:p>
    <w:p w:rsidR="004B5A23" w:rsidRDefault="004B5A23" w:rsidP="0078004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По информации Администрации Приморского края, по результатам проведенных в 2014-2015 годах проверок пунктов приема древесины к административной ответственности за нарушения установленных данным Законом требований привлечено 43 хозяйствующих субъекта, сумма наложенных штрафов составила более 1800 тысяч рублей. По фактам выявленных нарушений требований законодательства из реестра исключено </w:t>
      </w:r>
      <w:r>
        <w:rPr>
          <w:szCs w:val="28"/>
        </w:rPr>
        <w:lastRenderedPageBreak/>
        <w:t xml:space="preserve">восемь пунктов приема древесины. </w:t>
      </w:r>
      <w:proofErr w:type="gramStart"/>
      <w:r>
        <w:rPr>
          <w:szCs w:val="28"/>
        </w:rPr>
        <w:t xml:space="preserve">Наиболее типичными нарушениями требований Закона Приморского края </w:t>
      </w:r>
      <w:r w:rsidRPr="006D7829">
        <w:rPr>
          <w:szCs w:val="28"/>
        </w:rPr>
        <w:t xml:space="preserve">"О регулировании отношений в сфере оборота древесины </w:t>
      </w:r>
      <w:r>
        <w:rPr>
          <w:szCs w:val="28"/>
        </w:rPr>
        <w:t>на территории Приморского края", выявляемыми в ходе проведения проверок, являются нарушения порядка заполнения и хранения документов учета древесины, наличие на пунктах приема древесины пород, запрещенных к заготовке (кедр, орех), а также нарушения сроков представления отчетов об обороте древесины.</w:t>
      </w:r>
      <w:proofErr w:type="gramEnd"/>
    </w:p>
    <w:p w:rsidR="004B5A23" w:rsidRDefault="004B5A23" w:rsidP="0078004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По информации Приморской межрайонной природоохранной прокуратуры, в 2014 году и первом полугодии 2015 года было выявлено более 770 нарушений Закона Приморского края </w:t>
      </w:r>
      <w:r w:rsidRPr="006D7829">
        <w:rPr>
          <w:szCs w:val="28"/>
        </w:rPr>
        <w:t xml:space="preserve">"О регулировании отношений в сфере оборота древесины </w:t>
      </w:r>
      <w:r>
        <w:rPr>
          <w:szCs w:val="28"/>
        </w:rPr>
        <w:t xml:space="preserve">на территории Приморского края" в деятельности лесоперерабатывающих предприятий и пунктов приема древесины. В </w:t>
      </w:r>
      <w:proofErr w:type="gramStart"/>
      <w:r>
        <w:rPr>
          <w:szCs w:val="28"/>
        </w:rPr>
        <w:t>основном</w:t>
      </w:r>
      <w:proofErr w:type="gramEnd"/>
      <w:r>
        <w:rPr>
          <w:szCs w:val="28"/>
        </w:rPr>
        <w:t xml:space="preserve"> выявлялись факты отсутствия в пунктах обязательной информации об их деятельности и необходимых документов, нарушения порядка ведения документов приема и учета древесины, непредставления в уполномоченный орган отчетов об обороте древесины. Кроме того, в разных районах Приморского края установлено функционирование семи незарегистрированных в реестре пунктов приема древесины. По инициативе Приморского межрайонного природоохранного прокурора за указанный период более 90 должностных лиц привлечены к административной и дисциплинарной ответственности за нарушения </w:t>
      </w:r>
      <w:r w:rsidRPr="005666F6">
        <w:rPr>
          <w:szCs w:val="28"/>
        </w:rPr>
        <w:t>Закона Приморского края</w:t>
      </w:r>
      <w:r w:rsidR="0078004D">
        <w:rPr>
          <w:szCs w:val="28"/>
        </w:rPr>
        <w:t>.</w:t>
      </w:r>
      <w:r>
        <w:rPr>
          <w:szCs w:val="28"/>
        </w:rPr>
        <w:t xml:space="preserve"> </w:t>
      </w:r>
    </w:p>
    <w:p w:rsidR="004B5A23" w:rsidRPr="007B0BF2" w:rsidRDefault="004B5A23" w:rsidP="0078004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szCs w:val="28"/>
        </w:rPr>
      </w:pPr>
      <w:r w:rsidRPr="00EA2FB6">
        <w:rPr>
          <w:szCs w:val="28"/>
        </w:rPr>
        <w:t>В 2015 году в ходе плановой проверки исполнения законодательства, проведенной прокуратурой Приморского края</w:t>
      </w:r>
      <w:r>
        <w:rPr>
          <w:szCs w:val="28"/>
        </w:rPr>
        <w:t>,</w:t>
      </w:r>
      <w:r w:rsidRPr="00EA2FB6">
        <w:rPr>
          <w:szCs w:val="28"/>
        </w:rPr>
        <w:t xml:space="preserve"> выявлено более 450 нарушений законодательства в деятельности предприятий, занимающихся переработкой и реализацией древесины на территории Приморского края. Наиболее типичными нарушениями требований Закона Приморского края "О регулировании отношений в сфере оборота древесины на территории Приморского края" </w:t>
      </w:r>
      <w:r>
        <w:rPr>
          <w:szCs w:val="28"/>
        </w:rPr>
        <w:t xml:space="preserve">также </w:t>
      </w:r>
      <w:r w:rsidRPr="00EA2FB6">
        <w:rPr>
          <w:szCs w:val="28"/>
        </w:rPr>
        <w:t>яв</w:t>
      </w:r>
      <w:r>
        <w:rPr>
          <w:szCs w:val="28"/>
        </w:rPr>
        <w:t>ились</w:t>
      </w:r>
      <w:r w:rsidRPr="00EA2FB6">
        <w:rPr>
          <w:szCs w:val="28"/>
        </w:rPr>
        <w:t xml:space="preserve"> факты отсутствия общедоступной информации в пунктах приема древесины, несоблюдение требований по ведению документов учета древесины. Кроме этого, выявлялись случаи функционирования нелегальных пунктов приема древесины</w:t>
      </w:r>
      <w:r>
        <w:rPr>
          <w:szCs w:val="28"/>
        </w:rPr>
        <w:t xml:space="preserve"> и</w:t>
      </w:r>
      <w:r w:rsidRPr="00EA2FB6">
        <w:rPr>
          <w:szCs w:val="28"/>
        </w:rPr>
        <w:t xml:space="preserve"> факты незаконной заготовки древесины.</w:t>
      </w:r>
    </w:p>
    <w:p w:rsidR="004B5A23" w:rsidRDefault="004B5A23" w:rsidP="0078004D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szCs w:val="28"/>
        </w:rPr>
      </w:pPr>
      <w:proofErr w:type="gramStart"/>
      <w:r w:rsidRPr="00C73B36">
        <w:rPr>
          <w:szCs w:val="28"/>
        </w:rPr>
        <w:t xml:space="preserve">В результате анализа норм </w:t>
      </w:r>
      <w:r w:rsidR="0078004D">
        <w:rPr>
          <w:szCs w:val="28"/>
        </w:rPr>
        <w:t xml:space="preserve">указанного </w:t>
      </w:r>
      <w:r w:rsidRPr="00C73B36">
        <w:rPr>
          <w:szCs w:val="28"/>
        </w:rPr>
        <w:t>Закона Приморского края во взаимосвязи с положениями Лесного кодекса Российской Федерации и Гражданского кодекса Российской Федерации и с учетом практики применения Зак</w:t>
      </w:r>
      <w:r>
        <w:rPr>
          <w:szCs w:val="28"/>
        </w:rPr>
        <w:t>она Приморского края установлены неточность определения круга общественных отношений, входящих в предмет регулирования Закона Приморского края, а также проблемы понятийно-терминологической системы Закона Приморского края, поэтому комитетом принято решение  внести в него соответствующие изменения.</w:t>
      </w:r>
      <w:proofErr w:type="gramEnd"/>
      <w:r>
        <w:rPr>
          <w:szCs w:val="28"/>
        </w:rPr>
        <w:t xml:space="preserve"> В настоящее время в  </w:t>
      </w:r>
      <w:r w:rsidR="0078004D">
        <w:rPr>
          <w:szCs w:val="28"/>
        </w:rPr>
        <w:t>комитете осуществляется работа по подготовке</w:t>
      </w:r>
      <w:r>
        <w:rPr>
          <w:szCs w:val="28"/>
        </w:rPr>
        <w:t xml:space="preserve"> данн</w:t>
      </w:r>
      <w:r w:rsidR="0078004D">
        <w:rPr>
          <w:szCs w:val="28"/>
        </w:rPr>
        <w:t>ого законопроекта.</w:t>
      </w:r>
    </w:p>
    <w:p w:rsidR="001D1E4A" w:rsidRDefault="0078004D" w:rsidP="0078004D">
      <w:pPr>
        <w:spacing w:after="0" w:line="240" w:lineRule="auto"/>
        <w:ind w:firstLine="708"/>
        <w:jc w:val="both"/>
      </w:pPr>
      <w:r>
        <w:t xml:space="preserve">При обсуждении депутатами на заседаниях комитета целесообразности и правомерности принятия рассматриваемых проектов федеральных законов, </w:t>
      </w:r>
      <w:r>
        <w:lastRenderedPageBreak/>
        <w:t>законодательных инициатив, обращений в адрес Правительства Российской Федерации учитывались мнения профильных органов исполнительной власти Приморского края в части возможных негативных последствий при их реализации на территории Приморского края либо актуальности рассматриваемой проблематики для Приморского края.</w:t>
      </w:r>
    </w:p>
    <w:sectPr w:rsidR="001D1E4A" w:rsidSect="001C2CE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CEA" w:rsidRDefault="001C2CEA" w:rsidP="001C2CEA">
      <w:pPr>
        <w:spacing w:after="0" w:line="240" w:lineRule="auto"/>
      </w:pPr>
      <w:r>
        <w:separator/>
      </w:r>
    </w:p>
  </w:endnote>
  <w:endnote w:type="continuationSeparator" w:id="0">
    <w:p w:rsidR="001C2CEA" w:rsidRDefault="001C2CEA" w:rsidP="001C2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CEA" w:rsidRDefault="001C2CEA" w:rsidP="001C2CEA">
      <w:pPr>
        <w:spacing w:after="0" w:line="240" w:lineRule="auto"/>
      </w:pPr>
      <w:r>
        <w:separator/>
      </w:r>
    </w:p>
  </w:footnote>
  <w:footnote w:type="continuationSeparator" w:id="0">
    <w:p w:rsidR="001C2CEA" w:rsidRDefault="001C2CEA" w:rsidP="001C2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0038758"/>
      <w:docPartObj>
        <w:docPartGallery w:val="Page Numbers (Top of Page)"/>
        <w:docPartUnique/>
      </w:docPartObj>
    </w:sdtPr>
    <w:sdtEndPr/>
    <w:sdtContent>
      <w:p w:rsidR="001C2CEA" w:rsidRDefault="001C2CE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6542">
          <w:rPr>
            <w:noProof/>
          </w:rPr>
          <w:t>18</w:t>
        </w:r>
        <w:r>
          <w:fldChar w:fldCharType="end"/>
        </w:r>
      </w:p>
    </w:sdtContent>
  </w:sdt>
  <w:p w:rsidR="001C2CEA" w:rsidRDefault="001C2CE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47EE6"/>
    <w:multiLevelType w:val="hybridMultilevel"/>
    <w:tmpl w:val="737E3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0F8"/>
    <w:rsid w:val="00053576"/>
    <w:rsid w:val="00142EB4"/>
    <w:rsid w:val="001C2CEA"/>
    <w:rsid w:val="001D1E4A"/>
    <w:rsid w:val="001D621F"/>
    <w:rsid w:val="0031468D"/>
    <w:rsid w:val="00327E70"/>
    <w:rsid w:val="00370602"/>
    <w:rsid w:val="0039715F"/>
    <w:rsid w:val="003C024E"/>
    <w:rsid w:val="004A2A8E"/>
    <w:rsid w:val="004B5A23"/>
    <w:rsid w:val="004C6542"/>
    <w:rsid w:val="005379FC"/>
    <w:rsid w:val="005C5316"/>
    <w:rsid w:val="0078004D"/>
    <w:rsid w:val="007B1F3F"/>
    <w:rsid w:val="009F75C6"/>
    <w:rsid w:val="00A300F8"/>
    <w:rsid w:val="00B33BDB"/>
    <w:rsid w:val="00BF28E8"/>
    <w:rsid w:val="00C529A1"/>
    <w:rsid w:val="00D478B9"/>
    <w:rsid w:val="00E86BCB"/>
    <w:rsid w:val="00F07D0E"/>
    <w:rsid w:val="00FD3443"/>
    <w:rsid w:val="00FF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DB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BDB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B33BDB"/>
    <w:pPr>
      <w:ind w:left="720"/>
      <w:contextualSpacing/>
    </w:pPr>
  </w:style>
  <w:style w:type="paragraph" w:styleId="a5">
    <w:name w:val="Body Text Indent"/>
    <w:basedOn w:val="a"/>
    <w:link w:val="a6"/>
    <w:rsid w:val="0031468D"/>
    <w:pPr>
      <w:spacing w:after="0" w:line="36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31468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ConsPlusNormal">
    <w:name w:val="ConsPlusNormal"/>
    <w:rsid w:val="003146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1C2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2CEA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C2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2CEA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DB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BDB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B33BDB"/>
    <w:pPr>
      <w:ind w:left="720"/>
      <w:contextualSpacing/>
    </w:pPr>
  </w:style>
  <w:style w:type="paragraph" w:styleId="a5">
    <w:name w:val="Body Text Indent"/>
    <w:basedOn w:val="a"/>
    <w:link w:val="a6"/>
    <w:rsid w:val="0031468D"/>
    <w:pPr>
      <w:spacing w:after="0" w:line="36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31468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ConsPlusNormal">
    <w:name w:val="ConsPlusNormal"/>
    <w:rsid w:val="003146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1C2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2CEA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C2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2CE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E513E-354C-438B-9E26-F15F49519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23</Pages>
  <Words>8855</Words>
  <Characters>50475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Жилкина</cp:lastModifiedBy>
  <cp:revision>7</cp:revision>
  <dcterms:created xsi:type="dcterms:W3CDTF">2016-01-12T08:27:00Z</dcterms:created>
  <dcterms:modified xsi:type="dcterms:W3CDTF">2016-01-13T00:55:00Z</dcterms:modified>
</cp:coreProperties>
</file>