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9F9" w:rsidRPr="00A969F9" w:rsidRDefault="00A969F9" w:rsidP="00A969F9">
      <w:pPr>
        <w:jc w:val="center"/>
        <w:rPr>
          <w:b/>
        </w:rPr>
      </w:pPr>
      <w:r w:rsidRPr="00A969F9">
        <w:rPr>
          <w:b/>
        </w:rPr>
        <w:t xml:space="preserve">Доклад </w:t>
      </w:r>
    </w:p>
    <w:p w:rsidR="00A969F9" w:rsidRDefault="00A969F9" w:rsidP="00A969F9">
      <w:pPr>
        <w:jc w:val="center"/>
      </w:pPr>
    </w:p>
    <w:p w:rsidR="00A969F9" w:rsidRPr="00210AC6" w:rsidRDefault="00A969F9" w:rsidP="00A969F9">
      <w:pPr>
        <w:spacing w:line="360" w:lineRule="auto"/>
        <w:jc w:val="center"/>
        <w:rPr>
          <w:b/>
        </w:rPr>
      </w:pPr>
      <w:r w:rsidRPr="00210AC6">
        <w:rPr>
          <w:b/>
        </w:rPr>
        <w:t>«</w:t>
      </w:r>
      <w:proofErr w:type="gramStart"/>
      <w:r w:rsidRPr="00210AC6">
        <w:rPr>
          <w:b/>
        </w:rPr>
        <w:t>О ситуации с обеспечением древесиной граждан для собственных нужд  на территории Приморского края в отопительный период</w:t>
      </w:r>
      <w:proofErr w:type="gramEnd"/>
      <w:r w:rsidRPr="00210AC6">
        <w:rPr>
          <w:b/>
        </w:rPr>
        <w:t xml:space="preserve"> 2015 и 2016 годов»</w:t>
      </w:r>
    </w:p>
    <w:p w:rsidR="00A969F9" w:rsidRPr="004E0C45" w:rsidRDefault="00A969F9" w:rsidP="00A969F9">
      <w:pPr>
        <w:spacing w:line="360" w:lineRule="auto"/>
        <w:ind w:firstLine="703"/>
        <w:jc w:val="both"/>
        <w:rPr>
          <w:szCs w:val="28"/>
        </w:rPr>
      </w:pPr>
      <w:r>
        <w:tab/>
      </w:r>
      <w:r w:rsidRPr="004E0C45">
        <w:rPr>
          <w:szCs w:val="28"/>
        </w:rPr>
        <w:t>Лесной кодекс РФ предоставляет гражданам право на заготовку древесины для целей отопления, возведения строений и иных собственных нужд. Данное право ими может быть реализовано при наличии достаточных объемов возможной к заготовке древесины необходимого качества в лесничествах. Граждане в соответствии со статьей 30 Лесного кодекса РФ для самостоятельной заготовки древесины в лесу заключают договоры купли-продажи лесных насаждений для собственных нужд.</w:t>
      </w:r>
    </w:p>
    <w:p w:rsidR="00A969F9" w:rsidRPr="004E7671" w:rsidRDefault="00A969F9" w:rsidP="00A969F9">
      <w:pPr>
        <w:spacing w:line="360" w:lineRule="auto"/>
        <w:jc w:val="both"/>
        <w:rPr>
          <w:szCs w:val="28"/>
        </w:rPr>
      </w:pPr>
      <w:r w:rsidRPr="004E0C45">
        <w:rPr>
          <w:szCs w:val="28"/>
        </w:rPr>
        <w:tab/>
        <w:t xml:space="preserve">Отпуск древесины гражданам по договорам купли-продажи лесных насаждений для собственных нужд производится на свободных от аренды под заготовку древесины лесных участках и в пределах допустимого объема изъятия древесины – переруб расчетной лесосеки не допускается. Из общей площади земель лесного фонда </w:t>
      </w:r>
      <w:r w:rsidRPr="004E7671">
        <w:rPr>
          <w:szCs w:val="28"/>
        </w:rPr>
        <w:t xml:space="preserve">11955,3 тыс. га под заготовку древесины в аренду передано </w:t>
      </w:r>
      <w:r>
        <w:rPr>
          <w:szCs w:val="28"/>
        </w:rPr>
        <w:t xml:space="preserve">порядка </w:t>
      </w:r>
      <w:r w:rsidRPr="004E7671">
        <w:rPr>
          <w:szCs w:val="28"/>
        </w:rPr>
        <w:t>8</w:t>
      </w:r>
      <w:r>
        <w:rPr>
          <w:szCs w:val="28"/>
        </w:rPr>
        <w:t xml:space="preserve"> 200</w:t>
      </w:r>
      <w:r w:rsidRPr="004E7671">
        <w:rPr>
          <w:szCs w:val="28"/>
        </w:rPr>
        <w:t xml:space="preserve"> тыс. га (68 %)</w:t>
      </w:r>
      <w:r>
        <w:rPr>
          <w:szCs w:val="28"/>
        </w:rPr>
        <w:t>,</w:t>
      </w:r>
      <w:r w:rsidRPr="004E7671">
        <w:rPr>
          <w:szCs w:val="28"/>
        </w:rPr>
        <w:t xml:space="preserve"> </w:t>
      </w:r>
      <w:r>
        <w:rPr>
          <w:szCs w:val="28"/>
        </w:rPr>
        <w:t>2280 тыс. га занимают национальные парки, заказники, памятники природы федерального и регионального значения, где заготовка древесины не допускается.</w:t>
      </w:r>
    </w:p>
    <w:p w:rsidR="00A969F9" w:rsidRPr="004E0C45" w:rsidRDefault="00A969F9" w:rsidP="00A969F9">
      <w:pPr>
        <w:spacing w:line="360" w:lineRule="auto"/>
        <w:ind w:firstLine="708"/>
        <w:jc w:val="both"/>
        <w:rPr>
          <w:szCs w:val="28"/>
        </w:rPr>
      </w:pPr>
      <w:r w:rsidRPr="004E0C45">
        <w:rPr>
          <w:szCs w:val="28"/>
        </w:rPr>
        <w:t>Потребность граждан края в дровах по данным департамента по жилищно-коммунальному хозяйству и топливным ресурсам Приморского края на 201</w:t>
      </w:r>
      <w:r>
        <w:rPr>
          <w:szCs w:val="28"/>
        </w:rPr>
        <w:t>4</w:t>
      </w:r>
      <w:r w:rsidRPr="004E0C45">
        <w:rPr>
          <w:szCs w:val="28"/>
        </w:rPr>
        <w:t xml:space="preserve"> год составляла </w:t>
      </w:r>
      <w:r w:rsidRPr="004E0C45">
        <w:rPr>
          <w:b/>
          <w:szCs w:val="28"/>
        </w:rPr>
        <w:t>639,4 тыс.</w:t>
      </w:r>
      <w:r w:rsidRPr="004E0C45">
        <w:rPr>
          <w:szCs w:val="28"/>
        </w:rPr>
        <w:t xml:space="preserve"> </w:t>
      </w:r>
      <w:proofErr w:type="spellStart"/>
      <w:r w:rsidRPr="004E0C45">
        <w:rPr>
          <w:szCs w:val="28"/>
        </w:rPr>
        <w:t>кбм</w:t>
      </w:r>
      <w:proofErr w:type="spellEnd"/>
      <w:r w:rsidRPr="004E0C45">
        <w:rPr>
          <w:szCs w:val="28"/>
        </w:rPr>
        <w:t xml:space="preserve">, а на свободных от закрепления землях лесного фонда гражданам практически отпустить можно около </w:t>
      </w:r>
      <w:r w:rsidRPr="004E0C45">
        <w:rPr>
          <w:b/>
          <w:szCs w:val="28"/>
        </w:rPr>
        <w:t>360</w:t>
      </w:r>
      <w:r w:rsidRPr="004E0C45">
        <w:rPr>
          <w:szCs w:val="28"/>
        </w:rPr>
        <w:t xml:space="preserve"> тыс. </w:t>
      </w:r>
      <w:proofErr w:type="spellStart"/>
      <w:r w:rsidRPr="004E0C45">
        <w:rPr>
          <w:szCs w:val="28"/>
        </w:rPr>
        <w:t>кбм</w:t>
      </w:r>
      <w:proofErr w:type="spellEnd"/>
      <w:r w:rsidRPr="004E0C45">
        <w:rPr>
          <w:szCs w:val="28"/>
        </w:rPr>
        <w:t xml:space="preserve">. </w:t>
      </w:r>
    </w:p>
    <w:p w:rsidR="00A969F9" w:rsidRDefault="00A969F9" w:rsidP="00A969F9">
      <w:pPr>
        <w:spacing w:line="360" w:lineRule="auto"/>
        <w:ind w:firstLine="708"/>
        <w:jc w:val="both"/>
        <w:rPr>
          <w:szCs w:val="28"/>
        </w:rPr>
      </w:pPr>
      <w:r w:rsidRPr="004E0C45">
        <w:rPr>
          <w:szCs w:val="28"/>
        </w:rPr>
        <w:t xml:space="preserve">Около </w:t>
      </w:r>
      <w:r w:rsidRPr="004E0C45">
        <w:rPr>
          <w:b/>
          <w:szCs w:val="28"/>
        </w:rPr>
        <w:t>3</w:t>
      </w:r>
      <w:r>
        <w:rPr>
          <w:b/>
          <w:szCs w:val="28"/>
        </w:rPr>
        <w:t>8</w:t>
      </w:r>
      <w:r w:rsidRPr="004E0C45">
        <w:rPr>
          <w:b/>
          <w:szCs w:val="28"/>
        </w:rPr>
        <w:t>0</w:t>
      </w:r>
      <w:r w:rsidRPr="004E0C45">
        <w:rPr>
          <w:szCs w:val="28"/>
        </w:rPr>
        <w:t xml:space="preserve"> тыс. </w:t>
      </w:r>
      <w:proofErr w:type="spellStart"/>
      <w:r w:rsidRPr="004E0C45">
        <w:rPr>
          <w:szCs w:val="28"/>
        </w:rPr>
        <w:t>кбм</w:t>
      </w:r>
      <w:proofErr w:type="spellEnd"/>
      <w:r w:rsidRPr="004E0C45">
        <w:rPr>
          <w:szCs w:val="28"/>
        </w:rPr>
        <w:t xml:space="preserve"> дров гражданам может быть поставлено с арендных лесных участков - договоры аренды лесных участков содержат обязательство арендаторов на поставку гражданам дровяной древесины по согласованию с главами поселений в объеме не ниже 10 % от установленной ежегодной нормы пользования на арендном участке. Фактические объёмы древесины, заготавливаемой арендаторами лесного фонда, составляют около </w:t>
      </w:r>
      <w:r w:rsidRPr="00BC11B5">
        <w:rPr>
          <w:szCs w:val="28"/>
        </w:rPr>
        <w:t xml:space="preserve">3800 тыс. </w:t>
      </w:r>
      <w:proofErr w:type="spellStart"/>
      <w:r w:rsidRPr="00BC11B5">
        <w:rPr>
          <w:szCs w:val="28"/>
        </w:rPr>
        <w:t>кбм</w:t>
      </w:r>
      <w:proofErr w:type="spellEnd"/>
      <w:r w:rsidRPr="00BC11B5">
        <w:rPr>
          <w:szCs w:val="28"/>
        </w:rPr>
        <w:t>.</w:t>
      </w:r>
    </w:p>
    <w:p w:rsidR="00A969F9" w:rsidRPr="004E0C45" w:rsidRDefault="00A969F9" w:rsidP="00A969F9">
      <w:pPr>
        <w:spacing w:line="360" w:lineRule="auto"/>
        <w:ind w:firstLine="708"/>
        <w:jc w:val="both"/>
        <w:rPr>
          <w:szCs w:val="28"/>
        </w:rPr>
      </w:pPr>
      <w:r>
        <w:rPr>
          <w:szCs w:val="28"/>
        </w:rPr>
        <w:t xml:space="preserve">В 2015 году 21 арендатор лесных участков, использующий леса для заготовки древесины осуществлял отпуск дровяной древесины гражданам со </w:t>
      </w:r>
      <w:r>
        <w:rPr>
          <w:szCs w:val="28"/>
        </w:rPr>
        <w:lastRenderedPageBreak/>
        <w:t xml:space="preserve">своих лесосек. Основными проблемами снабжения населения с лесосек </w:t>
      </w:r>
      <w:proofErr w:type="gramStart"/>
      <w:r>
        <w:rPr>
          <w:szCs w:val="28"/>
        </w:rPr>
        <w:t>арендаторов</w:t>
      </w:r>
      <w:proofErr w:type="gramEnd"/>
      <w:r>
        <w:rPr>
          <w:szCs w:val="28"/>
        </w:rPr>
        <w:t xml:space="preserve"> осуществляющих заготовку древесины является удаленность лесосек от населенных пунктов, отсутствие организации вывозки со стороны администрации муниципальных образований. </w:t>
      </w:r>
    </w:p>
    <w:p w:rsidR="00A969F9" w:rsidRPr="00AE3135" w:rsidRDefault="00A969F9" w:rsidP="00A969F9">
      <w:pPr>
        <w:spacing w:line="360" w:lineRule="auto"/>
        <w:ind w:firstLine="708"/>
        <w:jc w:val="both"/>
        <w:rPr>
          <w:szCs w:val="28"/>
        </w:rPr>
      </w:pPr>
      <w:r w:rsidRPr="004E0C45">
        <w:rPr>
          <w:szCs w:val="28"/>
        </w:rPr>
        <w:t xml:space="preserve">Департамент лесного хозяйства Приморского края принимает все возможные меры по увеличению отпуска гражданам по договорам купли-продажи лесных насаждений для собственных нужд. По состоянию на </w:t>
      </w:r>
      <w:r>
        <w:rPr>
          <w:szCs w:val="28"/>
        </w:rPr>
        <w:t>31.12</w:t>
      </w:r>
      <w:r w:rsidRPr="004E0C45">
        <w:rPr>
          <w:szCs w:val="28"/>
        </w:rPr>
        <w:t xml:space="preserve">.2015 с гражданами Приморского края заключено </w:t>
      </w:r>
      <w:r>
        <w:rPr>
          <w:szCs w:val="28"/>
        </w:rPr>
        <w:t>17095</w:t>
      </w:r>
      <w:r w:rsidRPr="004E0C45">
        <w:rPr>
          <w:szCs w:val="28"/>
        </w:rPr>
        <w:t xml:space="preserve"> договоров купли-продажи лесных насаждений для собственных нужд, по которым гражданам отпущено </w:t>
      </w:r>
      <w:r>
        <w:rPr>
          <w:szCs w:val="28"/>
        </w:rPr>
        <w:t>213506</w:t>
      </w:r>
      <w:r w:rsidRPr="004E0C45">
        <w:rPr>
          <w:szCs w:val="28"/>
        </w:rPr>
        <w:t xml:space="preserve"> </w:t>
      </w:r>
      <w:proofErr w:type="spellStart"/>
      <w:r w:rsidRPr="004E0C45">
        <w:rPr>
          <w:szCs w:val="28"/>
        </w:rPr>
        <w:t>кбм</w:t>
      </w:r>
      <w:proofErr w:type="spellEnd"/>
      <w:r>
        <w:rPr>
          <w:szCs w:val="28"/>
        </w:rPr>
        <w:t xml:space="preserve">., при </w:t>
      </w:r>
      <w:r w:rsidRPr="00254EEB">
        <w:rPr>
          <w:szCs w:val="28"/>
        </w:rPr>
        <w:t>лимит</w:t>
      </w:r>
      <w:r>
        <w:rPr>
          <w:szCs w:val="28"/>
        </w:rPr>
        <w:t>е</w:t>
      </w:r>
      <w:r w:rsidRPr="00254EEB">
        <w:rPr>
          <w:szCs w:val="28"/>
        </w:rPr>
        <w:t xml:space="preserve"> заготовки древесины гражданами в объеме 354270 </w:t>
      </w:r>
      <w:proofErr w:type="spellStart"/>
      <w:r w:rsidRPr="00254EEB">
        <w:rPr>
          <w:szCs w:val="28"/>
        </w:rPr>
        <w:t>кбм</w:t>
      </w:r>
      <w:proofErr w:type="spellEnd"/>
      <w:r w:rsidRPr="00254EEB">
        <w:rPr>
          <w:szCs w:val="28"/>
        </w:rPr>
        <w:t>.</w:t>
      </w:r>
      <w:r w:rsidRPr="004E0C45">
        <w:rPr>
          <w:szCs w:val="28"/>
        </w:rPr>
        <w:t xml:space="preserve"> </w:t>
      </w:r>
    </w:p>
    <w:p w:rsidR="00A969F9" w:rsidRPr="00AE3135" w:rsidRDefault="00A969F9" w:rsidP="00A969F9">
      <w:pPr>
        <w:spacing w:line="360" w:lineRule="auto"/>
        <w:ind w:firstLine="709"/>
        <w:jc w:val="both"/>
        <w:rPr>
          <w:szCs w:val="28"/>
        </w:rPr>
      </w:pPr>
      <w:r w:rsidRPr="00AE3135">
        <w:rPr>
          <w:szCs w:val="28"/>
        </w:rPr>
        <w:t>Перед Департаментом стоит вопрос о</w:t>
      </w:r>
      <w:r>
        <w:rPr>
          <w:szCs w:val="28"/>
        </w:rPr>
        <w:t>б организации</w:t>
      </w:r>
      <w:r w:rsidRPr="00AE3135">
        <w:rPr>
          <w:szCs w:val="28"/>
        </w:rPr>
        <w:t xml:space="preserve"> проведени</w:t>
      </w:r>
      <w:r>
        <w:rPr>
          <w:szCs w:val="28"/>
        </w:rPr>
        <w:t>я</w:t>
      </w:r>
      <w:r w:rsidRPr="00AE3135">
        <w:rPr>
          <w:szCs w:val="28"/>
        </w:rPr>
        <w:t xml:space="preserve"> лесоустройства в лесах</w:t>
      </w:r>
      <w:r>
        <w:rPr>
          <w:szCs w:val="28"/>
        </w:rPr>
        <w:t xml:space="preserve"> на территории лесничеств, где давность материалов лесоустройства составляет более 10 лет</w:t>
      </w:r>
      <w:r w:rsidRPr="00AE3135">
        <w:rPr>
          <w:szCs w:val="28"/>
        </w:rPr>
        <w:t>,  кот</w:t>
      </w:r>
      <w:r>
        <w:rPr>
          <w:szCs w:val="28"/>
        </w:rPr>
        <w:t>орое необходимо провести в 2016</w:t>
      </w:r>
      <w:r w:rsidRPr="00AE3135">
        <w:rPr>
          <w:szCs w:val="28"/>
        </w:rPr>
        <w:t>г., при этом, финансирование на эти работы не предусмотрено. Стоимость данных работ составит</w:t>
      </w:r>
      <w:r>
        <w:rPr>
          <w:szCs w:val="28"/>
        </w:rPr>
        <w:t xml:space="preserve"> около</w:t>
      </w:r>
      <w:r w:rsidRPr="00AE3135">
        <w:rPr>
          <w:szCs w:val="28"/>
        </w:rPr>
        <w:t xml:space="preserve"> </w:t>
      </w:r>
      <w:r>
        <w:rPr>
          <w:szCs w:val="28"/>
        </w:rPr>
        <w:t>5</w:t>
      </w:r>
      <w:r w:rsidRPr="00AE3135">
        <w:rPr>
          <w:szCs w:val="28"/>
        </w:rPr>
        <w:t>0 000 тыс.</w:t>
      </w:r>
      <w:r>
        <w:rPr>
          <w:szCs w:val="28"/>
        </w:rPr>
        <w:t xml:space="preserve"> </w:t>
      </w:r>
      <w:r w:rsidRPr="00AE3135">
        <w:rPr>
          <w:szCs w:val="28"/>
        </w:rPr>
        <w:t xml:space="preserve">руб. Необходимость проведения лесоустройства на данной территории вызвана тем, что </w:t>
      </w:r>
      <w:r>
        <w:rPr>
          <w:szCs w:val="28"/>
        </w:rPr>
        <w:t>хозяйственные распоряжения отсутствуют</w:t>
      </w:r>
      <w:r w:rsidRPr="00AE3135">
        <w:rPr>
          <w:szCs w:val="28"/>
        </w:rPr>
        <w:t>,</w:t>
      </w:r>
      <w:r>
        <w:rPr>
          <w:szCs w:val="28"/>
        </w:rPr>
        <w:t xml:space="preserve"> произвести отвод лесосек под обеспечение населения</w:t>
      </w:r>
      <w:r w:rsidRPr="00AE3135">
        <w:rPr>
          <w:szCs w:val="28"/>
        </w:rPr>
        <w:t xml:space="preserve"> </w:t>
      </w:r>
      <w:r>
        <w:rPr>
          <w:szCs w:val="28"/>
        </w:rPr>
        <w:t>древесиной для собственных нужд не представляется возможным.</w:t>
      </w:r>
    </w:p>
    <w:p w:rsidR="00A969F9" w:rsidRPr="004E0C45" w:rsidRDefault="00A969F9" w:rsidP="00A969F9">
      <w:pPr>
        <w:spacing w:line="360" w:lineRule="auto"/>
        <w:jc w:val="both"/>
        <w:rPr>
          <w:szCs w:val="28"/>
        </w:rPr>
      </w:pPr>
      <w:r w:rsidRPr="004E0C45">
        <w:rPr>
          <w:szCs w:val="28"/>
        </w:rPr>
        <w:tab/>
        <w:t>Департаментом</w:t>
      </w:r>
      <w:r>
        <w:rPr>
          <w:szCs w:val="28"/>
        </w:rPr>
        <w:t>,</w:t>
      </w:r>
      <w:r w:rsidRPr="004E0C45">
        <w:rPr>
          <w:szCs w:val="28"/>
        </w:rPr>
        <w:t xml:space="preserve"> в настоящее время</w:t>
      </w:r>
      <w:r>
        <w:rPr>
          <w:szCs w:val="28"/>
        </w:rPr>
        <w:t>,</w:t>
      </w:r>
      <w:r w:rsidRPr="004E0C45">
        <w:rPr>
          <w:szCs w:val="28"/>
        </w:rPr>
        <w:t xml:space="preserve"> проводится работа с главами муниципальных образований по выяснению их видения потребности граждан в дровах и способах ее удовлетворения. </w:t>
      </w:r>
      <w:proofErr w:type="gramStart"/>
      <w:r w:rsidRPr="004E0C45">
        <w:rPr>
          <w:szCs w:val="28"/>
        </w:rPr>
        <w:t>По данным глав муниципальных образований</w:t>
      </w:r>
      <w:r>
        <w:rPr>
          <w:szCs w:val="28"/>
        </w:rPr>
        <w:t>,</w:t>
      </w:r>
      <w:r w:rsidRPr="004E0C45">
        <w:rPr>
          <w:szCs w:val="28"/>
        </w:rPr>
        <w:t xml:space="preserve"> в крае имеется 159 816 домов с печным отоплением, </w:t>
      </w:r>
      <w:r>
        <w:rPr>
          <w:szCs w:val="28"/>
        </w:rPr>
        <w:t xml:space="preserve">и, если произвести расчет в соответствии с действующими в крае нормативами в 20 </w:t>
      </w:r>
      <w:proofErr w:type="spellStart"/>
      <w:r>
        <w:rPr>
          <w:szCs w:val="28"/>
        </w:rPr>
        <w:t>кмб</w:t>
      </w:r>
      <w:proofErr w:type="spellEnd"/>
      <w:r>
        <w:rPr>
          <w:szCs w:val="28"/>
        </w:rPr>
        <w:t xml:space="preserve"> на подворье, то общая годовая потребность </w:t>
      </w:r>
      <w:r w:rsidRPr="004E0C45">
        <w:rPr>
          <w:szCs w:val="28"/>
        </w:rPr>
        <w:t>в дровах состав</w:t>
      </w:r>
      <w:r>
        <w:rPr>
          <w:szCs w:val="28"/>
        </w:rPr>
        <w:t>и</w:t>
      </w:r>
      <w:r w:rsidRPr="004E0C45">
        <w:rPr>
          <w:szCs w:val="28"/>
        </w:rPr>
        <w:t xml:space="preserve">т около </w:t>
      </w:r>
      <w:r w:rsidRPr="000475D5">
        <w:rPr>
          <w:szCs w:val="28"/>
        </w:rPr>
        <w:t>3200 тыс.</w:t>
      </w:r>
      <w:r>
        <w:rPr>
          <w:szCs w:val="28"/>
        </w:rPr>
        <w:t xml:space="preserve"> </w:t>
      </w:r>
      <w:proofErr w:type="spellStart"/>
      <w:r w:rsidRPr="004E0C45">
        <w:rPr>
          <w:szCs w:val="28"/>
        </w:rPr>
        <w:t>кбм</w:t>
      </w:r>
      <w:proofErr w:type="spellEnd"/>
      <w:r>
        <w:rPr>
          <w:szCs w:val="28"/>
        </w:rPr>
        <w:t>.</w:t>
      </w:r>
      <w:r w:rsidRPr="004E0C45">
        <w:rPr>
          <w:szCs w:val="28"/>
        </w:rPr>
        <w:t xml:space="preserve"> дров – это </w:t>
      </w:r>
      <w:r>
        <w:rPr>
          <w:szCs w:val="28"/>
        </w:rPr>
        <w:t>практически</w:t>
      </w:r>
      <w:r w:rsidRPr="004E0C45">
        <w:rPr>
          <w:szCs w:val="28"/>
        </w:rPr>
        <w:t xml:space="preserve"> столько же, сколько заготавливается древесины</w:t>
      </w:r>
      <w:r>
        <w:rPr>
          <w:szCs w:val="28"/>
        </w:rPr>
        <w:t xml:space="preserve"> арендаторами</w:t>
      </w:r>
      <w:r w:rsidRPr="004E0C45">
        <w:rPr>
          <w:szCs w:val="28"/>
        </w:rPr>
        <w:t xml:space="preserve"> в крае</w:t>
      </w:r>
      <w:r>
        <w:rPr>
          <w:szCs w:val="28"/>
        </w:rPr>
        <w:t xml:space="preserve"> в целом за год</w:t>
      </w:r>
      <w:r w:rsidRPr="004E0C45">
        <w:rPr>
          <w:szCs w:val="28"/>
        </w:rPr>
        <w:t>.</w:t>
      </w:r>
      <w:proofErr w:type="gramEnd"/>
      <w:r>
        <w:rPr>
          <w:szCs w:val="28"/>
        </w:rPr>
        <w:t xml:space="preserve"> Покрыть такую потребность в дровяной древесине только за счет заключения с населением договоров купли-продажи для собственных нужд не возможно. Очевидно, что нормативы по обеспечению населения дровами чрезмерно завышены - 20 </w:t>
      </w:r>
      <w:proofErr w:type="spellStart"/>
      <w:r>
        <w:rPr>
          <w:szCs w:val="28"/>
        </w:rPr>
        <w:t>кбм</w:t>
      </w:r>
      <w:proofErr w:type="spellEnd"/>
      <w:r>
        <w:rPr>
          <w:szCs w:val="28"/>
        </w:rPr>
        <w:t xml:space="preserve">. в год, а в </w:t>
      </w:r>
      <w:r>
        <w:rPr>
          <w:szCs w:val="28"/>
        </w:rPr>
        <w:lastRenderedPageBreak/>
        <w:t xml:space="preserve">северных районах края - 30 </w:t>
      </w:r>
      <w:proofErr w:type="spellStart"/>
      <w:r>
        <w:rPr>
          <w:szCs w:val="28"/>
        </w:rPr>
        <w:t>кбм</w:t>
      </w:r>
      <w:proofErr w:type="spellEnd"/>
      <w:r>
        <w:rPr>
          <w:szCs w:val="28"/>
        </w:rPr>
        <w:t>. в год.</w:t>
      </w:r>
      <w:r w:rsidRPr="004E0C45">
        <w:rPr>
          <w:szCs w:val="28"/>
        </w:rPr>
        <w:t xml:space="preserve"> Поэтому</w:t>
      </w:r>
      <w:r>
        <w:rPr>
          <w:szCs w:val="28"/>
        </w:rPr>
        <w:t>,</w:t>
      </w:r>
      <w:r w:rsidRPr="004E0C45">
        <w:rPr>
          <w:szCs w:val="28"/>
        </w:rPr>
        <w:t xml:space="preserve"> вопрос должен решаться в рамках Федерального закона от 06.10.2003 № 131-ФЗ «Об общих принципах организации местного самоуправления в Российской Федерации». То есть</w:t>
      </w:r>
      <w:r>
        <w:rPr>
          <w:szCs w:val="28"/>
        </w:rPr>
        <w:t>,</w:t>
      </w:r>
      <w:r w:rsidRPr="004E0C45">
        <w:rPr>
          <w:szCs w:val="28"/>
        </w:rPr>
        <w:t xml:space="preserve"> вопрос с отоплением </w:t>
      </w:r>
      <w:r>
        <w:rPr>
          <w:szCs w:val="28"/>
        </w:rPr>
        <w:t>должен</w:t>
      </w:r>
      <w:r w:rsidRPr="004E0C45">
        <w:rPr>
          <w:szCs w:val="28"/>
        </w:rPr>
        <w:t xml:space="preserve"> быть решен не</w:t>
      </w:r>
      <w:r>
        <w:rPr>
          <w:szCs w:val="28"/>
        </w:rPr>
        <w:t xml:space="preserve"> только</w:t>
      </w:r>
      <w:r w:rsidRPr="0097740F">
        <w:rPr>
          <w:rFonts w:hint="eastAsia"/>
        </w:rPr>
        <w:t xml:space="preserve"> </w:t>
      </w:r>
      <w:r w:rsidRPr="0097740F">
        <w:rPr>
          <w:rFonts w:hint="eastAsia"/>
          <w:szCs w:val="28"/>
        </w:rPr>
        <w:t>за</w:t>
      </w:r>
      <w:r w:rsidRPr="0097740F">
        <w:rPr>
          <w:szCs w:val="28"/>
        </w:rPr>
        <w:t xml:space="preserve"> </w:t>
      </w:r>
      <w:r w:rsidRPr="0097740F">
        <w:rPr>
          <w:rFonts w:hint="eastAsia"/>
          <w:szCs w:val="28"/>
        </w:rPr>
        <w:t>счет</w:t>
      </w:r>
      <w:r>
        <w:rPr>
          <w:szCs w:val="28"/>
        </w:rPr>
        <w:t xml:space="preserve"> дров, но также угля, </w:t>
      </w:r>
      <w:proofErr w:type="spellStart"/>
      <w:r>
        <w:rPr>
          <w:szCs w:val="28"/>
        </w:rPr>
        <w:t>пеллет</w:t>
      </w:r>
      <w:proofErr w:type="spellEnd"/>
      <w:r>
        <w:rPr>
          <w:szCs w:val="28"/>
        </w:rPr>
        <w:t xml:space="preserve"> – твердого </w:t>
      </w:r>
      <w:proofErr w:type="spellStart"/>
      <w:r>
        <w:rPr>
          <w:szCs w:val="28"/>
        </w:rPr>
        <w:t>биотоплива</w:t>
      </w:r>
      <w:proofErr w:type="spellEnd"/>
      <w:r w:rsidRPr="004E0C45">
        <w:rPr>
          <w:szCs w:val="28"/>
        </w:rPr>
        <w:t>, различных брикетов, мазута и т.д.</w:t>
      </w:r>
    </w:p>
    <w:p w:rsidR="00A969F9" w:rsidRDefault="00A969F9" w:rsidP="00A969F9">
      <w:pPr>
        <w:spacing w:line="360" w:lineRule="auto"/>
        <w:jc w:val="both"/>
        <w:rPr>
          <w:szCs w:val="28"/>
        </w:rPr>
      </w:pPr>
      <w:r w:rsidRPr="004E0C45">
        <w:rPr>
          <w:szCs w:val="28"/>
        </w:rPr>
        <w:tab/>
        <w:t>Динамика отпуска гражданам древесины за последние 12 лет</w:t>
      </w:r>
      <w:r>
        <w:rPr>
          <w:szCs w:val="28"/>
        </w:rPr>
        <w:t xml:space="preserve"> (включая 2015 г.)</w:t>
      </w:r>
      <w:r w:rsidRPr="004E0C45">
        <w:rPr>
          <w:szCs w:val="28"/>
        </w:rPr>
        <w:t xml:space="preserve">, в целом, </w:t>
      </w:r>
      <w:r w:rsidRPr="0097740F">
        <w:rPr>
          <w:szCs w:val="28"/>
        </w:rPr>
        <w:t>положительная.</w:t>
      </w:r>
    </w:p>
    <w:p w:rsidR="004777DD" w:rsidRDefault="004777DD" w:rsidP="00A969F9">
      <w:pPr>
        <w:spacing w:line="360" w:lineRule="auto"/>
        <w:jc w:val="center"/>
        <w:rPr>
          <w:b/>
          <w:szCs w:val="28"/>
        </w:rPr>
      </w:pPr>
    </w:p>
    <w:p w:rsidR="00A969F9" w:rsidRPr="004E7671" w:rsidRDefault="00A969F9" w:rsidP="00A969F9">
      <w:pPr>
        <w:spacing w:line="360" w:lineRule="auto"/>
        <w:jc w:val="center"/>
        <w:rPr>
          <w:b/>
          <w:szCs w:val="28"/>
        </w:rPr>
      </w:pPr>
      <w:r w:rsidRPr="004E7671">
        <w:rPr>
          <w:b/>
          <w:szCs w:val="28"/>
        </w:rPr>
        <w:t>Объемы отпуска гражданам древесины для собственных нужд</w:t>
      </w:r>
    </w:p>
    <w:p w:rsidR="00A969F9" w:rsidRPr="004E7671" w:rsidRDefault="00A969F9" w:rsidP="00A969F9">
      <w:pPr>
        <w:spacing w:line="360" w:lineRule="auto"/>
        <w:jc w:val="center"/>
        <w:rPr>
          <w:b/>
          <w:szCs w:val="28"/>
        </w:rPr>
      </w:pPr>
      <w:r w:rsidRPr="004E7671">
        <w:rPr>
          <w:b/>
          <w:szCs w:val="28"/>
        </w:rPr>
        <w:t xml:space="preserve">за период 2004-2015 гг. (тыс. </w:t>
      </w:r>
      <w:proofErr w:type="spellStart"/>
      <w:r w:rsidRPr="004E7671">
        <w:rPr>
          <w:b/>
          <w:szCs w:val="28"/>
        </w:rPr>
        <w:t>кбм</w:t>
      </w:r>
      <w:proofErr w:type="spellEnd"/>
      <w:r w:rsidRPr="004E7671">
        <w:rPr>
          <w:b/>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692"/>
        <w:gridCol w:w="692"/>
        <w:gridCol w:w="692"/>
        <w:gridCol w:w="692"/>
        <w:gridCol w:w="692"/>
        <w:gridCol w:w="692"/>
        <w:gridCol w:w="692"/>
        <w:gridCol w:w="692"/>
        <w:gridCol w:w="692"/>
        <w:gridCol w:w="692"/>
        <w:gridCol w:w="692"/>
        <w:gridCol w:w="692"/>
      </w:tblGrid>
      <w:tr w:rsidR="00A969F9" w:rsidRPr="004E7671" w:rsidTr="00ED0FFD">
        <w:tc>
          <w:tcPr>
            <w:tcW w:w="1526" w:type="dxa"/>
            <w:tcBorders>
              <w:top w:val="single" w:sz="4" w:space="0" w:color="auto"/>
              <w:left w:val="single" w:sz="4" w:space="0" w:color="auto"/>
              <w:bottom w:val="single" w:sz="4" w:space="0" w:color="auto"/>
              <w:right w:val="single" w:sz="4" w:space="0" w:color="auto"/>
            </w:tcBorders>
            <w:shd w:val="clear" w:color="auto" w:fill="auto"/>
            <w:hideMark/>
          </w:tcPr>
          <w:p w:rsidR="00A969F9" w:rsidRPr="00DF5921" w:rsidRDefault="00A969F9" w:rsidP="00ED0FFD">
            <w:pPr>
              <w:jc w:val="center"/>
              <w:rPr>
                <w:b/>
                <w:sz w:val="24"/>
              </w:rPr>
            </w:pPr>
            <w:r w:rsidRPr="00DF5921">
              <w:rPr>
                <w:b/>
                <w:sz w:val="24"/>
              </w:rPr>
              <w:t>Годы</w:t>
            </w:r>
          </w:p>
        </w:tc>
        <w:tc>
          <w:tcPr>
            <w:tcW w:w="692" w:type="dxa"/>
            <w:tcBorders>
              <w:top w:val="single" w:sz="4" w:space="0" w:color="auto"/>
              <w:left w:val="single" w:sz="4" w:space="0" w:color="auto"/>
              <w:bottom w:val="single" w:sz="4" w:space="0" w:color="auto"/>
              <w:right w:val="single" w:sz="4" w:space="0" w:color="auto"/>
            </w:tcBorders>
            <w:shd w:val="clear" w:color="auto" w:fill="auto"/>
            <w:hideMark/>
          </w:tcPr>
          <w:p w:rsidR="00A969F9" w:rsidRPr="00EC17AB" w:rsidRDefault="00A969F9" w:rsidP="00ED0FFD">
            <w:pPr>
              <w:jc w:val="center"/>
              <w:rPr>
                <w:b/>
                <w:sz w:val="18"/>
                <w:szCs w:val="18"/>
              </w:rPr>
            </w:pPr>
            <w:r w:rsidRPr="00EC17AB">
              <w:rPr>
                <w:b/>
                <w:sz w:val="18"/>
                <w:szCs w:val="18"/>
              </w:rPr>
              <w:t>2004</w:t>
            </w:r>
          </w:p>
        </w:tc>
        <w:tc>
          <w:tcPr>
            <w:tcW w:w="692" w:type="dxa"/>
            <w:tcBorders>
              <w:top w:val="single" w:sz="4" w:space="0" w:color="auto"/>
              <w:left w:val="single" w:sz="4" w:space="0" w:color="auto"/>
              <w:bottom w:val="single" w:sz="4" w:space="0" w:color="auto"/>
              <w:right w:val="single" w:sz="4" w:space="0" w:color="auto"/>
            </w:tcBorders>
            <w:shd w:val="clear" w:color="auto" w:fill="auto"/>
            <w:hideMark/>
          </w:tcPr>
          <w:p w:rsidR="00A969F9" w:rsidRPr="00EC17AB" w:rsidRDefault="00A969F9" w:rsidP="00ED0FFD">
            <w:pPr>
              <w:jc w:val="center"/>
              <w:rPr>
                <w:b/>
                <w:sz w:val="18"/>
                <w:szCs w:val="18"/>
              </w:rPr>
            </w:pPr>
            <w:r w:rsidRPr="00EC17AB">
              <w:rPr>
                <w:b/>
                <w:sz w:val="18"/>
                <w:szCs w:val="18"/>
              </w:rPr>
              <w:t>2005</w:t>
            </w:r>
          </w:p>
        </w:tc>
        <w:tc>
          <w:tcPr>
            <w:tcW w:w="692" w:type="dxa"/>
            <w:tcBorders>
              <w:top w:val="single" w:sz="4" w:space="0" w:color="auto"/>
              <w:left w:val="single" w:sz="4" w:space="0" w:color="auto"/>
              <w:bottom w:val="single" w:sz="4" w:space="0" w:color="auto"/>
              <w:right w:val="single" w:sz="4" w:space="0" w:color="auto"/>
            </w:tcBorders>
            <w:shd w:val="clear" w:color="auto" w:fill="auto"/>
            <w:hideMark/>
          </w:tcPr>
          <w:p w:rsidR="00A969F9" w:rsidRPr="00EC17AB" w:rsidRDefault="00A969F9" w:rsidP="00ED0FFD">
            <w:pPr>
              <w:jc w:val="center"/>
              <w:rPr>
                <w:b/>
                <w:sz w:val="18"/>
                <w:szCs w:val="18"/>
              </w:rPr>
            </w:pPr>
            <w:r w:rsidRPr="00EC17AB">
              <w:rPr>
                <w:b/>
                <w:sz w:val="18"/>
                <w:szCs w:val="18"/>
              </w:rPr>
              <w:t>2006</w:t>
            </w:r>
          </w:p>
        </w:tc>
        <w:tc>
          <w:tcPr>
            <w:tcW w:w="692" w:type="dxa"/>
            <w:tcBorders>
              <w:top w:val="single" w:sz="4" w:space="0" w:color="auto"/>
              <w:left w:val="single" w:sz="4" w:space="0" w:color="auto"/>
              <w:bottom w:val="single" w:sz="4" w:space="0" w:color="auto"/>
              <w:right w:val="single" w:sz="4" w:space="0" w:color="auto"/>
            </w:tcBorders>
            <w:shd w:val="clear" w:color="auto" w:fill="auto"/>
            <w:hideMark/>
          </w:tcPr>
          <w:p w:rsidR="00A969F9" w:rsidRPr="00EC17AB" w:rsidRDefault="00A969F9" w:rsidP="00ED0FFD">
            <w:pPr>
              <w:jc w:val="center"/>
              <w:rPr>
                <w:b/>
                <w:sz w:val="18"/>
                <w:szCs w:val="18"/>
              </w:rPr>
            </w:pPr>
            <w:r w:rsidRPr="00EC17AB">
              <w:rPr>
                <w:b/>
                <w:sz w:val="18"/>
                <w:szCs w:val="18"/>
              </w:rPr>
              <w:t>2007</w:t>
            </w:r>
          </w:p>
        </w:tc>
        <w:tc>
          <w:tcPr>
            <w:tcW w:w="692" w:type="dxa"/>
            <w:tcBorders>
              <w:top w:val="single" w:sz="4" w:space="0" w:color="auto"/>
              <w:left w:val="single" w:sz="4" w:space="0" w:color="auto"/>
              <w:bottom w:val="single" w:sz="4" w:space="0" w:color="auto"/>
              <w:right w:val="single" w:sz="4" w:space="0" w:color="auto"/>
            </w:tcBorders>
            <w:shd w:val="clear" w:color="auto" w:fill="auto"/>
            <w:hideMark/>
          </w:tcPr>
          <w:p w:rsidR="00A969F9" w:rsidRPr="00EC17AB" w:rsidRDefault="00A969F9" w:rsidP="00ED0FFD">
            <w:pPr>
              <w:jc w:val="center"/>
              <w:rPr>
                <w:b/>
                <w:sz w:val="18"/>
                <w:szCs w:val="18"/>
              </w:rPr>
            </w:pPr>
            <w:r w:rsidRPr="00EC17AB">
              <w:rPr>
                <w:b/>
                <w:sz w:val="18"/>
                <w:szCs w:val="18"/>
              </w:rPr>
              <w:t>2008</w:t>
            </w:r>
          </w:p>
        </w:tc>
        <w:tc>
          <w:tcPr>
            <w:tcW w:w="692" w:type="dxa"/>
            <w:tcBorders>
              <w:top w:val="single" w:sz="4" w:space="0" w:color="auto"/>
              <w:left w:val="single" w:sz="4" w:space="0" w:color="auto"/>
              <w:bottom w:val="single" w:sz="4" w:space="0" w:color="auto"/>
              <w:right w:val="single" w:sz="4" w:space="0" w:color="auto"/>
            </w:tcBorders>
            <w:shd w:val="clear" w:color="auto" w:fill="auto"/>
            <w:hideMark/>
          </w:tcPr>
          <w:p w:rsidR="00A969F9" w:rsidRPr="00EC17AB" w:rsidRDefault="00A969F9" w:rsidP="00ED0FFD">
            <w:pPr>
              <w:jc w:val="center"/>
              <w:rPr>
                <w:b/>
                <w:sz w:val="18"/>
                <w:szCs w:val="18"/>
              </w:rPr>
            </w:pPr>
            <w:r w:rsidRPr="00EC17AB">
              <w:rPr>
                <w:b/>
                <w:sz w:val="18"/>
                <w:szCs w:val="18"/>
              </w:rPr>
              <w:t>2009</w:t>
            </w:r>
          </w:p>
        </w:tc>
        <w:tc>
          <w:tcPr>
            <w:tcW w:w="692" w:type="dxa"/>
            <w:tcBorders>
              <w:top w:val="single" w:sz="4" w:space="0" w:color="auto"/>
              <w:left w:val="single" w:sz="4" w:space="0" w:color="auto"/>
              <w:bottom w:val="single" w:sz="4" w:space="0" w:color="auto"/>
              <w:right w:val="single" w:sz="4" w:space="0" w:color="auto"/>
            </w:tcBorders>
            <w:shd w:val="clear" w:color="auto" w:fill="auto"/>
            <w:hideMark/>
          </w:tcPr>
          <w:p w:rsidR="00A969F9" w:rsidRPr="00EC17AB" w:rsidRDefault="00A969F9" w:rsidP="00ED0FFD">
            <w:pPr>
              <w:jc w:val="center"/>
              <w:rPr>
                <w:b/>
                <w:sz w:val="18"/>
                <w:szCs w:val="18"/>
              </w:rPr>
            </w:pPr>
            <w:r w:rsidRPr="00EC17AB">
              <w:rPr>
                <w:b/>
                <w:sz w:val="18"/>
                <w:szCs w:val="18"/>
              </w:rPr>
              <w:t>2010</w:t>
            </w:r>
          </w:p>
        </w:tc>
        <w:tc>
          <w:tcPr>
            <w:tcW w:w="692" w:type="dxa"/>
            <w:tcBorders>
              <w:top w:val="single" w:sz="4" w:space="0" w:color="auto"/>
              <w:left w:val="single" w:sz="4" w:space="0" w:color="auto"/>
              <w:bottom w:val="single" w:sz="4" w:space="0" w:color="auto"/>
              <w:right w:val="single" w:sz="4" w:space="0" w:color="auto"/>
            </w:tcBorders>
          </w:tcPr>
          <w:p w:rsidR="00A969F9" w:rsidRPr="00EC17AB" w:rsidRDefault="00A969F9" w:rsidP="00ED0FFD">
            <w:pPr>
              <w:jc w:val="center"/>
              <w:rPr>
                <w:b/>
                <w:sz w:val="18"/>
                <w:szCs w:val="18"/>
              </w:rPr>
            </w:pPr>
            <w:r w:rsidRPr="00EC17AB">
              <w:rPr>
                <w:b/>
                <w:sz w:val="18"/>
                <w:szCs w:val="18"/>
              </w:rPr>
              <w:t>2011</w:t>
            </w:r>
          </w:p>
        </w:tc>
        <w:tc>
          <w:tcPr>
            <w:tcW w:w="692" w:type="dxa"/>
            <w:tcBorders>
              <w:top w:val="single" w:sz="4" w:space="0" w:color="auto"/>
              <w:left w:val="single" w:sz="4" w:space="0" w:color="auto"/>
              <w:bottom w:val="single" w:sz="4" w:space="0" w:color="auto"/>
              <w:right w:val="single" w:sz="4" w:space="0" w:color="auto"/>
            </w:tcBorders>
          </w:tcPr>
          <w:p w:rsidR="00A969F9" w:rsidRPr="00EC17AB" w:rsidRDefault="00A969F9" w:rsidP="00ED0FFD">
            <w:pPr>
              <w:jc w:val="center"/>
              <w:rPr>
                <w:b/>
                <w:sz w:val="18"/>
                <w:szCs w:val="18"/>
              </w:rPr>
            </w:pPr>
            <w:r w:rsidRPr="00EC17AB">
              <w:rPr>
                <w:b/>
                <w:sz w:val="18"/>
                <w:szCs w:val="18"/>
              </w:rPr>
              <w:t>2012</w:t>
            </w:r>
          </w:p>
        </w:tc>
        <w:tc>
          <w:tcPr>
            <w:tcW w:w="692" w:type="dxa"/>
            <w:tcBorders>
              <w:top w:val="single" w:sz="4" w:space="0" w:color="auto"/>
              <w:left w:val="single" w:sz="4" w:space="0" w:color="auto"/>
              <w:bottom w:val="single" w:sz="4" w:space="0" w:color="auto"/>
              <w:right w:val="single" w:sz="4" w:space="0" w:color="auto"/>
            </w:tcBorders>
          </w:tcPr>
          <w:p w:rsidR="00A969F9" w:rsidRPr="00EC17AB" w:rsidRDefault="00A969F9" w:rsidP="00ED0FFD">
            <w:pPr>
              <w:jc w:val="center"/>
              <w:rPr>
                <w:b/>
                <w:sz w:val="18"/>
                <w:szCs w:val="18"/>
              </w:rPr>
            </w:pPr>
            <w:r w:rsidRPr="00EC17AB">
              <w:rPr>
                <w:b/>
                <w:sz w:val="18"/>
                <w:szCs w:val="18"/>
              </w:rPr>
              <w:t>2013</w:t>
            </w:r>
          </w:p>
        </w:tc>
        <w:tc>
          <w:tcPr>
            <w:tcW w:w="692" w:type="dxa"/>
            <w:tcBorders>
              <w:top w:val="single" w:sz="4" w:space="0" w:color="auto"/>
              <w:left w:val="single" w:sz="4" w:space="0" w:color="auto"/>
              <w:bottom w:val="single" w:sz="4" w:space="0" w:color="auto"/>
              <w:right w:val="single" w:sz="4" w:space="0" w:color="auto"/>
            </w:tcBorders>
          </w:tcPr>
          <w:p w:rsidR="00A969F9" w:rsidRPr="00EC17AB" w:rsidRDefault="00A969F9" w:rsidP="00ED0FFD">
            <w:pPr>
              <w:jc w:val="center"/>
              <w:rPr>
                <w:b/>
                <w:sz w:val="18"/>
                <w:szCs w:val="18"/>
              </w:rPr>
            </w:pPr>
            <w:r w:rsidRPr="00EC17AB">
              <w:rPr>
                <w:b/>
                <w:sz w:val="18"/>
                <w:szCs w:val="18"/>
              </w:rPr>
              <w:t>2014</w:t>
            </w:r>
          </w:p>
        </w:tc>
        <w:tc>
          <w:tcPr>
            <w:tcW w:w="692" w:type="dxa"/>
            <w:tcBorders>
              <w:top w:val="single" w:sz="4" w:space="0" w:color="auto"/>
              <w:left w:val="single" w:sz="4" w:space="0" w:color="auto"/>
              <w:bottom w:val="single" w:sz="4" w:space="0" w:color="auto"/>
              <w:right w:val="single" w:sz="4" w:space="0" w:color="auto"/>
            </w:tcBorders>
          </w:tcPr>
          <w:p w:rsidR="00A969F9" w:rsidRPr="00EC17AB" w:rsidRDefault="00A969F9" w:rsidP="00ED0FFD">
            <w:pPr>
              <w:jc w:val="center"/>
              <w:rPr>
                <w:b/>
                <w:sz w:val="18"/>
                <w:szCs w:val="18"/>
              </w:rPr>
            </w:pPr>
            <w:r w:rsidRPr="00EC17AB">
              <w:rPr>
                <w:b/>
                <w:sz w:val="18"/>
                <w:szCs w:val="18"/>
              </w:rPr>
              <w:t>2015</w:t>
            </w:r>
          </w:p>
        </w:tc>
      </w:tr>
      <w:tr w:rsidR="00A969F9" w:rsidRPr="004E7671" w:rsidTr="00ED0FFD">
        <w:tc>
          <w:tcPr>
            <w:tcW w:w="1526" w:type="dxa"/>
            <w:tcBorders>
              <w:top w:val="single" w:sz="4" w:space="0" w:color="auto"/>
              <w:left w:val="single" w:sz="4" w:space="0" w:color="auto"/>
              <w:bottom w:val="single" w:sz="4" w:space="0" w:color="auto"/>
              <w:right w:val="single" w:sz="4" w:space="0" w:color="auto"/>
            </w:tcBorders>
            <w:shd w:val="clear" w:color="auto" w:fill="auto"/>
            <w:hideMark/>
          </w:tcPr>
          <w:p w:rsidR="00A969F9" w:rsidRPr="00254EEB" w:rsidRDefault="00A969F9" w:rsidP="00ED0FFD">
            <w:pPr>
              <w:jc w:val="center"/>
              <w:rPr>
                <w:b/>
                <w:sz w:val="20"/>
                <w:szCs w:val="20"/>
              </w:rPr>
            </w:pPr>
            <w:r w:rsidRPr="00254EEB">
              <w:rPr>
                <w:b/>
                <w:sz w:val="20"/>
                <w:szCs w:val="20"/>
              </w:rPr>
              <w:t>Выделено решениями органов исполнительной власти</w:t>
            </w: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69F9" w:rsidRPr="00C8263F" w:rsidRDefault="00A969F9" w:rsidP="00ED0FFD">
            <w:pPr>
              <w:jc w:val="center"/>
              <w:rPr>
                <w:sz w:val="18"/>
                <w:szCs w:val="18"/>
              </w:rPr>
            </w:pPr>
            <w:r w:rsidRPr="00C8263F">
              <w:rPr>
                <w:sz w:val="18"/>
                <w:szCs w:val="18"/>
              </w:rPr>
              <w:t>237,5</w:t>
            </w: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69F9" w:rsidRPr="00C8263F" w:rsidRDefault="00A969F9" w:rsidP="00ED0FFD">
            <w:pPr>
              <w:jc w:val="center"/>
              <w:rPr>
                <w:sz w:val="18"/>
                <w:szCs w:val="18"/>
              </w:rPr>
            </w:pPr>
            <w:r w:rsidRPr="00C8263F">
              <w:rPr>
                <w:sz w:val="18"/>
                <w:szCs w:val="18"/>
              </w:rPr>
              <w:t>224,8</w:t>
            </w: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69F9" w:rsidRPr="00C8263F" w:rsidRDefault="00A969F9" w:rsidP="00ED0FFD">
            <w:pPr>
              <w:jc w:val="center"/>
              <w:rPr>
                <w:sz w:val="18"/>
                <w:szCs w:val="18"/>
              </w:rPr>
            </w:pPr>
            <w:r w:rsidRPr="00C8263F">
              <w:rPr>
                <w:sz w:val="18"/>
                <w:szCs w:val="18"/>
              </w:rPr>
              <w:t>238,6</w:t>
            </w: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69F9" w:rsidRPr="00C8263F" w:rsidRDefault="00A969F9" w:rsidP="00ED0FFD">
            <w:pPr>
              <w:jc w:val="center"/>
              <w:rPr>
                <w:sz w:val="18"/>
                <w:szCs w:val="18"/>
              </w:rPr>
            </w:pPr>
            <w:r w:rsidRPr="00C8263F">
              <w:rPr>
                <w:sz w:val="18"/>
                <w:szCs w:val="18"/>
              </w:rPr>
              <w:t>192,7</w:t>
            </w: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69F9" w:rsidRPr="00C8263F" w:rsidRDefault="00A969F9" w:rsidP="00ED0FFD">
            <w:pPr>
              <w:jc w:val="center"/>
              <w:rPr>
                <w:sz w:val="18"/>
                <w:szCs w:val="18"/>
              </w:rPr>
            </w:pPr>
            <w:r w:rsidRPr="00C8263F">
              <w:rPr>
                <w:sz w:val="18"/>
                <w:szCs w:val="18"/>
              </w:rPr>
              <w:t>505,1</w:t>
            </w: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69F9" w:rsidRPr="00C8263F" w:rsidRDefault="00A969F9" w:rsidP="00ED0FFD">
            <w:pPr>
              <w:jc w:val="center"/>
              <w:rPr>
                <w:sz w:val="18"/>
                <w:szCs w:val="18"/>
              </w:rPr>
            </w:pPr>
            <w:r w:rsidRPr="00C8263F">
              <w:rPr>
                <w:sz w:val="18"/>
                <w:szCs w:val="18"/>
              </w:rPr>
              <w:t>383,3</w:t>
            </w: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69F9" w:rsidRPr="00C8263F" w:rsidRDefault="00A969F9" w:rsidP="00ED0FFD">
            <w:pPr>
              <w:jc w:val="center"/>
              <w:rPr>
                <w:sz w:val="18"/>
                <w:szCs w:val="18"/>
              </w:rPr>
            </w:pPr>
            <w:r w:rsidRPr="00C8263F">
              <w:rPr>
                <w:sz w:val="18"/>
                <w:szCs w:val="18"/>
              </w:rPr>
              <w:t>290,7</w:t>
            </w:r>
          </w:p>
        </w:tc>
        <w:tc>
          <w:tcPr>
            <w:tcW w:w="692" w:type="dxa"/>
            <w:tcBorders>
              <w:top w:val="single" w:sz="4" w:space="0" w:color="auto"/>
              <w:left w:val="single" w:sz="4" w:space="0" w:color="auto"/>
              <w:bottom w:val="single" w:sz="4" w:space="0" w:color="auto"/>
              <w:right w:val="single" w:sz="4" w:space="0" w:color="auto"/>
            </w:tcBorders>
            <w:vAlign w:val="center"/>
          </w:tcPr>
          <w:p w:rsidR="00A969F9" w:rsidRPr="00C8263F" w:rsidRDefault="00A969F9" w:rsidP="00ED0FFD">
            <w:pPr>
              <w:jc w:val="center"/>
              <w:rPr>
                <w:sz w:val="18"/>
                <w:szCs w:val="18"/>
              </w:rPr>
            </w:pPr>
            <w:r w:rsidRPr="00C8263F">
              <w:rPr>
                <w:sz w:val="18"/>
                <w:szCs w:val="18"/>
              </w:rPr>
              <w:t>288,3</w:t>
            </w:r>
          </w:p>
        </w:tc>
        <w:tc>
          <w:tcPr>
            <w:tcW w:w="692" w:type="dxa"/>
            <w:tcBorders>
              <w:top w:val="single" w:sz="4" w:space="0" w:color="auto"/>
              <w:left w:val="single" w:sz="4" w:space="0" w:color="auto"/>
              <w:bottom w:val="single" w:sz="4" w:space="0" w:color="auto"/>
              <w:right w:val="single" w:sz="4" w:space="0" w:color="auto"/>
            </w:tcBorders>
            <w:vAlign w:val="center"/>
          </w:tcPr>
          <w:p w:rsidR="00A969F9" w:rsidRPr="00C8263F" w:rsidRDefault="00A969F9" w:rsidP="00ED0FFD">
            <w:pPr>
              <w:jc w:val="center"/>
              <w:rPr>
                <w:rFonts w:ascii="Calibri" w:hAnsi="Calibri" w:cs="Arial"/>
                <w:sz w:val="18"/>
                <w:szCs w:val="18"/>
              </w:rPr>
            </w:pPr>
            <w:r w:rsidRPr="00C7114C">
              <w:rPr>
                <w:rFonts w:ascii="Calibri" w:hAnsi="Calibri" w:cs="Arial"/>
                <w:sz w:val="18"/>
                <w:szCs w:val="18"/>
              </w:rPr>
              <w:t>309,9</w:t>
            </w:r>
          </w:p>
        </w:tc>
        <w:tc>
          <w:tcPr>
            <w:tcW w:w="692" w:type="dxa"/>
            <w:tcBorders>
              <w:top w:val="single" w:sz="4" w:space="0" w:color="auto"/>
              <w:left w:val="single" w:sz="4" w:space="0" w:color="auto"/>
              <w:bottom w:val="single" w:sz="4" w:space="0" w:color="auto"/>
              <w:right w:val="single" w:sz="4" w:space="0" w:color="auto"/>
            </w:tcBorders>
            <w:vAlign w:val="center"/>
          </w:tcPr>
          <w:p w:rsidR="00A969F9" w:rsidRPr="00C8263F" w:rsidRDefault="00A969F9" w:rsidP="00ED0FFD">
            <w:pPr>
              <w:jc w:val="center"/>
              <w:rPr>
                <w:rFonts w:ascii="Calibri" w:hAnsi="Calibri" w:cs="Arial"/>
                <w:sz w:val="18"/>
                <w:szCs w:val="18"/>
              </w:rPr>
            </w:pPr>
            <w:r w:rsidRPr="00C7114C">
              <w:rPr>
                <w:rFonts w:ascii="Calibri" w:hAnsi="Calibri" w:cs="Arial"/>
                <w:sz w:val="18"/>
                <w:szCs w:val="18"/>
              </w:rPr>
              <w:t>356,5</w:t>
            </w:r>
          </w:p>
        </w:tc>
        <w:tc>
          <w:tcPr>
            <w:tcW w:w="692" w:type="dxa"/>
            <w:tcBorders>
              <w:top w:val="single" w:sz="4" w:space="0" w:color="auto"/>
              <w:left w:val="single" w:sz="4" w:space="0" w:color="auto"/>
              <w:bottom w:val="single" w:sz="4" w:space="0" w:color="auto"/>
              <w:right w:val="single" w:sz="4" w:space="0" w:color="auto"/>
            </w:tcBorders>
            <w:vAlign w:val="center"/>
          </w:tcPr>
          <w:p w:rsidR="00A969F9" w:rsidRPr="00C8263F" w:rsidRDefault="00A969F9" w:rsidP="00ED0FFD">
            <w:pPr>
              <w:jc w:val="center"/>
              <w:rPr>
                <w:rFonts w:ascii="Calibri" w:hAnsi="Calibri" w:cs="Arial"/>
                <w:sz w:val="18"/>
                <w:szCs w:val="18"/>
              </w:rPr>
            </w:pPr>
            <w:r w:rsidRPr="00C7114C">
              <w:rPr>
                <w:rFonts w:ascii="Calibri" w:hAnsi="Calibri" w:cs="Arial"/>
                <w:sz w:val="18"/>
                <w:szCs w:val="18"/>
              </w:rPr>
              <w:t>353,2</w:t>
            </w:r>
          </w:p>
        </w:tc>
        <w:tc>
          <w:tcPr>
            <w:tcW w:w="692" w:type="dxa"/>
            <w:tcBorders>
              <w:top w:val="single" w:sz="4" w:space="0" w:color="auto"/>
              <w:left w:val="single" w:sz="4" w:space="0" w:color="auto"/>
              <w:bottom w:val="single" w:sz="4" w:space="0" w:color="auto"/>
              <w:right w:val="single" w:sz="4" w:space="0" w:color="auto"/>
            </w:tcBorders>
            <w:vAlign w:val="center"/>
          </w:tcPr>
          <w:p w:rsidR="00A969F9" w:rsidRPr="00C8263F" w:rsidRDefault="00A969F9" w:rsidP="00ED0FFD">
            <w:pPr>
              <w:jc w:val="center"/>
              <w:rPr>
                <w:rFonts w:ascii="Calibri" w:hAnsi="Calibri" w:cs="Arial"/>
                <w:sz w:val="18"/>
                <w:szCs w:val="18"/>
              </w:rPr>
            </w:pPr>
            <w:r w:rsidRPr="00C7114C">
              <w:rPr>
                <w:rFonts w:ascii="Calibri" w:hAnsi="Calibri" w:cs="Arial"/>
                <w:sz w:val="18"/>
                <w:szCs w:val="18"/>
              </w:rPr>
              <w:t>354,2</w:t>
            </w:r>
          </w:p>
        </w:tc>
      </w:tr>
      <w:tr w:rsidR="00A969F9" w:rsidRPr="004E7671" w:rsidTr="00ED0FFD">
        <w:tc>
          <w:tcPr>
            <w:tcW w:w="15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69F9" w:rsidRPr="00254EEB" w:rsidRDefault="00A969F9" w:rsidP="00ED0FFD">
            <w:pPr>
              <w:jc w:val="center"/>
              <w:rPr>
                <w:b/>
                <w:sz w:val="20"/>
                <w:szCs w:val="20"/>
              </w:rPr>
            </w:pPr>
            <w:r w:rsidRPr="00254EEB">
              <w:rPr>
                <w:b/>
                <w:sz w:val="20"/>
                <w:szCs w:val="20"/>
              </w:rPr>
              <w:t xml:space="preserve">Фактический объем отпуска древесины, тыс. </w:t>
            </w:r>
            <w:proofErr w:type="spellStart"/>
            <w:r w:rsidRPr="00254EEB">
              <w:rPr>
                <w:b/>
                <w:sz w:val="20"/>
                <w:szCs w:val="20"/>
              </w:rPr>
              <w:t>кбм</w:t>
            </w:r>
            <w:proofErr w:type="spellEnd"/>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69F9" w:rsidRPr="00C8263F" w:rsidRDefault="00A969F9" w:rsidP="00ED0FFD">
            <w:pPr>
              <w:jc w:val="center"/>
              <w:rPr>
                <w:sz w:val="18"/>
                <w:szCs w:val="18"/>
              </w:rPr>
            </w:pPr>
            <w:r w:rsidRPr="00C8263F">
              <w:rPr>
                <w:sz w:val="18"/>
                <w:szCs w:val="18"/>
              </w:rPr>
              <w:t>129,3</w:t>
            </w: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69F9" w:rsidRPr="00C8263F" w:rsidRDefault="00A969F9" w:rsidP="00ED0FFD">
            <w:pPr>
              <w:jc w:val="center"/>
              <w:rPr>
                <w:sz w:val="18"/>
                <w:szCs w:val="18"/>
              </w:rPr>
            </w:pPr>
            <w:r w:rsidRPr="00C8263F">
              <w:rPr>
                <w:sz w:val="18"/>
                <w:szCs w:val="18"/>
              </w:rPr>
              <w:t>166,4</w:t>
            </w: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69F9" w:rsidRPr="00C8263F" w:rsidRDefault="00A969F9" w:rsidP="00ED0FFD">
            <w:pPr>
              <w:jc w:val="center"/>
              <w:rPr>
                <w:sz w:val="18"/>
                <w:szCs w:val="18"/>
              </w:rPr>
            </w:pPr>
            <w:r w:rsidRPr="00C8263F">
              <w:rPr>
                <w:sz w:val="18"/>
                <w:szCs w:val="18"/>
              </w:rPr>
              <w:t>155,9</w:t>
            </w: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69F9" w:rsidRPr="00C8263F" w:rsidRDefault="00A969F9" w:rsidP="00ED0FFD">
            <w:pPr>
              <w:jc w:val="center"/>
              <w:rPr>
                <w:sz w:val="18"/>
                <w:szCs w:val="18"/>
              </w:rPr>
            </w:pPr>
            <w:r w:rsidRPr="00C8263F">
              <w:rPr>
                <w:sz w:val="18"/>
                <w:szCs w:val="18"/>
              </w:rPr>
              <w:t>179,3</w:t>
            </w: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69F9" w:rsidRPr="00C8263F" w:rsidRDefault="00A969F9" w:rsidP="00ED0FFD">
            <w:pPr>
              <w:jc w:val="center"/>
              <w:rPr>
                <w:sz w:val="18"/>
                <w:szCs w:val="18"/>
              </w:rPr>
            </w:pPr>
            <w:r w:rsidRPr="00C8263F">
              <w:rPr>
                <w:sz w:val="18"/>
                <w:szCs w:val="18"/>
              </w:rPr>
              <w:t>231,4</w:t>
            </w: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69F9" w:rsidRPr="00C8263F" w:rsidRDefault="00A969F9" w:rsidP="00ED0FFD">
            <w:pPr>
              <w:jc w:val="center"/>
              <w:rPr>
                <w:sz w:val="18"/>
                <w:szCs w:val="18"/>
              </w:rPr>
            </w:pPr>
            <w:r w:rsidRPr="00C8263F">
              <w:rPr>
                <w:sz w:val="18"/>
                <w:szCs w:val="18"/>
              </w:rPr>
              <w:t>183,6</w:t>
            </w: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tcPr>
          <w:p w:rsidR="00A969F9" w:rsidRPr="00C8263F" w:rsidRDefault="00A969F9" w:rsidP="00ED0FFD">
            <w:pPr>
              <w:jc w:val="center"/>
              <w:rPr>
                <w:sz w:val="18"/>
                <w:szCs w:val="18"/>
              </w:rPr>
            </w:pPr>
            <w:r w:rsidRPr="00C8263F">
              <w:rPr>
                <w:sz w:val="18"/>
                <w:szCs w:val="18"/>
              </w:rPr>
              <w:t>188,8</w:t>
            </w:r>
          </w:p>
        </w:tc>
        <w:tc>
          <w:tcPr>
            <w:tcW w:w="692" w:type="dxa"/>
            <w:tcBorders>
              <w:top w:val="single" w:sz="4" w:space="0" w:color="auto"/>
              <w:left w:val="single" w:sz="4" w:space="0" w:color="auto"/>
              <w:bottom w:val="single" w:sz="4" w:space="0" w:color="auto"/>
              <w:right w:val="single" w:sz="4" w:space="0" w:color="auto"/>
            </w:tcBorders>
            <w:vAlign w:val="center"/>
          </w:tcPr>
          <w:p w:rsidR="00A969F9" w:rsidRPr="00C8263F" w:rsidRDefault="00A969F9" w:rsidP="00ED0FFD">
            <w:pPr>
              <w:jc w:val="center"/>
              <w:rPr>
                <w:sz w:val="18"/>
                <w:szCs w:val="18"/>
              </w:rPr>
            </w:pPr>
            <w:r w:rsidRPr="00C8263F">
              <w:rPr>
                <w:sz w:val="18"/>
                <w:szCs w:val="18"/>
              </w:rPr>
              <w:t>207,0</w:t>
            </w:r>
          </w:p>
        </w:tc>
        <w:tc>
          <w:tcPr>
            <w:tcW w:w="692" w:type="dxa"/>
            <w:tcBorders>
              <w:top w:val="single" w:sz="4" w:space="0" w:color="auto"/>
              <w:left w:val="single" w:sz="4" w:space="0" w:color="auto"/>
              <w:bottom w:val="single" w:sz="4" w:space="0" w:color="auto"/>
              <w:right w:val="single" w:sz="4" w:space="0" w:color="auto"/>
            </w:tcBorders>
            <w:vAlign w:val="center"/>
          </w:tcPr>
          <w:p w:rsidR="00A969F9" w:rsidRPr="00C8263F" w:rsidRDefault="00A969F9" w:rsidP="00ED0FFD">
            <w:pPr>
              <w:jc w:val="center"/>
              <w:rPr>
                <w:rFonts w:ascii="Calibri" w:hAnsi="Calibri" w:cs="Arial"/>
                <w:sz w:val="18"/>
                <w:szCs w:val="18"/>
              </w:rPr>
            </w:pPr>
            <w:r w:rsidRPr="00C7114C">
              <w:rPr>
                <w:rFonts w:ascii="Calibri" w:hAnsi="Calibri" w:cs="Arial"/>
                <w:sz w:val="18"/>
                <w:szCs w:val="18"/>
              </w:rPr>
              <w:t>194,9</w:t>
            </w:r>
          </w:p>
        </w:tc>
        <w:tc>
          <w:tcPr>
            <w:tcW w:w="692" w:type="dxa"/>
            <w:tcBorders>
              <w:top w:val="single" w:sz="4" w:space="0" w:color="auto"/>
              <w:left w:val="single" w:sz="4" w:space="0" w:color="auto"/>
              <w:bottom w:val="single" w:sz="4" w:space="0" w:color="auto"/>
              <w:right w:val="single" w:sz="4" w:space="0" w:color="auto"/>
            </w:tcBorders>
            <w:vAlign w:val="center"/>
          </w:tcPr>
          <w:p w:rsidR="00A969F9" w:rsidRPr="00C8263F" w:rsidRDefault="00A969F9" w:rsidP="00ED0FFD">
            <w:pPr>
              <w:jc w:val="center"/>
              <w:rPr>
                <w:rFonts w:ascii="Calibri" w:hAnsi="Calibri" w:cs="Arial"/>
                <w:sz w:val="18"/>
                <w:szCs w:val="18"/>
              </w:rPr>
            </w:pPr>
            <w:r w:rsidRPr="00C7114C">
              <w:rPr>
                <w:rFonts w:ascii="Calibri" w:hAnsi="Calibri" w:cs="Arial"/>
                <w:sz w:val="18"/>
                <w:szCs w:val="18"/>
              </w:rPr>
              <w:t>200,1</w:t>
            </w:r>
          </w:p>
        </w:tc>
        <w:tc>
          <w:tcPr>
            <w:tcW w:w="692" w:type="dxa"/>
            <w:tcBorders>
              <w:top w:val="single" w:sz="4" w:space="0" w:color="auto"/>
              <w:left w:val="single" w:sz="4" w:space="0" w:color="auto"/>
              <w:bottom w:val="single" w:sz="4" w:space="0" w:color="auto"/>
              <w:right w:val="single" w:sz="4" w:space="0" w:color="auto"/>
            </w:tcBorders>
            <w:vAlign w:val="center"/>
          </w:tcPr>
          <w:p w:rsidR="00A969F9" w:rsidRPr="00C8263F" w:rsidRDefault="00A969F9" w:rsidP="00ED0FFD">
            <w:pPr>
              <w:jc w:val="center"/>
              <w:rPr>
                <w:rFonts w:ascii="Calibri" w:hAnsi="Calibri" w:cs="Arial"/>
                <w:sz w:val="18"/>
                <w:szCs w:val="18"/>
              </w:rPr>
            </w:pPr>
            <w:r w:rsidRPr="00C7114C">
              <w:rPr>
                <w:rFonts w:ascii="Calibri" w:hAnsi="Calibri" w:cs="Arial"/>
                <w:sz w:val="18"/>
                <w:szCs w:val="18"/>
              </w:rPr>
              <w:t>173,5</w:t>
            </w:r>
          </w:p>
        </w:tc>
        <w:tc>
          <w:tcPr>
            <w:tcW w:w="692" w:type="dxa"/>
            <w:tcBorders>
              <w:top w:val="single" w:sz="4" w:space="0" w:color="auto"/>
              <w:left w:val="single" w:sz="4" w:space="0" w:color="auto"/>
              <w:bottom w:val="single" w:sz="4" w:space="0" w:color="auto"/>
              <w:right w:val="single" w:sz="4" w:space="0" w:color="auto"/>
            </w:tcBorders>
            <w:vAlign w:val="center"/>
          </w:tcPr>
          <w:p w:rsidR="00A969F9" w:rsidRPr="00C8263F" w:rsidRDefault="00A969F9" w:rsidP="00ED0FFD">
            <w:pPr>
              <w:jc w:val="center"/>
              <w:rPr>
                <w:rFonts w:ascii="Calibri" w:hAnsi="Calibri" w:cs="Arial"/>
                <w:sz w:val="18"/>
                <w:szCs w:val="18"/>
              </w:rPr>
            </w:pPr>
            <w:r>
              <w:rPr>
                <w:rFonts w:ascii="Calibri" w:hAnsi="Calibri" w:cs="Arial"/>
                <w:sz w:val="18"/>
                <w:szCs w:val="18"/>
              </w:rPr>
              <w:t>213,5</w:t>
            </w:r>
          </w:p>
        </w:tc>
      </w:tr>
    </w:tbl>
    <w:p w:rsidR="00A969F9" w:rsidRDefault="00A969F9" w:rsidP="00A969F9">
      <w:pPr>
        <w:spacing w:line="360" w:lineRule="auto"/>
        <w:jc w:val="both"/>
        <w:rPr>
          <w:rFonts w:ascii="Arial" w:hAnsi="Arial" w:cs="Arial"/>
          <w:sz w:val="22"/>
          <w:szCs w:val="22"/>
        </w:rPr>
      </w:pPr>
    </w:p>
    <w:p w:rsidR="00A969F9" w:rsidRDefault="00A969F9" w:rsidP="00A969F9">
      <w:pPr>
        <w:spacing w:line="360" w:lineRule="auto"/>
        <w:jc w:val="both"/>
        <w:rPr>
          <w:rFonts w:ascii="Arial" w:hAnsi="Arial" w:cs="Arial"/>
          <w:sz w:val="22"/>
          <w:szCs w:val="22"/>
        </w:rPr>
      </w:pPr>
    </w:p>
    <w:p w:rsidR="00A969F9" w:rsidRDefault="00A969F9" w:rsidP="00A969F9">
      <w:pPr>
        <w:spacing w:line="360" w:lineRule="auto"/>
        <w:ind w:firstLine="709"/>
        <w:jc w:val="both"/>
        <w:rPr>
          <w:szCs w:val="28"/>
        </w:rPr>
      </w:pPr>
      <w:proofErr w:type="gramStart"/>
      <w:r w:rsidRPr="00230ECE">
        <w:rPr>
          <w:szCs w:val="28"/>
        </w:rPr>
        <w:t>В 2016 году</w:t>
      </w:r>
      <w:r>
        <w:rPr>
          <w:szCs w:val="28"/>
        </w:rPr>
        <w:t xml:space="preserve"> планируемый</w:t>
      </w:r>
      <w:r w:rsidRPr="00667C4D">
        <w:rPr>
          <w:szCs w:val="28"/>
        </w:rPr>
        <w:t xml:space="preserve"> </w:t>
      </w:r>
      <w:r>
        <w:rPr>
          <w:szCs w:val="28"/>
        </w:rPr>
        <w:t>о</w:t>
      </w:r>
      <w:r w:rsidRPr="00667C4D">
        <w:rPr>
          <w:szCs w:val="28"/>
        </w:rPr>
        <w:t>бщий объем заготовки древесины для собственных нужд граждан</w:t>
      </w:r>
      <w:r>
        <w:rPr>
          <w:szCs w:val="28"/>
        </w:rPr>
        <w:t xml:space="preserve"> составляет-329514 м³, </w:t>
      </w:r>
      <w:r w:rsidRPr="00100E2C">
        <w:rPr>
          <w:szCs w:val="28"/>
        </w:rPr>
        <w:t>ликвидной для отопления жилых домов</w:t>
      </w:r>
      <w:r>
        <w:rPr>
          <w:szCs w:val="28"/>
        </w:rPr>
        <w:t>-257291</w:t>
      </w:r>
      <w:r w:rsidRPr="00E6014F">
        <w:t xml:space="preserve"> </w:t>
      </w:r>
      <w:r w:rsidRPr="00E6014F">
        <w:rPr>
          <w:szCs w:val="28"/>
        </w:rPr>
        <w:t>м³</w:t>
      </w:r>
      <w:r>
        <w:rPr>
          <w:szCs w:val="28"/>
        </w:rPr>
        <w:t xml:space="preserve">, </w:t>
      </w:r>
      <w:r w:rsidRPr="00E6014F">
        <w:rPr>
          <w:szCs w:val="28"/>
        </w:rPr>
        <w:t>деловой для строительства индивидуальных жилых домов, надворных построек</w:t>
      </w:r>
      <w:r>
        <w:rPr>
          <w:szCs w:val="28"/>
        </w:rPr>
        <w:t xml:space="preserve"> -37400 </w:t>
      </w:r>
      <w:r w:rsidRPr="00E6014F">
        <w:rPr>
          <w:szCs w:val="28"/>
        </w:rPr>
        <w:t>м³</w:t>
      </w:r>
      <w:r>
        <w:rPr>
          <w:szCs w:val="28"/>
        </w:rPr>
        <w:t xml:space="preserve">, </w:t>
      </w:r>
      <w:r w:rsidRPr="00E6014F">
        <w:rPr>
          <w:szCs w:val="28"/>
        </w:rPr>
        <w:t>деловой для капитального или текущего ремонта жилых домов и надворных построек</w:t>
      </w:r>
      <w:r>
        <w:rPr>
          <w:szCs w:val="28"/>
        </w:rPr>
        <w:t xml:space="preserve"> - 34823 </w:t>
      </w:r>
      <w:r w:rsidRPr="00E6014F">
        <w:rPr>
          <w:szCs w:val="28"/>
        </w:rPr>
        <w:t>м³</w:t>
      </w:r>
      <w:r>
        <w:rPr>
          <w:szCs w:val="28"/>
        </w:rPr>
        <w:t>.</w:t>
      </w:r>
      <w:proofErr w:type="gramEnd"/>
    </w:p>
    <w:p w:rsidR="00A969F9" w:rsidRPr="004E0C45" w:rsidRDefault="00A969F9" w:rsidP="00A969F9">
      <w:pPr>
        <w:spacing w:line="360" w:lineRule="auto"/>
        <w:ind w:firstLine="709"/>
        <w:jc w:val="both"/>
        <w:rPr>
          <w:szCs w:val="28"/>
        </w:rPr>
      </w:pPr>
      <w:proofErr w:type="gramStart"/>
      <w:r w:rsidRPr="004E0C45">
        <w:rPr>
          <w:szCs w:val="28"/>
        </w:rPr>
        <w:t>В среднем</w:t>
      </w:r>
      <w:r>
        <w:rPr>
          <w:szCs w:val="28"/>
        </w:rPr>
        <w:t>,</w:t>
      </w:r>
      <w:r w:rsidRPr="004E0C45">
        <w:rPr>
          <w:szCs w:val="28"/>
        </w:rPr>
        <w:t xml:space="preserve"> ежегодный отпуск древесины для собственных нужд граждан за последние 1</w:t>
      </w:r>
      <w:r>
        <w:rPr>
          <w:szCs w:val="28"/>
        </w:rPr>
        <w:t>2</w:t>
      </w:r>
      <w:r w:rsidRPr="004E0C45">
        <w:rPr>
          <w:szCs w:val="28"/>
        </w:rPr>
        <w:t xml:space="preserve"> лет составил </w:t>
      </w:r>
      <w:r w:rsidRPr="005D3375">
        <w:rPr>
          <w:b/>
          <w:szCs w:val="28"/>
        </w:rPr>
        <w:t>18</w:t>
      </w:r>
      <w:r>
        <w:rPr>
          <w:b/>
          <w:szCs w:val="28"/>
        </w:rPr>
        <w:t>5</w:t>
      </w:r>
      <w:r w:rsidRPr="005D3375">
        <w:rPr>
          <w:b/>
          <w:szCs w:val="28"/>
        </w:rPr>
        <w:t>,</w:t>
      </w:r>
      <w:r>
        <w:rPr>
          <w:b/>
          <w:szCs w:val="28"/>
        </w:rPr>
        <w:t>3</w:t>
      </w:r>
      <w:r w:rsidRPr="004E0C45">
        <w:rPr>
          <w:szCs w:val="28"/>
        </w:rPr>
        <w:t xml:space="preserve"> тыс. </w:t>
      </w:r>
      <w:proofErr w:type="spellStart"/>
      <w:r w:rsidRPr="004E0C45">
        <w:rPr>
          <w:szCs w:val="28"/>
        </w:rPr>
        <w:t>кбм</w:t>
      </w:r>
      <w:proofErr w:type="spellEnd"/>
      <w:r>
        <w:rPr>
          <w:szCs w:val="28"/>
        </w:rPr>
        <w:t>.</w:t>
      </w:r>
      <w:r w:rsidRPr="004E0C45">
        <w:rPr>
          <w:szCs w:val="28"/>
        </w:rPr>
        <w:t xml:space="preserve"> (в год).</w:t>
      </w:r>
      <w:proofErr w:type="gramEnd"/>
      <w:r w:rsidRPr="004E0C45">
        <w:rPr>
          <w:szCs w:val="28"/>
        </w:rPr>
        <w:t xml:space="preserve"> </w:t>
      </w:r>
      <w:r>
        <w:rPr>
          <w:szCs w:val="28"/>
        </w:rPr>
        <w:t>Возможно,</w:t>
      </w:r>
      <w:r w:rsidRPr="004E0C45">
        <w:rPr>
          <w:szCs w:val="28"/>
        </w:rPr>
        <w:t xml:space="preserve"> это и есть реальная потребность граждан в древесине за счет самозаготовки?</w:t>
      </w:r>
    </w:p>
    <w:p w:rsidR="00A969F9" w:rsidRPr="004E0C45" w:rsidRDefault="00A969F9" w:rsidP="00A969F9">
      <w:pPr>
        <w:spacing w:line="360" w:lineRule="auto"/>
        <w:ind w:firstLine="709"/>
        <w:jc w:val="both"/>
        <w:rPr>
          <w:szCs w:val="28"/>
        </w:rPr>
      </w:pPr>
      <w:r w:rsidRPr="004E0C45">
        <w:rPr>
          <w:szCs w:val="28"/>
        </w:rPr>
        <w:t>Достаточно интересным представляется использование гражданами древесины</w:t>
      </w:r>
      <w:r>
        <w:rPr>
          <w:szCs w:val="28"/>
        </w:rPr>
        <w:t>,</w:t>
      </w:r>
      <w:r w:rsidRPr="004E0C45">
        <w:rPr>
          <w:szCs w:val="28"/>
        </w:rPr>
        <w:t xml:space="preserve"> выделенной для строительства жилых домов и надворных построек (10</w:t>
      </w:r>
      <w:r>
        <w:rPr>
          <w:szCs w:val="28"/>
        </w:rPr>
        <w:t xml:space="preserve">0 </w:t>
      </w:r>
      <w:proofErr w:type="spellStart"/>
      <w:r>
        <w:rPr>
          <w:szCs w:val="28"/>
        </w:rPr>
        <w:t>кбм</w:t>
      </w:r>
      <w:proofErr w:type="spellEnd"/>
      <w:r>
        <w:rPr>
          <w:szCs w:val="28"/>
        </w:rPr>
        <w:t xml:space="preserve"> деловой древесины раз в 25</w:t>
      </w:r>
      <w:r w:rsidRPr="004E0C45">
        <w:rPr>
          <w:szCs w:val="28"/>
        </w:rPr>
        <w:t xml:space="preserve"> лет на одно подворье). За последние </w:t>
      </w:r>
      <w:r>
        <w:rPr>
          <w:szCs w:val="28"/>
        </w:rPr>
        <w:t>6</w:t>
      </w:r>
      <w:r w:rsidRPr="004E0C45">
        <w:rPr>
          <w:szCs w:val="28"/>
        </w:rPr>
        <w:t xml:space="preserve"> </w:t>
      </w:r>
      <w:r>
        <w:rPr>
          <w:szCs w:val="28"/>
        </w:rPr>
        <w:t>лет</w:t>
      </w:r>
      <w:r w:rsidRPr="004E0C45">
        <w:rPr>
          <w:szCs w:val="28"/>
        </w:rPr>
        <w:t xml:space="preserve"> (201</w:t>
      </w:r>
      <w:r>
        <w:rPr>
          <w:szCs w:val="28"/>
        </w:rPr>
        <w:t>0</w:t>
      </w:r>
      <w:r w:rsidRPr="004E0C45">
        <w:rPr>
          <w:szCs w:val="28"/>
        </w:rPr>
        <w:t>-201</w:t>
      </w:r>
      <w:r>
        <w:rPr>
          <w:szCs w:val="28"/>
        </w:rPr>
        <w:t>5</w:t>
      </w:r>
      <w:r w:rsidRPr="004E0C45">
        <w:rPr>
          <w:szCs w:val="28"/>
        </w:rPr>
        <w:t xml:space="preserve"> гг.) гражданам Приморского края выделено </w:t>
      </w:r>
      <w:r>
        <w:rPr>
          <w:szCs w:val="28"/>
        </w:rPr>
        <w:t xml:space="preserve">170794 </w:t>
      </w:r>
      <w:proofErr w:type="spellStart"/>
      <w:r w:rsidRPr="004E0C45">
        <w:rPr>
          <w:szCs w:val="28"/>
        </w:rPr>
        <w:t>кбм</w:t>
      </w:r>
      <w:proofErr w:type="spellEnd"/>
      <w:r>
        <w:rPr>
          <w:szCs w:val="28"/>
        </w:rPr>
        <w:t>.</w:t>
      </w:r>
      <w:r w:rsidRPr="004E0C45">
        <w:rPr>
          <w:szCs w:val="28"/>
        </w:rPr>
        <w:t xml:space="preserve"> древесины для постройки домов, должно было быть построено </w:t>
      </w:r>
      <w:r>
        <w:rPr>
          <w:szCs w:val="28"/>
        </w:rPr>
        <w:t>1707</w:t>
      </w:r>
      <w:r w:rsidRPr="004E0C45">
        <w:rPr>
          <w:szCs w:val="28"/>
        </w:rPr>
        <w:t xml:space="preserve"> дом</w:t>
      </w:r>
      <w:r>
        <w:rPr>
          <w:szCs w:val="28"/>
        </w:rPr>
        <w:t xml:space="preserve">ов. В среднем по </w:t>
      </w:r>
      <w:r>
        <w:rPr>
          <w:szCs w:val="28"/>
        </w:rPr>
        <w:lastRenderedPageBreak/>
        <w:t>краю ежегодно выделяется древесины, достаточной для постройки 230 домов. Практика показывает, что далеко</w:t>
      </w:r>
      <w:r w:rsidRPr="004E0C45">
        <w:rPr>
          <w:szCs w:val="28"/>
        </w:rPr>
        <w:t xml:space="preserve"> не все дома построены, </w:t>
      </w:r>
      <w:r>
        <w:rPr>
          <w:szCs w:val="28"/>
        </w:rPr>
        <w:t xml:space="preserve">а выделенная для этих целей древесина, во многих случаях, попадает на пункты скупки древесины. Дальнейшая ее судьба известна - </w:t>
      </w:r>
      <w:r w:rsidRPr="004E0C45">
        <w:rPr>
          <w:szCs w:val="28"/>
        </w:rPr>
        <w:t xml:space="preserve"> </w:t>
      </w:r>
      <w:r>
        <w:rPr>
          <w:szCs w:val="28"/>
        </w:rPr>
        <w:t>экспорт в Китай</w:t>
      </w:r>
      <w:r w:rsidRPr="004E0C45">
        <w:rPr>
          <w:szCs w:val="28"/>
        </w:rPr>
        <w:t>.</w:t>
      </w:r>
    </w:p>
    <w:p w:rsidR="00A969F9" w:rsidRDefault="00A969F9" w:rsidP="00A969F9">
      <w:pPr>
        <w:spacing w:line="360" w:lineRule="auto"/>
        <w:ind w:firstLine="709"/>
        <w:jc w:val="both"/>
        <w:rPr>
          <w:szCs w:val="28"/>
        </w:rPr>
      </w:pPr>
      <w:r w:rsidRPr="004E0C45">
        <w:rPr>
          <w:szCs w:val="28"/>
        </w:rPr>
        <w:t>По муниципальным районам ситуация с использованием этой древесины следующая:</w:t>
      </w:r>
    </w:p>
    <w:p w:rsidR="00A969F9" w:rsidRPr="004E0C45" w:rsidRDefault="00A969F9" w:rsidP="00A969F9">
      <w:pPr>
        <w:spacing w:line="360" w:lineRule="auto"/>
        <w:ind w:firstLine="709"/>
        <w:jc w:val="both"/>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8"/>
        <w:gridCol w:w="2185"/>
        <w:gridCol w:w="1472"/>
        <w:gridCol w:w="1668"/>
        <w:gridCol w:w="1321"/>
      </w:tblGrid>
      <w:tr w:rsidR="00A969F9" w:rsidRPr="00B07633" w:rsidTr="00ED0FFD">
        <w:tc>
          <w:tcPr>
            <w:tcW w:w="3401" w:type="dxa"/>
            <w:shd w:val="clear" w:color="auto" w:fill="auto"/>
          </w:tcPr>
          <w:p w:rsidR="00A969F9" w:rsidRPr="004E7671" w:rsidRDefault="00A969F9" w:rsidP="00ED0FFD">
            <w:pPr>
              <w:jc w:val="center"/>
              <w:rPr>
                <w:sz w:val="24"/>
              </w:rPr>
            </w:pPr>
            <w:r w:rsidRPr="004E7671">
              <w:rPr>
                <w:sz w:val="24"/>
              </w:rPr>
              <w:t>Муниципальное образование</w:t>
            </w:r>
          </w:p>
        </w:tc>
        <w:tc>
          <w:tcPr>
            <w:tcW w:w="2283" w:type="dxa"/>
            <w:shd w:val="clear" w:color="auto" w:fill="auto"/>
          </w:tcPr>
          <w:p w:rsidR="00A969F9" w:rsidRPr="004E7671" w:rsidRDefault="00A969F9" w:rsidP="00ED0FFD">
            <w:pPr>
              <w:jc w:val="center"/>
              <w:rPr>
                <w:sz w:val="24"/>
              </w:rPr>
            </w:pPr>
            <w:r w:rsidRPr="004E7671">
              <w:rPr>
                <w:sz w:val="24"/>
              </w:rPr>
              <w:t xml:space="preserve">Выделено древесины для строительства домов, </w:t>
            </w:r>
            <w:proofErr w:type="spellStart"/>
            <w:r w:rsidRPr="004E7671">
              <w:rPr>
                <w:sz w:val="24"/>
              </w:rPr>
              <w:t>кбм</w:t>
            </w:r>
            <w:proofErr w:type="spellEnd"/>
            <w:r>
              <w:rPr>
                <w:sz w:val="24"/>
              </w:rPr>
              <w:t xml:space="preserve"> 2010-2014гг</w:t>
            </w:r>
          </w:p>
        </w:tc>
        <w:tc>
          <w:tcPr>
            <w:tcW w:w="1510" w:type="dxa"/>
            <w:shd w:val="clear" w:color="auto" w:fill="auto"/>
          </w:tcPr>
          <w:p w:rsidR="00A969F9" w:rsidRPr="004E7671" w:rsidRDefault="00A969F9" w:rsidP="00ED0FFD">
            <w:pPr>
              <w:jc w:val="center"/>
              <w:rPr>
                <w:sz w:val="24"/>
              </w:rPr>
            </w:pPr>
            <w:r w:rsidRPr="004E7671">
              <w:rPr>
                <w:sz w:val="24"/>
              </w:rPr>
              <w:t>Должно быть построено домов, шт.</w:t>
            </w:r>
          </w:p>
        </w:tc>
        <w:tc>
          <w:tcPr>
            <w:tcW w:w="1330" w:type="dxa"/>
          </w:tcPr>
          <w:p w:rsidR="00A969F9" w:rsidRPr="004E7671" w:rsidRDefault="00A969F9" w:rsidP="00ED0FFD">
            <w:pPr>
              <w:jc w:val="center"/>
              <w:rPr>
                <w:sz w:val="24"/>
              </w:rPr>
            </w:pPr>
            <w:r w:rsidRPr="000611E0">
              <w:rPr>
                <w:sz w:val="24"/>
              </w:rPr>
              <w:t>Выделено древесины для строительства домов,</w:t>
            </w:r>
            <w:r>
              <w:rPr>
                <w:sz w:val="24"/>
              </w:rPr>
              <w:t xml:space="preserve"> </w:t>
            </w:r>
            <w:proofErr w:type="spellStart"/>
            <w:r w:rsidRPr="000611E0">
              <w:rPr>
                <w:sz w:val="24"/>
              </w:rPr>
              <w:t>кбм</w:t>
            </w:r>
            <w:proofErr w:type="spellEnd"/>
            <w:r>
              <w:rPr>
                <w:sz w:val="24"/>
              </w:rPr>
              <w:t xml:space="preserve"> </w:t>
            </w:r>
            <w:r w:rsidRPr="004651F7">
              <w:rPr>
                <w:sz w:val="24"/>
              </w:rPr>
              <w:t>2015 г</w:t>
            </w:r>
          </w:p>
        </w:tc>
        <w:tc>
          <w:tcPr>
            <w:tcW w:w="1330" w:type="dxa"/>
          </w:tcPr>
          <w:p w:rsidR="00A969F9" w:rsidRPr="004E7671" w:rsidRDefault="00A969F9" w:rsidP="00ED0FFD">
            <w:pPr>
              <w:jc w:val="center"/>
              <w:rPr>
                <w:sz w:val="24"/>
              </w:rPr>
            </w:pPr>
            <w:r w:rsidRPr="000611E0">
              <w:rPr>
                <w:sz w:val="24"/>
              </w:rPr>
              <w:t xml:space="preserve">Должно быть построено домов, </w:t>
            </w:r>
            <w:proofErr w:type="spellStart"/>
            <w:proofErr w:type="gramStart"/>
            <w:r w:rsidRPr="000611E0">
              <w:rPr>
                <w:sz w:val="24"/>
              </w:rPr>
              <w:t>шт</w:t>
            </w:r>
            <w:proofErr w:type="spellEnd"/>
            <w:proofErr w:type="gramEnd"/>
          </w:p>
        </w:tc>
      </w:tr>
      <w:tr w:rsidR="00A969F9" w:rsidRPr="00B07633" w:rsidTr="00ED0FFD">
        <w:tc>
          <w:tcPr>
            <w:tcW w:w="3401" w:type="dxa"/>
            <w:shd w:val="clear" w:color="auto" w:fill="auto"/>
          </w:tcPr>
          <w:p w:rsidR="00A969F9" w:rsidRPr="004E7671" w:rsidRDefault="00A969F9" w:rsidP="00ED0FFD">
            <w:pPr>
              <w:jc w:val="both"/>
              <w:rPr>
                <w:sz w:val="24"/>
              </w:rPr>
            </w:pPr>
            <w:proofErr w:type="spellStart"/>
            <w:r w:rsidRPr="004E7671">
              <w:rPr>
                <w:sz w:val="24"/>
              </w:rPr>
              <w:t>Анучинский</w:t>
            </w:r>
            <w:proofErr w:type="spellEnd"/>
            <w:r w:rsidRPr="004E7671">
              <w:rPr>
                <w:sz w:val="24"/>
              </w:rPr>
              <w:t xml:space="preserve"> МР</w:t>
            </w:r>
          </w:p>
        </w:tc>
        <w:tc>
          <w:tcPr>
            <w:tcW w:w="2283" w:type="dxa"/>
            <w:shd w:val="clear" w:color="auto" w:fill="auto"/>
          </w:tcPr>
          <w:p w:rsidR="00A969F9" w:rsidRPr="004E7671" w:rsidRDefault="00A969F9" w:rsidP="00ED0FFD">
            <w:pPr>
              <w:jc w:val="both"/>
              <w:rPr>
                <w:sz w:val="24"/>
              </w:rPr>
            </w:pPr>
            <w:r w:rsidRPr="004E7671">
              <w:rPr>
                <w:sz w:val="24"/>
              </w:rPr>
              <w:t>6963</w:t>
            </w:r>
          </w:p>
        </w:tc>
        <w:tc>
          <w:tcPr>
            <w:tcW w:w="1510" w:type="dxa"/>
            <w:shd w:val="clear" w:color="auto" w:fill="auto"/>
          </w:tcPr>
          <w:p w:rsidR="00A969F9" w:rsidRPr="004E7671" w:rsidRDefault="00A969F9" w:rsidP="00ED0FFD">
            <w:pPr>
              <w:jc w:val="both"/>
              <w:rPr>
                <w:sz w:val="24"/>
              </w:rPr>
            </w:pPr>
            <w:r w:rsidRPr="004E7671">
              <w:rPr>
                <w:sz w:val="24"/>
              </w:rPr>
              <w:t>70</w:t>
            </w:r>
          </w:p>
        </w:tc>
        <w:tc>
          <w:tcPr>
            <w:tcW w:w="1330" w:type="dxa"/>
          </w:tcPr>
          <w:p w:rsidR="00A969F9" w:rsidRPr="004E7671" w:rsidRDefault="00A969F9" w:rsidP="00ED0FFD">
            <w:pPr>
              <w:jc w:val="both"/>
              <w:rPr>
                <w:sz w:val="24"/>
              </w:rPr>
            </w:pPr>
            <w:r>
              <w:rPr>
                <w:sz w:val="24"/>
              </w:rPr>
              <w:t>2255</w:t>
            </w:r>
          </w:p>
        </w:tc>
        <w:tc>
          <w:tcPr>
            <w:tcW w:w="1330" w:type="dxa"/>
          </w:tcPr>
          <w:p w:rsidR="00A969F9" w:rsidRPr="00833949" w:rsidRDefault="00A969F9" w:rsidP="00ED0FFD">
            <w:pPr>
              <w:jc w:val="both"/>
              <w:rPr>
                <w:b/>
                <w:sz w:val="24"/>
              </w:rPr>
            </w:pPr>
            <w:r w:rsidRPr="00833949">
              <w:rPr>
                <w:b/>
                <w:sz w:val="24"/>
              </w:rPr>
              <w:t>22</w:t>
            </w:r>
          </w:p>
        </w:tc>
      </w:tr>
      <w:tr w:rsidR="00A969F9" w:rsidRPr="00B07633" w:rsidTr="00ED0FFD">
        <w:tc>
          <w:tcPr>
            <w:tcW w:w="3401" w:type="dxa"/>
            <w:shd w:val="clear" w:color="auto" w:fill="auto"/>
          </w:tcPr>
          <w:p w:rsidR="00A969F9" w:rsidRPr="004E7671" w:rsidRDefault="00A969F9" w:rsidP="00ED0FFD">
            <w:pPr>
              <w:jc w:val="both"/>
              <w:rPr>
                <w:sz w:val="24"/>
              </w:rPr>
            </w:pPr>
            <w:proofErr w:type="spellStart"/>
            <w:r w:rsidRPr="004E7671">
              <w:rPr>
                <w:sz w:val="24"/>
              </w:rPr>
              <w:t>Яковлевский</w:t>
            </w:r>
            <w:proofErr w:type="spellEnd"/>
            <w:r w:rsidRPr="004E7671">
              <w:rPr>
                <w:sz w:val="24"/>
              </w:rPr>
              <w:t xml:space="preserve"> МР</w:t>
            </w:r>
          </w:p>
        </w:tc>
        <w:tc>
          <w:tcPr>
            <w:tcW w:w="2283" w:type="dxa"/>
            <w:shd w:val="clear" w:color="auto" w:fill="auto"/>
          </w:tcPr>
          <w:p w:rsidR="00A969F9" w:rsidRPr="004E7671" w:rsidRDefault="00A969F9" w:rsidP="00ED0FFD">
            <w:pPr>
              <w:jc w:val="both"/>
              <w:rPr>
                <w:sz w:val="24"/>
              </w:rPr>
            </w:pPr>
            <w:r w:rsidRPr="004E7671">
              <w:rPr>
                <w:sz w:val="24"/>
              </w:rPr>
              <w:t>4730</w:t>
            </w:r>
          </w:p>
        </w:tc>
        <w:tc>
          <w:tcPr>
            <w:tcW w:w="1510" w:type="dxa"/>
            <w:shd w:val="clear" w:color="auto" w:fill="auto"/>
          </w:tcPr>
          <w:p w:rsidR="00A969F9" w:rsidRPr="004E7671" w:rsidRDefault="00A969F9" w:rsidP="00ED0FFD">
            <w:pPr>
              <w:jc w:val="both"/>
              <w:rPr>
                <w:sz w:val="24"/>
              </w:rPr>
            </w:pPr>
            <w:r w:rsidRPr="004E7671">
              <w:rPr>
                <w:sz w:val="24"/>
              </w:rPr>
              <w:t>48</w:t>
            </w:r>
          </w:p>
        </w:tc>
        <w:tc>
          <w:tcPr>
            <w:tcW w:w="1330" w:type="dxa"/>
          </w:tcPr>
          <w:p w:rsidR="00A969F9" w:rsidRPr="004E7671" w:rsidRDefault="00A969F9" w:rsidP="00ED0FFD">
            <w:pPr>
              <w:jc w:val="both"/>
              <w:rPr>
                <w:sz w:val="24"/>
              </w:rPr>
            </w:pPr>
            <w:r>
              <w:rPr>
                <w:sz w:val="24"/>
              </w:rPr>
              <w:t>1750</w:t>
            </w:r>
          </w:p>
        </w:tc>
        <w:tc>
          <w:tcPr>
            <w:tcW w:w="1330" w:type="dxa"/>
          </w:tcPr>
          <w:p w:rsidR="00A969F9" w:rsidRPr="004E7671" w:rsidRDefault="00A969F9" w:rsidP="00ED0FFD">
            <w:pPr>
              <w:jc w:val="both"/>
              <w:rPr>
                <w:sz w:val="24"/>
              </w:rPr>
            </w:pPr>
            <w:r>
              <w:rPr>
                <w:sz w:val="24"/>
              </w:rPr>
              <w:t>17</w:t>
            </w:r>
          </w:p>
        </w:tc>
      </w:tr>
      <w:tr w:rsidR="00A969F9" w:rsidRPr="00B07633" w:rsidTr="00ED0FFD">
        <w:tc>
          <w:tcPr>
            <w:tcW w:w="3401" w:type="dxa"/>
            <w:shd w:val="clear" w:color="auto" w:fill="auto"/>
          </w:tcPr>
          <w:p w:rsidR="00A969F9" w:rsidRPr="004E7671" w:rsidRDefault="00A969F9" w:rsidP="00ED0FFD">
            <w:pPr>
              <w:jc w:val="both"/>
              <w:rPr>
                <w:sz w:val="24"/>
              </w:rPr>
            </w:pPr>
            <w:proofErr w:type="spellStart"/>
            <w:r w:rsidRPr="004E7671">
              <w:rPr>
                <w:sz w:val="24"/>
              </w:rPr>
              <w:t>Надеждинский</w:t>
            </w:r>
            <w:proofErr w:type="spellEnd"/>
            <w:r w:rsidRPr="004E7671">
              <w:rPr>
                <w:sz w:val="24"/>
              </w:rPr>
              <w:t xml:space="preserve"> МР</w:t>
            </w:r>
          </w:p>
        </w:tc>
        <w:tc>
          <w:tcPr>
            <w:tcW w:w="2283" w:type="dxa"/>
            <w:shd w:val="clear" w:color="auto" w:fill="auto"/>
          </w:tcPr>
          <w:p w:rsidR="00A969F9" w:rsidRPr="004E7671" w:rsidRDefault="00A969F9" w:rsidP="00ED0FFD">
            <w:pPr>
              <w:jc w:val="both"/>
              <w:rPr>
                <w:sz w:val="24"/>
              </w:rPr>
            </w:pPr>
            <w:r w:rsidRPr="004E7671">
              <w:rPr>
                <w:sz w:val="24"/>
              </w:rPr>
              <w:t>600</w:t>
            </w:r>
          </w:p>
        </w:tc>
        <w:tc>
          <w:tcPr>
            <w:tcW w:w="1510" w:type="dxa"/>
            <w:shd w:val="clear" w:color="auto" w:fill="auto"/>
          </w:tcPr>
          <w:p w:rsidR="00A969F9" w:rsidRPr="004E7671" w:rsidRDefault="00A969F9" w:rsidP="00ED0FFD">
            <w:pPr>
              <w:jc w:val="both"/>
              <w:rPr>
                <w:sz w:val="24"/>
              </w:rPr>
            </w:pPr>
            <w:r w:rsidRPr="004E7671">
              <w:rPr>
                <w:sz w:val="24"/>
              </w:rPr>
              <w:t>6</w:t>
            </w:r>
          </w:p>
        </w:tc>
        <w:tc>
          <w:tcPr>
            <w:tcW w:w="1330" w:type="dxa"/>
          </w:tcPr>
          <w:p w:rsidR="00A969F9" w:rsidRPr="004E7671" w:rsidRDefault="00A969F9" w:rsidP="00ED0FFD">
            <w:pPr>
              <w:jc w:val="both"/>
              <w:rPr>
                <w:sz w:val="24"/>
              </w:rPr>
            </w:pPr>
          </w:p>
        </w:tc>
        <w:tc>
          <w:tcPr>
            <w:tcW w:w="1330" w:type="dxa"/>
          </w:tcPr>
          <w:p w:rsidR="00A969F9" w:rsidRPr="004E7671" w:rsidRDefault="00A969F9" w:rsidP="00ED0FFD">
            <w:pPr>
              <w:jc w:val="both"/>
              <w:rPr>
                <w:sz w:val="24"/>
              </w:rPr>
            </w:pPr>
          </w:p>
        </w:tc>
      </w:tr>
      <w:tr w:rsidR="00A969F9" w:rsidRPr="00B07633" w:rsidTr="00ED0FFD">
        <w:tc>
          <w:tcPr>
            <w:tcW w:w="3401" w:type="dxa"/>
            <w:shd w:val="clear" w:color="auto" w:fill="auto"/>
          </w:tcPr>
          <w:p w:rsidR="00A969F9" w:rsidRPr="004E7671" w:rsidRDefault="00A969F9" w:rsidP="00ED0FFD">
            <w:pPr>
              <w:jc w:val="both"/>
              <w:rPr>
                <w:b/>
                <w:sz w:val="24"/>
              </w:rPr>
            </w:pPr>
            <w:proofErr w:type="spellStart"/>
            <w:r w:rsidRPr="004E7671">
              <w:rPr>
                <w:b/>
                <w:sz w:val="24"/>
              </w:rPr>
              <w:t>Шкотовский</w:t>
            </w:r>
            <w:proofErr w:type="spellEnd"/>
            <w:r w:rsidRPr="004E7671">
              <w:rPr>
                <w:b/>
                <w:sz w:val="24"/>
              </w:rPr>
              <w:t xml:space="preserve"> МР </w:t>
            </w:r>
          </w:p>
        </w:tc>
        <w:tc>
          <w:tcPr>
            <w:tcW w:w="2283" w:type="dxa"/>
            <w:shd w:val="clear" w:color="auto" w:fill="auto"/>
          </w:tcPr>
          <w:p w:rsidR="00A969F9" w:rsidRPr="004E7671" w:rsidRDefault="00A969F9" w:rsidP="00ED0FFD">
            <w:pPr>
              <w:jc w:val="both"/>
              <w:rPr>
                <w:b/>
                <w:sz w:val="24"/>
              </w:rPr>
            </w:pPr>
            <w:r w:rsidRPr="004E7671">
              <w:rPr>
                <w:b/>
                <w:sz w:val="24"/>
              </w:rPr>
              <w:t>21869</w:t>
            </w:r>
          </w:p>
        </w:tc>
        <w:tc>
          <w:tcPr>
            <w:tcW w:w="1510" w:type="dxa"/>
            <w:shd w:val="clear" w:color="auto" w:fill="auto"/>
          </w:tcPr>
          <w:p w:rsidR="00A969F9" w:rsidRPr="004E7671" w:rsidRDefault="00A969F9" w:rsidP="00ED0FFD">
            <w:pPr>
              <w:jc w:val="both"/>
              <w:rPr>
                <w:b/>
                <w:sz w:val="24"/>
              </w:rPr>
            </w:pPr>
            <w:r w:rsidRPr="004E7671">
              <w:rPr>
                <w:b/>
                <w:sz w:val="24"/>
              </w:rPr>
              <w:t>219</w:t>
            </w:r>
          </w:p>
        </w:tc>
        <w:tc>
          <w:tcPr>
            <w:tcW w:w="1330" w:type="dxa"/>
          </w:tcPr>
          <w:p w:rsidR="00A969F9" w:rsidRPr="004E7671" w:rsidRDefault="00A969F9" w:rsidP="00ED0FFD">
            <w:pPr>
              <w:jc w:val="both"/>
              <w:rPr>
                <w:b/>
                <w:sz w:val="24"/>
              </w:rPr>
            </w:pPr>
            <w:r>
              <w:rPr>
                <w:b/>
                <w:sz w:val="24"/>
              </w:rPr>
              <w:t>3568</w:t>
            </w:r>
          </w:p>
        </w:tc>
        <w:tc>
          <w:tcPr>
            <w:tcW w:w="1330" w:type="dxa"/>
          </w:tcPr>
          <w:p w:rsidR="00A969F9" w:rsidRPr="004E7671" w:rsidRDefault="00A969F9" w:rsidP="00ED0FFD">
            <w:pPr>
              <w:jc w:val="both"/>
              <w:rPr>
                <w:b/>
                <w:sz w:val="24"/>
              </w:rPr>
            </w:pPr>
            <w:r>
              <w:rPr>
                <w:b/>
                <w:sz w:val="24"/>
              </w:rPr>
              <w:t>36</w:t>
            </w:r>
          </w:p>
        </w:tc>
      </w:tr>
      <w:tr w:rsidR="00A969F9" w:rsidRPr="00B07633" w:rsidTr="00ED0FFD">
        <w:tc>
          <w:tcPr>
            <w:tcW w:w="3401" w:type="dxa"/>
            <w:shd w:val="clear" w:color="auto" w:fill="auto"/>
          </w:tcPr>
          <w:p w:rsidR="00A969F9" w:rsidRPr="004E7671" w:rsidRDefault="00A969F9" w:rsidP="00ED0FFD">
            <w:pPr>
              <w:jc w:val="both"/>
              <w:rPr>
                <w:b/>
                <w:sz w:val="24"/>
              </w:rPr>
            </w:pPr>
            <w:r w:rsidRPr="004E7671">
              <w:rPr>
                <w:b/>
                <w:sz w:val="24"/>
              </w:rPr>
              <w:t>Пожарский МР</w:t>
            </w:r>
          </w:p>
        </w:tc>
        <w:tc>
          <w:tcPr>
            <w:tcW w:w="2283" w:type="dxa"/>
            <w:shd w:val="clear" w:color="auto" w:fill="auto"/>
          </w:tcPr>
          <w:p w:rsidR="00A969F9" w:rsidRPr="004E7671" w:rsidRDefault="00A969F9" w:rsidP="00ED0FFD">
            <w:pPr>
              <w:jc w:val="both"/>
              <w:rPr>
                <w:b/>
                <w:sz w:val="24"/>
              </w:rPr>
            </w:pPr>
            <w:r w:rsidRPr="004E7671">
              <w:rPr>
                <w:b/>
                <w:sz w:val="24"/>
              </w:rPr>
              <w:t>28989</w:t>
            </w:r>
          </w:p>
        </w:tc>
        <w:tc>
          <w:tcPr>
            <w:tcW w:w="1510" w:type="dxa"/>
            <w:shd w:val="clear" w:color="auto" w:fill="auto"/>
          </w:tcPr>
          <w:p w:rsidR="00A969F9" w:rsidRPr="004E7671" w:rsidRDefault="00A969F9" w:rsidP="00ED0FFD">
            <w:pPr>
              <w:jc w:val="both"/>
              <w:rPr>
                <w:b/>
                <w:sz w:val="24"/>
              </w:rPr>
            </w:pPr>
            <w:r w:rsidRPr="004E7671">
              <w:rPr>
                <w:b/>
                <w:sz w:val="24"/>
              </w:rPr>
              <w:t>290</w:t>
            </w:r>
          </w:p>
        </w:tc>
        <w:tc>
          <w:tcPr>
            <w:tcW w:w="1330" w:type="dxa"/>
          </w:tcPr>
          <w:p w:rsidR="00A969F9" w:rsidRPr="004E7671" w:rsidRDefault="00A969F9" w:rsidP="00ED0FFD">
            <w:pPr>
              <w:jc w:val="both"/>
              <w:rPr>
                <w:b/>
                <w:sz w:val="24"/>
              </w:rPr>
            </w:pPr>
            <w:r>
              <w:rPr>
                <w:b/>
                <w:sz w:val="24"/>
              </w:rPr>
              <w:t>2000</w:t>
            </w:r>
          </w:p>
        </w:tc>
        <w:tc>
          <w:tcPr>
            <w:tcW w:w="1330" w:type="dxa"/>
          </w:tcPr>
          <w:p w:rsidR="00A969F9" w:rsidRPr="004E7671" w:rsidRDefault="00A969F9" w:rsidP="00ED0FFD">
            <w:pPr>
              <w:jc w:val="both"/>
              <w:rPr>
                <w:b/>
                <w:sz w:val="24"/>
              </w:rPr>
            </w:pPr>
            <w:r>
              <w:rPr>
                <w:b/>
                <w:sz w:val="24"/>
              </w:rPr>
              <w:t>20</w:t>
            </w:r>
          </w:p>
        </w:tc>
      </w:tr>
      <w:tr w:rsidR="00A969F9" w:rsidRPr="00B07633" w:rsidTr="00ED0FFD">
        <w:tc>
          <w:tcPr>
            <w:tcW w:w="3401" w:type="dxa"/>
            <w:shd w:val="clear" w:color="auto" w:fill="auto"/>
          </w:tcPr>
          <w:p w:rsidR="00A969F9" w:rsidRPr="004E7671" w:rsidRDefault="00A969F9" w:rsidP="00ED0FFD">
            <w:pPr>
              <w:jc w:val="both"/>
              <w:rPr>
                <w:sz w:val="24"/>
              </w:rPr>
            </w:pPr>
            <w:r w:rsidRPr="004E7671">
              <w:rPr>
                <w:sz w:val="24"/>
              </w:rPr>
              <w:t>Кировский МР</w:t>
            </w:r>
          </w:p>
        </w:tc>
        <w:tc>
          <w:tcPr>
            <w:tcW w:w="2283" w:type="dxa"/>
            <w:shd w:val="clear" w:color="auto" w:fill="auto"/>
          </w:tcPr>
          <w:p w:rsidR="00A969F9" w:rsidRPr="004E7671" w:rsidRDefault="00A969F9" w:rsidP="00ED0FFD">
            <w:pPr>
              <w:jc w:val="both"/>
              <w:rPr>
                <w:sz w:val="24"/>
              </w:rPr>
            </w:pPr>
            <w:r w:rsidRPr="004E7671">
              <w:rPr>
                <w:sz w:val="24"/>
              </w:rPr>
              <w:t>3420</w:t>
            </w:r>
          </w:p>
        </w:tc>
        <w:tc>
          <w:tcPr>
            <w:tcW w:w="1510" w:type="dxa"/>
            <w:shd w:val="clear" w:color="auto" w:fill="auto"/>
          </w:tcPr>
          <w:p w:rsidR="00A969F9" w:rsidRPr="004E7671" w:rsidRDefault="00A969F9" w:rsidP="00ED0FFD">
            <w:pPr>
              <w:jc w:val="both"/>
              <w:rPr>
                <w:sz w:val="24"/>
              </w:rPr>
            </w:pPr>
            <w:r w:rsidRPr="004E7671">
              <w:rPr>
                <w:sz w:val="24"/>
              </w:rPr>
              <w:t>35</w:t>
            </w:r>
          </w:p>
        </w:tc>
        <w:tc>
          <w:tcPr>
            <w:tcW w:w="1330" w:type="dxa"/>
          </w:tcPr>
          <w:p w:rsidR="00A969F9" w:rsidRPr="004E7671" w:rsidRDefault="00A969F9" w:rsidP="00ED0FFD">
            <w:pPr>
              <w:jc w:val="both"/>
              <w:rPr>
                <w:sz w:val="24"/>
              </w:rPr>
            </w:pPr>
            <w:r>
              <w:rPr>
                <w:sz w:val="24"/>
              </w:rPr>
              <w:t>-</w:t>
            </w:r>
          </w:p>
        </w:tc>
        <w:tc>
          <w:tcPr>
            <w:tcW w:w="1330" w:type="dxa"/>
          </w:tcPr>
          <w:p w:rsidR="00A969F9" w:rsidRPr="004E7671" w:rsidRDefault="00A969F9" w:rsidP="00ED0FFD">
            <w:pPr>
              <w:jc w:val="both"/>
              <w:rPr>
                <w:sz w:val="24"/>
              </w:rPr>
            </w:pPr>
          </w:p>
        </w:tc>
      </w:tr>
      <w:tr w:rsidR="00A969F9" w:rsidRPr="00B07633" w:rsidTr="00ED0FFD">
        <w:tc>
          <w:tcPr>
            <w:tcW w:w="3401" w:type="dxa"/>
            <w:shd w:val="clear" w:color="auto" w:fill="auto"/>
          </w:tcPr>
          <w:p w:rsidR="00A969F9" w:rsidRPr="004E7671" w:rsidRDefault="00A969F9" w:rsidP="00ED0FFD">
            <w:pPr>
              <w:jc w:val="both"/>
              <w:rPr>
                <w:sz w:val="24"/>
              </w:rPr>
            </w:pPr>
            <w:proofErr w:type="spellStart"/>
            <w:r w:rsidRPr="004E7671">
              <w:rPr>
                <w:sz w:val="24"/>
              </w:rPr>
              <w:t>Дальнереченский</w:t>
            </w:r>
            <w:proofErr w:type="spellEnd"/>
            <w:r w:rsidRPr="004E7671">
              <w:rPr>
                <w:sz w:val="24"/>
              </w:rPr>
              <w:t xml:space="preserve"> МР</w:t>
            </w:r>
          </w:p>
        </w:tc>
        <w:tc>
          <w:tcPr>
            <w:tcW w:w="2283" w:type="dxa"/>
            <w:shd w:val="clear" w:color="auto" w:fill="auto"/>
          </w:tcPr>
          <w:p w:rsidR="00A969F9" w:rsidRPr="004E7671" w:rsidRDefault="00A969F9" w:rsidP="00ED0FFD">
            <w:pPr>
              <w:jc w:val="both"/>
              <w:rPr>
                <w:sz w:val="24"/>
              </w:rPr>
            </w:pPr>
            <w:r w:rsidRPr="004E7671">
              <w:rPr>
                <w:sz w:val="24"/>
              </w:rPr>
              <w:t>3464</w:t>
            </w:r>
          </w:p>
        </w:tc>
        <w:tc>
          <w:tcPr>
            <w:tcW w:w="1510" w:type="dxa"/>
            <w:shd w:val="clear" w:color="auto" w:fill="auto"/>
          </w:tcPr>
          <w:p w:rsidR="00A969F9" w:rsidRPr="004E7671" w:rsidRDefault="00A969F9" w:rsidP="00ED0FFD">
            <w:pPr>
              <w:jc w:val="both"/>
              <w:rPr>
                <w:sz w:val="24"/>
              </w:rPr>
            </w:pPr>
            <w:r w:rsidRPr="004E7671">
              <w:rPr>
                <w:sz w:val="24"/>
              </w:rPr>
              <w:t>35</w:t>
            </w:r>
          </w:p>
        </w:tc>
        <w:tc>
          <w:tcPr>
            <w:tcW w:w="1330" w:type="dxa"/>
          </w:tcPr>
          <w:p w:rsidR="00A969F9" w:rsidRPr="004E7671" w:rsidRDefault="00A969F9" w:rsidP="00ED0FFD">
            <w:pPr>
              <w:jc w:val="both"/>
              <w:rPr>
                <w:sz w:val="24"/>
              </w:rPr>
            </w:pPr>
            <w:r>
              <w:rPr>
                <w:sz w:val="24"/>
              </w:rPr>
              <w:t>-</w:t>
            </w:r>
          </w:p>
        </w:tc>
        <w:tc>
          <w:tcPr>
            <w:tcW w:w="1330" w:type="dxa"/>
          </w:tcPr>
          <w:p w:rsidR="00A969F9" w:rsidRPr="004E7671" w:rsidRDefault="00A969F9" w:rsidP="00ED0FFD">
            <w:pPr>
              <w:jc w:val="both"/>
              <w:rPr>
                <w:sz w:val="24"/>
              </w:rPr>
            </w:pPr>
          </w:p>
        </w:tc>
      </w:tr>
      <w:tr w:rsidR="00A969F9" w:rsidRPr="00B07633" w:rsidTr="00ED0FFD">
        <w:tc>
          <w:tcPr>
            <w:tcW w:w="3401" w:type="dxa"/>
            <w:shd w:val="clear" w:color="auto" w:fill="auto"/>
          </w:tcPr>
          <w:p w:rsidR="00A969F9" w:rsidRPr="004E7671" w:rsidRDefault="00A969F9" w:rsidP="00ED0FFD">
            <w:pPr>
              <w:jc w:val="both"/>
              <w:rPr>
                <w:sz w:val="24"/>
              </w:rPr>
            </w:pPr>
            <w:proofErr w:type="gramStart"/>
            <w:r w:rsidRPr="004E7671">
              <w:rPr>
                <w:sz w:val="24"/>
              </w:rPr>
              <w:t>Лесозаводский</w:t>
            </w:r>
            <w:proofErr w:type="gramEnd"/>
            <w:r w:rsidRPr="004E7671">
              <w:rPr>
                <w:sz w:val="24"/>
              </w:rPr>
              <w:t xml:space="preserve"> ГО</w:t>
            </w:r>
          </w:p>
        </w:tc>
        <w:tc>
          <w:tcPr>
            <w:tcW w:w="2283" w:type="dxa"/>
            <w:shd w:val="clear" w:color="auto" w:fill="auto"/>
          </w:tcPr>
          <w:p w:rsidR="00A969F9" w:rsidRPr="004E7671" w:rsidRDefault="00A969F9" w:rsidP="00ED0FFD">
            <w:pPr>
              <w:jc w:val="both"/>
              <w:rPr>
                <w:sz w:val="24"/>
              </w:rPr>
            </w:pPr>
            <w:r w:rsidRPr="004E7671">
              <w:rPr>
                <w:sz w:val="24"/>
              </w:rPr>
              <w:t>3850</w:t>
            </w:r>
          </w:p>
        </w:tc>
        <w:tc>
          <w:tcPr>
            <w:tcW w:w="1510" w:type="dxa"/>
            <w:shd w:val="clear" w:color="auto" w:fill="auto"/>
          </w:tcPr>
          <w:p w:rsidR="00A969F9" w:rsidRPr="004E7671" w:rsidRDefault="00A969F9" w:rsidP="00ED0FFD">
            <w:pPr>
              <w:jc w:val="both"/>
              <w:rPr>
                <w:sz w:val="24"/>
              </w:rPr>
            </w:pPr>
            <w:r w:rsidRPr="004E7671">
              <w:rPr>
                <w:sz w:val="24"/>
              </w:rPr>
              <w:t>39</w:t>
            </w:r>
          </w:p>
        </w:tc>
        <w:tc>
          <w:tcPr>
            <w:tcW w:w="1330" w:type="dxa"/>
          </w:tcPr>
          <w:p w:rsidR="00A969F9" w:rsidRPr="004E7671" w:rsidRDefault="00A969F9" w:rsidP="00ED0FFD">
            <w:pPr>
              <w:jc w:val="both"/>
              <w:rPr>
                <w:sz w:val="24"/>
              </w:rPr>
            </w:pPr>
            <w:r>
              <w:rPr>
                <w:sz w:val="24"/>
              </w:rPr>
              <w:t>122</w:t>
            </w:r>
          </w:p>
        </w:tc>
        <w:tc>
          <w:tcPr>
            <w:tcW w:w="1330" w:type="dxa"/>
          </w:tcPr>
          <w:p w:rsidR="00A969F9" w:rsidRPr="004E7671" w:rsidRDefault="00A969F9" w:rsidP="00ED0FFD">
            <w:pPr>
              <w:jc w:val="both"/>
              <w:rPr>
                <w:sz w:val="24"/>
              </w:rPr>
            </w:pPr>
            <w:r>
              <w:rPr>
                <w:sz w:val="24"/>
              </w:rPr>
              <w:t>1</w:t>
            </w:r>
          </w:p>
        </w:tc>
      </w:tr>
      <w:tr w:rsidR="00A969F9" w:rsidRPr="00B07633" w:rsidTr="00ED0FFD">
        <w:tc>
          <w:tcPr>
            <w:tcW w:w="3401" w:type="dxa"/>
            <w:shd w:val="clear" w:color="auto" w:fill="auto"/>
          </w:tcPr>
          <w:p w:rsidR="00A969F9" w:rsidRPr="004E7671" w:rsidRDefault="00A969F9" w:rsidP="00ED0FFD">
            <w:pPr>
              <w:jc w:val="both"/>
              <w:rPr>
                <w:sz w:val="24"/>
              </w:rPr>
            </w:pPr>
            <w:r w:rsidRPr="004E7671">
              <w:rPr>
                <w:sz w:val="24"/>
              </w:rPr>
              <w:t>Кавалеровский МР</w:t>
            </w:r>
          </w:p>
        </w:tc>
        <w:tc>
          <w:tcPr>
            <w:tcW w:w="2283" w:type="dxa"/>
            <w:shd w:val="clear" w:color="auto" w:fill="auto"/>
          </w:tcPr>
          <w:p w:rsidR="00A969F9" w:rsidRPr="004E7671" w:rsidRDefault="00A969F9" w:rsidP="00ED0FFD">
            <w:pPr>
              <w:jc w:val="both"/>
              <w:rPr>
                <w:sz w:val="24"/>
              </w:rPr>
            </w:pPr>
            <w:r w:rsidRPr="004E7671">
              <w:rPr>
                <w:sz w:val="24"/>
              </w:rPr>
              <w:t>6136</w:t>
            </w:r>
          </w:p>
        </w:tc>
        <w:tc>
          <w:tcPr>
            <w:tcW w:w="1510" w:type="dxa"/>
            <w:shd w:val="clear" w:color="auto" w:fill="auto"/>
          </w:tcPr>
          <w:p w:rsidR="00A969F9" w:rsidRPr="004E7671" w:rsidRDefault="00A969F9" w:rsidP="00ED0FFD">
            <w:pPr>
              <w:jc w:val="both"/>
              <w:rPr>
                <w:sz w:val="24"/>
              </w:rPr>
            </w:pPr>
            <w:r w:rsidRPr="004E7671">
              <w:rPr>
                <w:sz w:val="24"/>
              </w:rPr>
              <w:t>62</w:t>
            </w:r>
          </w:p>
        </w:tc>
        <w:tc>
          <w:tcPr>
            <w:tcW w:w="1330" w:type="dxa"/>
          </w:tcPr>
          <w:p w:rsidR="00A969F9" w:rsidRPr="004E7671" w:rsidRDefault="00A969F9" w:rsidP="00ED0FFD">
            <w:pPr>
              <w:jc w:val="both"/>
              <w:rPr>
                <w:sz w:val="24"/>
              </w:rPr>
            </w:pPr>
            <w:r>
              <w:rPr>
                <w:sz w:val="24"/>
              </w:rPr>
              <w:t>2100</w:t>
            </w:r>
          </w:p>
        </w:tc>
        <w:tc>
          <w:tcPr>
            <w:tcW w:w="1330" w:type="dxa"/>
          </w:tcPr>
          <w:p w:rsidR="00A969F9" w:rsidRPr="004E7671" w:rsidRDefault="00A969F9" w:rsidP="00ED0FFD">
            <w:pPr>
              <w:jc w:val="both"/>
              <w:rPr>
                <w:sz w:val="24"/>
              </w:rPr>
            </w:pPr>
            <w:r>
              <w:rPr>
                <w:sz w:val="24"/>
              </w:rPr>
              <w:t>21</w:t>
            </w:r>
          </w:p>
        </w:tc>
      </w:tr>
      <w:tr w:rsidR="00A969F9" w:rsidRPr="00B07633" w:rsidTr="00ED0FFD">
        <w:tc>
          <w:tcPr>
            <w:tcW w:w="3401" w:type="dxa"/>
            <w:shd w:val="clear" w:color="auto" w:fill="auto"/>
          </w:tcPr>
          <w:p w:rsidR="00A969F9" w:rsidRPr="004E7671" w:rsidRDefault="00A969F9" w:rsidP="00ED0FFD">
            <w:pPr>
              <w:jc w:val="both"/>
              <w:rPr>
                <w:sz w:val="24"/>
              </w:rPr>
            </w:pPr>
            <w:proofErr w:type="spellStart"/>
            <w:r w:rsidRPr="004E7671">
              <w:rPr>
                <w:sz w:val="24"/>
              </w:rPr>
              <w:t>Ольгинский</w:t>
            </w:r>
            <w:proofErr w:type="spellEnd"/>
            <w:r w:rsidRPr="004E7671">
              <w:rPr>
                <w:sz w:val="24"/>
              </w:rPr>
              <w:t xml:space="preserve"> МР</w:t>
            </w:r>
          </w:p>
        </w:tc>
        <w:tc>
          <w:tcPr>
            <w:tcW w:w="2283" w:type="dxa"/>
            <w:shd w:val="clear" w:color="auto" w:fill="auto"/>
          </w:tcPr>
          <w:p w:rsidR="00A969F9" w:rsidRPr="004E7671" w:rsidRDefault="00A969F9" w:rsidP="00ED0FFD">
            <w:pPr>
              <w:jc w:val="both"/>
              <w:rPr>
                <w:sz w:val="24"/>
              </w:rPr>
            </w:pPr>
            <w:r w:rsidRPr="004E7671">
              <w:rPr>
                <w:sz w:val="24"/>
              </w:rPr>
              <w:t>668</w:t>
            </w:r>
          </w:p>
        </w:tc>
        <w:tc>
          <w:tcPr>
            <w:tcW w:w="1510" w:type="dxa"/>
            <w:shd w:val="clear" w:color="auto" w:fill="auto"/>
          </w:tcPr>
          <w:p w:rsidR="00A969F9" w:rsidRPr="004E7671" w:rsidRDefault="00A969F9" w:rsidP="00ED0FFD">
            <w:pPr>
              <w:jc w:val="both"/>
              <w:rPr>
                <w:sz w:val="24"/>
              </w:rPr>
            </w:pPr>
            <w:r w:rsidRPr="004E7671">
              <w:rPr>
                <w:sz w:val="24"/>
              </w:rPr>
              <w:t>7</w:t>
            </w:r>
          </w:p>
        </w:tc>
        <w:tc>
          <w:tcPr>
            <w:tcW w:w="1330" w:type="dxa"/>
          </w:tcPr>
          <w:p w:rsidR="00A969F9" w:rsidRPr="004E7671" w:rsidRDefault="00A969F9" w:rsidP="00ED0FFD">
            <w:pPr>
              <w:jc w:val="both"/>
              <w:rPr>
                <w:sz w:val="24"/>
              </w:rPr>
            </w:pPr>
            <w:r>
              <w:rPr>
                <w:sz w:val="24"/>
              </w:rPr>
              <w:t>500</w:t>
            </w:r>
          </w:p>
        </w:tc>
        <w:tc>
          <w:tcPr>
            <w:tcW w:w="1330" w:type="dxa"/>
          </w:tcPr>
          <w:p w:rsidR="00A969F9" w:rsidRPr="004E7671" w:rsidRDefault="00A969F9" w:rsidP="00ED0FFD">
            <w:pPr>
              <w:jc w:val="both"/>
              <w:rPr>
                <w:sz w:val="24"/>
              </w:rPr>
            </w:pPr>
            <w:r>
              <w:rPr>
                <w:sz w:val="24"/>
              </w:rPr>
              <w:t>5</w:t>
            </w:r>
          </w:p>
        </w:tc>
      </w:tr>
      <w:tr w:rsidR="00A969F9" w:rsidRPr="00B07633" w:rsidTr="00ED0FFD">
        <w:tc>
          <w:tcPr>
            <w:tcW w:w="3401" w:type="dxa"/>
            <w:shd w:val="clear" w:color="auto" w:fill="auto"/>
          </w:tcPr>
          <w:p w:rsidR="00A969F9" w:rsidRPr="004E7671" w:rsidRDefault="00A969F9" w:rsidP="00ED0FFD">
            <w:pPr>
              <w:jc w:val="both"/>
              <w:rPr>
                <w:sz w:val="24"/>
              </w:rPr>
            </w:pPr>
            <w:proofErr w:type="spellStart"/>
            <w:r w:rsidRPr="004E7671">
              <w:rPr>
                <w:sz w:val="24"/>
              </w:rPr>
              <w:t>Дальнегорский</w:t>
            </w:r>
            <w:proofErr w:type="spellEnd"/>
            <w:r w:rsidRPr="004E7671">
              <w:rPr>
                <w:sz w:val="24"/>
              </w:rPr>
              <w:t xml:space="preserve"> ГО</w:t>
            </w:r>
          </w:p>
        </w:tc>
        <w:tc>
          <w:tcPr>
            <w:tcW w:w="2283" w:type="dxa"/>
            <w:shd w:val="clear" w:color="auto" w:fill="auto"/>
          </w:tcPr>
          <w:p w:rsidR="00A969F9" w:rsidRPr="004E7671" w:rsidRDefault="00A969F9" w:rsidP="00ED0FFD">
            <w:pPr>
              <w:jc w:val="both"/>
              <w:rPr>
                <w:sz w:val="24"/>
              </w:rPr>
            </w:pPr>
            <w:r w:rsidRPr="004E7671">
              <w:rPr>
                <w:sz w:val="24"/>
              </w:rPr>
              <w:t>3137</w:t>
            </w:r>
          </w:p>
        </w:tc>
        <w:tc>
          <w:tcPr>
            <w:tcW w:w="1510" w:type="dxa"/>
            <w:shd w:val="clear" w:color="auto" w:fill="auto"/>
          </w:tcPr>
          <w:p w:rsidR="00A969F9" w:rsidRPr="004E7671" w:rsidRDefault="00A969F9" w:rsidP="00ED0FFD">
            <w:pPr>
              <w:jc w:val="both"/>
              <w:rPr>
                <w:sz w:val="24"/>
              </w:rPr>
            </w:pPr>
            <w:r w:rsidRPr="004E7671">
              <w:rPr>
                <w:sz w:val="24"/>
              </w:rPr>
              <w:t>32</w:t>
            </w:r>
          </w:p>
        </w:tc>
        <w:tc>
          <w:tcPr>
            <w:tcW w:w="1330" w:type="dxa"/>
          </w:tcPr>
          <w:p w:rsidR="00A969F9" w:rsidRPr="004E7671" w:rsidRDefault="00A969F9" w:rsidP="00ED0FFD">
            <w:pPr>
              <w:jc w:val="both"/>
              <w:rPr>
                <w:sz w:val="24"/>
              </w:rPr>
            </w:pPr>
            <w:r>
              <w:rPr>
                <w:sz w:val="24"/>
              </w:rPr>
              <w:t>700</w:t>
            </w:r>
          </w:p>
        </w:tc>
        <w:tc>
          <w:tcPr>
            <w:tcW w:w="1330" w:type="dxa"/>
          </w:tcPr>
          <w:p w:rsidR="00A969F9" w:rsidRPr="004E7671" w:rsidRDefault="00A969F9" w:rsidP="00ED0FFD">
            <w:pPr>
              <w:jc w:val="both"/>
              <w:rPr>
                <w:sz w:val="24"/>
              </w:rPr>
            </w:pPr>
            <w:r>
              <w:rPr>
                <w:sz w:val="24"/>
              </w:rPr>
              <w:t>7</w:t>
            </w:r>
          </w:p>
        </w:tc>
      </w:tr>
      <w:tr w:rsidR="00A969F9" w:rsidRPr="00B07633" w:rsidTr="00ED0FFD">
        <w:tc>
          <w:tcPr>
            <w:tcW w:w="3401" w:type="dxa"/>
            <w:shd w:val="clear" w:color="auto" w:fill="auto"/>
          </w:tcPr>
          <w:p w:rsidR="00A969F9" w:rsidRPr="004E7671" w:rsidRDefault="00A969F9" w:rsidP="00ED0FFD">
            <w:pPr>
              <w:jc w:val="both"/>
              <w:rPr>
                <w:b/>
                <w:sz w:val="24"/>
              </w:rPr>
            </w:pPr>
            <w:r w:rsidRPr="004E7671">
              <w:rPr>
                <w:b/>
                <w:sz w:val="24"/>
              </w:rPr>
              <w:t>Красноармейский МР</w:t>
            </w:r>
          </w:p>
        </w:tc>
        <w:tc>
          <w:tcPr>
            <w:tcW w:w="2283" w:type="dxa"/>
            <w:shd w:val="clear" w:color="auto" w:fill="auto"/>
          </w:tcPr>
          <w:p w:rsidR="00A969F9" w:rsidRPr="004E7671" w:rsidRDefault="00A969F9" w:rsidP="00ED0FFD">
            <w:pPr>
              <w:jc w:val="both"/>
              <w:rPr>
                <w:b/>
                <w:sz w:val="24"/>
              </w:rPr>
            </w:pPr>
            <w:r w:rsidRPr="004E7671">
              <w:rPr>
                <w:b/>
                <w:sz w:val="24"/>
              </w:rPr>
              <w:t>12789</w:t>
            </w:r>
          </w:p>
        </w:tc>
        <w:tc>
          <w:tcPr>
            <w:tcW w:w="1510" w:type="dxa"/>
            <w:shd w:val="clear" w:color="auto" w:fill="auto"/>
          </w:tcPr>
          <w:p w:rsidR="00A969F9" w:rsidRPr="004E7671" w:rsidRDefault="00A969F9" w:rsidP="00ED0FFD">
            <w:pPr>
              <w:jc w:val="both"/>
              <w:rPr>
                <w:b/>
                <w:sz w:val="24"/>
              </w:rPr>
            </w:pPr>
            <w:r w:rsidRPr="004E7671">
              <w:rPr>
                <w:b/>
                <w:sz w:val="24"/>
              </w:rPr>
              <w:t>128</w:t>
            </w:r>
          </w:p>
        </w:tc>
        <w:tc>
          <w:tcPr>
            <w:tcW w:w="1330" w:type="dxa"/>
          </w:tcPr>
          <w:p w:rsidR="00A969F9" w:rsidRPr="004E7671" w:rsidRDefault="00A969F9" w:rsidP="00ED0FFD">
            <w:pPr>
              <w:jc w:val="both"/>
              <w:rPr>
                <w:b/>
                <w:sz w:val="24"/>
              </w:rPr>
            </w:pPr>
            <w:r>
              <w:rPr>
                <w:b/>
                <w:sz w:val="24"/>
              </w:rPr>
              <w:t>5571</w:t>
            </w:r>
          </w:p>
        </w:tc>
        <w:tc>
          <w:tcPr>
            <w:tcW w:w="1330" w:type="dxa"/>
          </w:tcPr>
          <w:p w:rsidR="00A969F9" w:rsidRPr="004E7671" w:rsidRDefault="00A969F9" w:rsidP="00ED0FFD">
            <w:pPr>
              <w:jc w:val="both"/>
              <w:rPr>
                <w:b/>
                <w:sz w:val="24"/>
              </w:rPr>
            </w:pPr>
            <w:r>
              <w:rPr>
                <w:b/>
                <w:sz w:val="24"/>
              </w:rPr>
              <w:t>56</w:t>
            </w:r>
          </w:p>
        </w:tc>
      </w:tr>
      <w:tr w:rsidR="00A969F9" w:rsidRPr="00B07633" w:rsidTr="00ED0FFD">
        <w:tc>
          <w:tcPr>
            <w:tcW w:w="3401" w:type="dxa"/>
            <w:shd w:val="clear" w:color="auto" w:fill="auto"/>
          </w:tcPr>
          <w:p w:rsidR="00A969F9" w:rsidRPr="004E7671" w:rsidRDefault="00A969F9" w:rsidP="00ED0FFD">
            <w:pPr>
              <w:jc w:val="both"/>
              <w:rPr>
                <w:sz w:val="24"/>
              </w:rPr>
            </w:pPr>
            <w:proofErr w:type="gramStart"/>
            <w:r w:rsidRPr="004E7671">
              <w:rPr>
                <w:sz w:val="24"/>
              </w:rPr>
              <w:t>Партизанский</w:t>
            </w:r>
            <w:proofErr w:type="gramEnd"/>
            <w:r w:rsidRPr="004E7671">
              <w:rPr>
                <w:sz w:val="24"/>
              </w:rPr>
              <w:t xml:space="preserve"> ГО</w:t>
            </w:r>
          </w:p>
        </w:tc>
        <w:tc>
          <w:tcPr>
            <w:tcW w:w="2283" w:type="dxa"/>
            <w:shd w:val="clear" w:color="auto" w:fill="auto"/>
          </w:tcPr>
          <w:p w:rsidR="00A969F9" w:rsidRPr="004E7671" w:rsidRDefault="00A969F9" w:rsidP="00ED0FFD">
            <w:pPr>
              <w:jc w:val="both"/>
              <w:rPr>
                <w:sz w:val="24"/>
              </w:rPr>
            </w:pPr>
            <w:r w:rsidRPr="004E7671">
              <w:rPr>
                <w:sz w:val="24"/>
              </w:rPr>
              <w:t>3487</w:t>
            </w:r>
          </w:p>
        </w:tc>
        <w:tc>
          <w:tcPr>
            <w:tcW w:w="1510" w:type="dxa"/>
            <w:shd w:val="clear" w:color="auto" w:fill="auto"/>
          </w:tcPr>
          <w:p w:rsidR="00A969F9" w:rsidRPr="004E7671" w:rsidRDefault="00A969F9" w:rsidP="00ED0FFD">
            <w:pPr>
              <w:jc w:val="both"/>
              <w:rPr>
                <w:sz w:val="24"/>
              </w:rPr>
            </w:pPr>
            <w:r w:rsidRPr="004E7671">
              <w:rPr>
                <w:sz w:val="24"/>
              </w:rPr>
              <w:t>35</w:t>
            </w:r>
          </w:p>
        </w:tc>
        <w:tc>
          <w:tcPr>
            <w:tcW w:w="1330" w:type="dxa"/>
          </w:tcPr>
          <w:p w:rsidR="00A969F9" w:rsidRPr="004E7671" w:rsidRDefault="00A969F9" w:rsidP="00ED0FFD">
            <w:pPr>
              <w:jc w:val="both"/>
              <w:rPr>
                <w:sz w:val="24"/>
              </w:rPr>
            </w:pPr>
            <w:r>
              <w:rPr>
                <w:sz w:val="24"/>
              </w:rPr>
              <w:t>1117</w:t>
            </w:r>
          </w:p>
        </w:tc>
        <w:tc>
          <w:tcPr>
            <w:tcW w:w="1330" w:type="dxa"/>
          </w:tcPr>
          <w:p w:rsidR="00A969F9" w:rsidRPr="004E7671" w:rsidRDefault="00A969F9" w:rsidP="00ED0FFD">
            <w:pPr>
              <w:jc w:val="both"/>
              <w:rPr>
                <w:sz w:val="24"/>
              </w:rPr>
            </w:pPr>
            <w:r>
              <w:rPr>
                <w:sz w:val="24"/>
              </w:rPr>
              <w:t>9</w:t>
            </w:r>
          </w:p>
        </w:tc>
      </w:tr>
      <w:tr w:rsidR="00A969F9" w:rsidRPr="00B07633" w:rsidTr="00ED0FFD">
        <w:tc>
          <w:tcPr>
            <w:tcW w:w="3401" w:type="dxa"/>
            <w:shd w:val="clear" w:color="auto" w:fill="auto"/>
          </w:tcPr>
          <w:p w:rsidR="00A969F9" w:rsidRPr="004E7671" w:rsidRDefault="00A969F9" w:rsidP="00ED0FFD">
            <w:pPr>
              <w:jc w:val="both"/>
              <w:rPr>
                <w:sz w:val="24"/>
              </w:rPr>
            </w:pPr>
            <w:r w:rsidRPr="004E7671">
              <w:rPr>
                <w:sz w:val="24"/>
              </w:rPr>
              <w:t>Партизанский МР</w:t>
            </w:r>
          </w:p>
        </w:tc>
        <w:tc>
          <w:tcPr>
            <w:tcW w:w="2283" w:type="dxa"/>
            <w:shd w:val="clear" w:color="auto" w:fill="auto"/>
          </w:tcPr>
          <w:p w:rsidR="00A969F9" w:rsidRPr="004E7671" w:rsidRDefault="00A969F9" w:rsidP="00ED0FFD">
            <w:pPr>
              <w:jc w:val="both"/>
              <w:rPr>
                <w:sz w:val="24"/>
              </w:rPr>
            </w:pPr>
            <w:r w:rsidRPr="004E7671">
              <w:rPr>
                <w:sz w:val="24"/>
              </w:rPr>
              <w:t>5000</w:t>
            </w:r>
          </w:p>
        </w:tc>
        <w:tc>
          <w:tcPr>
            <w:tcW w:w="1510" w:type="dxa"/>
            <w:shd w:val="clear" w:color="auto" w:fill="auto"/>
          </w:tcPr>
          <w:p w:rsidR="00A969F9" w:rsidRPr="004E7671" w:rsidRDefault="00A969F9" w:rsidP="00ED0FFD">
            <w:pPr>
              <w:jc w:val="both"/>
              <w:rPr>
                <w:sz w:val="24"/>
              </w:rPr>
            </w:pPr>
            <w:r w:rsidRPr="004E7671">
              <w:rPr>
                <w:sz w:val="24"/>
              </w:rPr>
              <w:t>50</w:t>
            </w:r>
          </w:p>
        </w:tc>
        <w:tc>
          <w:tcPr>
            <w:tcW w:w="1330" w:type="dxa"/>
          </w:tcPr>
          <w:p w:rsidR="00A969F9" w:rsidRPr="004E7671" w:rsidRDefault="00A969F9" w:rsidP="00ED0FFD">
            <w:pPr>
              <w:jc w:val="both"/>
              <w:rPr>
                <w:sz w:val="24"/>
              </w:rPr>
            </w:pPr>
            <w:r>
              <w:rPr>
                <w:sz w:val="24"/>
              </w:rPr>
              <w:t>540</w:t>
            </w:r>
          </w:p>
        </w:tc>
        <w:tc>
          <w:tcPr>
            <w:tcW w:w="1330" w:type="dxa"/>
          </w:tcPr>
          <w:p w:rsidR="00A969F9" w:rsidRPr="004E7671" w:rsidRDefault="00A969F9" w:rsidP="00ED0FFD">
            <w:pPr>
              <w:jc w:val="both"/>
              <w:rPr>
                <w:sz w:val="24"/>
              </w:rPr>
            </w:pPr>
            <w:r>
              <w:rPr>
                <w:sz w:val="24"/>
              </w:rPr>
              <w:t>5</w:t>
            </w:r>
          </w:p>
        </w:tc>
      </w:tr>
      <w:tr w:rsidR="00A969F9" w:rsidRPr="00B07633" w:rsidTr="00ED0FFD">
        <w:tc>
          <w:tcPr>
            <w:tcW w:w="3401" w:type="dxa"/>
            <w:shd w:val="clear" w:color="auto" w:fill="auto"/>
          </w:tcPr>
          <w:p w:rsidR="00A969F9" w:rsidRPr="004E7671" w:rsidRDefault="00A969F9" w:rsidP="00ED0FFD">
            <w:pPr>
              <w:jc w:val="both"/>
              <w:rPr>
                <w:b/>
                <w:sz w:val="24"/>
              </w:rPr>
            </w:pPr>
            <w:proofErr w:type="spellStart"/>
            <w:r w:rsidRPr="004E7671">
              <w:rPr>
                <w:b/>
                <w:sz w:val="24"/>
              </w:rPr>
              <w:t>Тернейский</w:t>
            </w:r>
            <w:proofErr w:type="spellEnd"/>
            <w:r w:rsidRPr="004E7671">
              <w:rPr>
                <w:b/>
                <w:sz w:val="24"/>
              </w:rPr>
              <w:t xml:space="preserve"> МР</w:t>
            </w:r>
          </w:p>
        </w:tc>
        <w:tc>
          <w:tcPr>
            <w:tcW w:w="2283" w:type="dxa"/>
            <w:shd w:val="clear" w:color="auto" w:fill="auto"/>
          </w:tcPr>
          <w:p w:rsidR="00A969F9" w:rsidRPr="004E7671" w:rsidRDefault="00A969F9" w:rsidP="00ED0FFD">
            <w:pPr>
              <w:jc w:val="both"/>
              <w:rPr>
                <w:b/>
                <w:sz w:val="24"/>
              </w:rPr>
            </w:pPr>
            <w:r w:rsidRPr="004E7671">
              <w:rPr>
                <w:b/>
                <w:sz w:val="24"/>
              </w:rPr>
              <w:t>7541</w:t>
            </w:r>
          </w:p>
        </w:tc>
        <w:tc>
          <w:tcPr>
            <w:tcW w:w="1510" w:type="dxa"/>
            <w:shd w:val="clear" w:color="auto" w:fill="auto"/>
          </w:tcPr>
          <w:p w:rsidR="00A969F9" w:rsidRPr="004E7671" w:rsidRDefault="00A969F9" w:rsidP="00ED0FFD">
            <w:pPr>
              <w:jc w:val="both"/>
              <w:rPr>
                <w:b/>
                <w:sz w:val="24"/>
              </w:rPr>
            </w:pPr>
            <w:r w:rsidRPr="004E7671">
              <w:rPr>
                <w:b/>
                <w:sz w:val="24"/>
              </w:rPr>
              <w:t>76</w:t>
            </w:r>
          </w:p>
        </w:tc>
        <w:tc>
          <w:tcPr>
            <w:tcW w:w="1330" w:type="dxa"/>
          </w:tcPr>
          <w:p w:rsidR="00A969F9" w:rsidRPr="004E7671" w:rsidRDefault="00A969F9" w:rsidP="00ED0FFD">
            <w:pPr>
              <w:jc w:val="both"/>
              <w:rPr>
                <w:b/>
                <w:sz w:val="24"/>
              </w:rPr>
            </w:pPr>
            <w:r>
              <w:rPr>
                <w:b/>
                <w:sz w:val="24"/>
              </w:rPr>
              <w:t>189</w:t>
            </w:r>
          </w:p>
        </w:tc>
        <w:tc>
          <w:tcPr>
            <w:tcW w:w="1330" w:type="dxa"/>
          </w:tcPr>
          <w:p w:rsidR="00A969F9" w:rsidRPr="004E7671" w:rsidRDefault="00A969F9" w:rsidP="00ED0FFD">
            <w:pPr>
              <w:jc w:val="both"/>
              <w:rPr>
                <w:b/>
                <w:sz w:val="24"/>
              </w:rPr>
            </w:pPr>
            <w:r>
              <w:rPr>
                <w:b/>
                <w:sz w:val="24"/>
              </w:rPr>
              <w:t>2</w:t>
            </w:r>
          </w:p>
        </w:tc>
      </w:tr>
      <w:tr w:rsidR="00A969F9" w:rsidRPr="00B07633" w:rsidTr="00ED0FFD">
        <w:tc>
          <w:tcPr>
            <w:tcW w:w="3401" w:type="dxa"/>
            <w:shd w:val="clear" w:color="auto" w:fill="auto"/>
          </w:tcPr>
          <w:p w:rsidR="00A969F9" w:rsidRPr="004E7671" w:rsidRDefault="00A969F9" w:rsidP="00ED0FFD">
            <w:pPr>
              <w:jc w:val="both"/>
              <w:rPr>
                <w:b/>
                <w:sz w:val="24"/>
              </w:rPr>
            </w:pPr>
            <w:proofErr w:type="spellStart"/>
            <w:r w:rsidRPr="004E7671">
              <w:rPr>
                <w:b/>
                <w:sz w:val="24"/>
              </w:rPr>
              <w:t>Чугуевский</w:t>
            </w:r>
            <w:proofErr w:type="spellEnd"/>
            <w:r w:rsidRPr="004E7671">
              <w:rPr>
                <w:b/>
                <w:sz w:val="24"/>
              </w:rPr>
              <w:t xml:space="preserve"> МР</w:t>
            </w:r>
          </w:p>
        </w:tc>
        <w:tc>
          <w:tcPr>
            <w:tcW w:w="2283" w:type="dxa"/>
            <w:shd w:val="clear" w:color="auto" w:fill="auto"/>
          </w:tcPr>
          <w:p w:rsidR="00A969F9" w:rsidRPr="004E7671" w:rsidRDefault="00A969F9" w:rsidP="00ED0FFD">
            <w:pPr>
              <w:jc w:val="both"/>
              <w:rPr>
                <w:b/>
                <w:sz w:val="24"/>
              </w:rPr>
            </w:pPr>
            <w:r w:rsidRPr="004E7671">
              <w:rPr>
                <w:b/>
                <w:sz w:val="24"/>
              </w:rPr>
              <w:t>15376</w:t>
            </w:r>
          </w:p>
        </w:tc>
        <w:tc>
          <w:tcPr>
            <w:tcW w:w="1510" w:type="dxa"/>
            <w:shd w:val="clear" w:color="auto" w:fill="auto"/>
          </w:tcPr>
          <w:p w:rsidR="00A969F9" w:rsidRPr="004E7671" w:rsidRDefault="00A969F9" w:rsidP="00ED0FFD">
            <w:pPr>
              <w:jc w:val="both"/>
              <w:rPr>
                <w:b/>
                <w:sz w:val="24"/>
              </w:rPr>
            </w:pPr>
            <w:r w:rsidRPr="004E7671">
              <w:rPr>
                <w:b/>
                <w:sz w:val="24"/>
              </w:rPr>
              <w:t>154</w:t>
            </w:r>
          </w:p>
        </w:tc>
        <w:tc>
          <w:tcPr>
            <w:tcW w:w="1330" w:type="dxa"/>
          </w:tcPr>
          <w:p w:rsidR="00A969F9" w:rsidRPr="004E7671" w:rsidRDefault="00A969F9" w:rsidP="00ED0FFD">
            <w:pPr>
              <w:jc w:val="both"/>
              <w:rPr>
                <w:b/>
                <w:sz w:val="24"/>
              </w:rPr>
            </w:pPr>
            <w:r>
              <w:rPr>
                <w:b/>
                <w:sz w:val="24"/>
              </w:rPr>
              <w:t>5630</w:t>
            </w:r>
          </w:p>
        </w:tc>
        <w:tc>
          <w:tcPr>
            <w:tcW w:w="1330" w:type="dxa"/>
          </w:tcPr>
          <w:p w:rsidR="00A969F9" w:rsidRPr="004E7671" w:rsidRDefault="00A969F9" w:rsidP="00ED0FFD">
            <w:pPr>
              <w:jc w:val="both"/>
              <w:rPr>
                <w:b/>
                <w:sz w:val="24"/>
              </w:rPr>
            </w:pPr>
            <w:r>
              <w:rPr>
                <w:b/>
                <w:sz w:val="24"/>
              </w:rPr>
              <w:t>56</w:t>
            </w:r>
          </w:p>
        </w:tc>
      </w:tr>
    </w:tbl>
    <w:p w:rsidR="00A969F9" w:rsidRDefault="00A969F9" w:rsidP="00A969F9">
      <w:pPr>
        <w:spacing w:line="360" w:lineRule="auto"/>
        <w:jc w:val="both"/>
        <w:rPr>
          <w:szCs w:val="28"/>
        </w:rPr>
      </w:pPr>
    </w:p>
    <w:p w:rsidR="00A969F9" w:rsidRPr="004E0C45" w:rsidRDefault="00A969F9" w:rsidP="00A969F9">
      <w:pPr>
        <w:spacing w:line="360" w:lineRule="auto"/>
        <w:ind w:firstLine="708"/>
        <w:jc w:val="both"/>
        <w:rPr>
          <w:szCs w:val="28"/>
        </w:rPr>
      </w:pPr>
      <w:r w:rsidRPr="004E0C45">
        <w:rPr>
          <w:szCs w:val="28"/>
        </w:rPr>
        <w:t xml:space="preserve">В результате проведенного в 2013 году лесоустройства нормализовалась ситуация с обеспечением граждан дровами в </w:t>
      </w:r>
      <w:proofErr w:type="spellStart"/>
      <w:r w:rsidRPr="004E0C45">
        <w:rPr>
          <w:szCs w:val="28"/>
        </w:rPr>
        <w:t>Чугуевск</w:t>
      </w:r>
      <w:r>
        <w:rPr>
          <w:szCs w:val="28"/>
        </w:rPr>
        <w:t>о</w:t>
      </w:r>
      <w:r w:rsidRPr="004E0C45">
        <w:rPr>
          <w:szCs w:val="28"/>
        </w:rPr>
        <w:t>м</w:t>
      </w:r>
      <w:proofErr w:type="spellEnd"/>
      <w:r w:rsidRPr="004E0C45">
        <w:rPr>
          <w:szCs w:val="28"/>
        </w:rPr>
        <w:t xml:space="preserve"> районе, существенно улучшилась ситуация </w:t>
      </w:r>
      <w:proofErr w:type="gramStart"/>
      <w:r w:rsidRPr="004E0C45">
        <w:rPr>
          <w:szCs w:val="28"/>
        </w:rPr>
        <w:t>в</w:t>
      </w:r>
      <w:proofErr w:type="gramEnd"/>
      <w:r w:rsidRPr="004E0C45">
        <w:rPr>
          <w:szCs w:val="28"/>
        </w:rPr>
        <w:t xml:space="preserve"> </w:t>
      </w:r>
      <w:proofErr w:type="gramStart"/>
      <w:r w:rsidRPr="004E0C45">
        <w:rPr>
          <w:szCs w:val="28"/>
        </w:rPr>
        <w:t>Дальнегорском</w:t>
      </w:r>
      <w:proofErr w:type="gramEnd"/>
      <w:r w:rsidRPr="004E0C45">
        <w:rPr>
          <w:szCs w:val="28"/>
        </w:rPr>
        <w:t xml:space="preserve"> ГО, Кавалеровском и </w:t>
      </w:r>
      <w:proofErr w:type="spellStart"/>
      <w:r w:rsidRPr="004E0C45">
        <w:rPr>
          <w:szCs w:val="28"/>
        </w:rPr>
        <w:t>Ольгинском</w:t>
      </w:r>
      <w:proofErr w:type="spellEnd"/>
      <w:r w:rsidRPr="004E0C45">
        <w:rPr>
          <w:szCs w:val="28"/>
        </w:rPr>
        <w:t xml:space="preserve"> муниципальных районах. Трудности возникают с отпуском древесины в Партизанском, Лазовском, </w:t>
      </w:r>
      <w:proofErr w:type="spellStart"/>
      <w:r w:rsidRPr="004E0C45">
        <w:rPr>
          <w:szCs w:val="28"/>
        </w:rPr>
        <w:t>Шкотовском</w:t>
      </w:r>
      <w:proofErr w:type="spellEnd"/>
      <w:r w:rsidRPr="004E0C45">
        <w:rPr>
          <w:szCs w:val="28"/>
        </w:rPr>
        <w:t xml:space="preserve">, </w:t>
      </w:r>
      <w:proofErr w:type="spellStart"/>
      <w:r w:rsidRPr="004E0C45">
        <w:rPr>
          <w:szCs w:val="28"/>
        </w:rPr>
        <w:t>Надеждинском</w:t>
      </w:r>
      <w:proofErr w:type="spellEnd"/>
      <w:r>
        <w:rPr>
          <w:szCs w:val="28"/>
        </w:rPr>
        <w:t xml:space="preserve">, Спасском, </w:t>
      </w:r>
      <w:proofErr w:type="gramStart"/>
      <w:r>
        <w:rPr>
          <w:szCs w:val="28"/>
        </w:rPr>
        <w:t>Черниговском</w:t>
      </w:r>
      <w:proofErr w:type="gramEnd"/>
      <w:r>
        <w:rPr>
          <w:szCs w:val="28"/>
        </w:rPr>
        <w:t xml:space="preserve">, Кировском районах, </w:t>
      </w:r>
      <w:r w:rsidRPr="004E0C45">
        <w:rPr>
          <w:szCs w:val="28"/>
        </w:rPr>
        <w:t>Находкинском, Партизанском</w:t>
      </w:r>
      <w:r>
        <w:rPr>
          <w:szCs w:val="28"/>
        </w:rPr>
        <w:t xml:space="preserve">, Спасском </w:t>
      </w:r>
      <w:proofErr w:type="spellStart"/>
      <w:r>
        <w:rPr>
          <w:szCs w:val="28"/>
        </w:rPr>
        <w:t>Лесазоводском</w:t>
      </w:r>
      <w:proofErr w:type="spellEnd"/>
      <w:r w:rsidRPr="004E0C45">
        <w:rPr>
          <w:szCs w:val="28"/>
        </w:rPr>
        <w:t xml:space="preserve"> городских округах. В этих муниципальных образованиях проблемы могут быть решены в </w:t>
      </w:r>
      <w:r>
        <w:rPr>
          <w:szCs w:val="28"/>
        </w:rPr>
        <w:t xml:space="preserve"> 2016-</w:t>
      </w:r>
      <w:r w:rsidRPr="004E0C45">
        <w:rPr>
          <w:szCs w:val="28"/>
        </w:rPr>
        <w:t>201</w:t>
      </w:r>
      <w:r>
        <w:rPr>
          <w:szCs w:val="28"/>
        </w:rPr>
        <w:t>7</w:t>
      </w:r>
      <w:r w:rsidRPr="004E0C45">
        <w:rPr>
          <w:szCs w:val="28"/>
        </w:rPr>
        <w:t xml:space="preserve"> году – после проведения работ по </w:t>
      </w:r>
      <w:r w:rsidRPr="004E0C45">
        <w:rPr>
          <w:szCs w:val="28"/>
        </w:rPr>
        <w:lastRenderedPageBreak/>
        <w:t>лесоустройству</w:t>
      </w:r>
      <w:r>
        <w:rPr>
          <w:szCs w:val="28"/>
        </w:rPr>
        <w:t>, при наличии финансовых средств на проведение лесоустройства.</w:t>
      </w:r>
      <w:r w:rsidRPr="004E0C45">
        <w:rPr>
          <w:szCs w:val="28"/>
        </w:rPr>
        <w:t xml:space="preserve"> </w:t>
      </w:r>
    </w:p>
    <w:p w:rsidR="00A969F9" w:rsidRPr="004E0C45" w:rsidRDefault="00A969F9" w:rsidP="00A969F9">
      <w:pPr>
        <w:spacing w:line="360" w:lineRule="auto"/>
        <w:ind w:firstLine="708"/>
        <w:jc w:val="both"/>
        <w:rPr>
          <w:szCs w:val="28"/>
        </w:rPr>
      </w:pPr>
      <w:r w:rsidRPr="004E0C45">
        <w:rPr>
          <w:szCs w:val="28"/>
        </w:rPr>
        <w:t xml:space="preserve">Проблемными остаются безлесные районы: Пограничный, </w:t>
      </w:r>
      <w:proofErr w:type="spellStart"/>
      <w:r w:rsidRPr="004E0C45">
        <w:rPr>
          <w:szCs w:val="28"/>
        </w:rPr>
        <w:t>Хорольский</w:t>
      </w:r>
      <w:proofErr w:type="spellEnd"/>
      <w:r w:rsidRPr="004E0C45">
        <w:rPr>
          <w:szCs w:val="28"/>
        </w:rPr>
        <w:t xml:space="preserve"> муниципальные районы, Уссурийский городской округ, а также Октябрьский муниципальный район, в котором земель лесного фонда нет. В этих муниципальных образованиях проблема может быть решена </w:t>
      </w:r>
      <w:r>
        <w:rPr>
          <w:szCs w:val="28"/>
        </w:rPr>
        <w:t xml:space="preserve">преимущественно </w:t>
      </w:r>
      <w:r w:rsidRPr="004E0C45">
        <w:rPr>
          <w:szCs w:val="28"/>
        </w:rPr>
        <w:t>путем обеспечения граждан другими видами топлива.</w:t>
      </w:r>
    </w:p>
    <w:p w:rsidR="00A969F9" w:rsidRDefault="00A969F9" w:rsidP="00A969F9">
      <w:pPr>
        <w:spacing w:line="360" w:lineRule="auto"/>
        <w:ind w:firstLine="703"/>
        <w:jc w:val="both"/>
        <w:rPr>
          <w:szCs w:val="28"/>
        </w:rPr>
      </w:pPr>
      <w:r w:rsidRPr="004E0C45">
        <w:rPr>
          <w:szCs w:val="28"/>
        </w:rPr>
        <w:t>Департаментом лесного хозяйства Приморского края</w:t>
      </w:r>
      <w:r>
        <w:rPr>
          <w:szCs w:val="28"/>
        </w:rPr>
        <w:t>,</w:t>
      </w:r>
      <w:r w:rsidRPr="004E0C45">
        <w:rPr>
          <w:szCs w:val="28"/>
        </w:rPr>
        <w:t xml:space="preserve"> совместно с правоохранительны</w:t>
      </w:r>
      <w:r>
        <w:rPr>
          <w:szCs w:val="28"/>
        </w:rPr>
        <w:t>ми</w:t>
      </w:r>
      <w:r w:rsidRPr="004E0C45">
        <w:rPr>
          <w:szCs w:val="28"/>
        </w:rPr>
        <w:t xml:space="preserve"> органами проводятся проверки соблюдения порядка отпуска гражданам древесины для собственных нужд. Анализ представляемых для проверки документов показывает, что 90 % отпускаемой древесины гражданам для собственных нужд заготавливается по подрядной схеме работ. Подрядчики, зачастую не имеющие статуса юридического лица или индивидуального предпринимателя, собирают заявления граждан, получают от их имени доверенности на право подписания договоров купли-продажи древесины для собственных нужд. Также, в лучшем случае, так называемые подрядчики, заключают с гражданами договоры подряда, согласно которым 50 % и более объема заготавливаемой древесины поступает в собственность подрядчика в счет оплаты лесозаготовительных работ. Встречаются на практике случаи, когда разработку лесосек, отведенных для нужд граждан, осуществляют «подрядчики» на основании доверенностей, выдаваемых гражданами.</w:t>
      </w:r>
      <w:r>
        <w:rPr>
          <w:szCs w:val="28"/>
        </w:rPr>
        <w:t xml:space="preserve"> </w:t>
      </w:r>
    </w:p>
    <w:p w:rsidR="00A969F9" w:rsidRPr="009107CB" w:rsidRDefault="00A969F9" w:rsidP="00A969F9">
      <w:pPr>
        <w:pStyle w:val="ConsPlusNormal"/>
        <w:spacing w:line="360" w:lineRule="auto"/>
        <w:ind w:firstLine="709"/>
        <w:jc w:val="both"/>
        <w:outlineLvl w:val="1"/>
        <w:rPr>
          <w:rFonts w:ascii="Times New Roman" w:hAnsi="Times New Roman" w:cs="Times New Roman"/>
          <w:sz w:val="28"/>
          <w:szCs w:val="28"/>
        </w:rPr>
      </w:pPr>
      <w:r w:rsidRPr="009107CB">
        <w:rPr>
          <w:rFonts w:ascii="Times New Roman" w:hAnsi="Times New Roman" w:cs="Times New Roman"/>
          <w:sz w:val="28"/>
          <w:szCs w:val="28"/>
        </w:rPr>
        <w:t>Вместе с тем, следует отметить, что в соответствии с п. 4.1  статьи  30 Лесного кодекса РФ, древесина, заготовленная гражданами для собственных нужд, не может отчуждаться или переходить от одного лица к другому иными способами. За такие действия предусмотрена административная ответственность.</w:t>
      </w:r>
    </w:p>
    <w:p w:rsidR="00A969F9" w:rsidRPr="004E0C45" w:rsidRDefault="00A969F9" w:rsidP="00A969F9">
      <w:pPr>
        <w:spacing w:line="360" w:lineRule="auto"/>
        <w:ind w:firstLine="703"/>
        <w:jc w:val="both"/>
        <w:rPr>
          <w:szCs w:val="28"/>
        </w:rPr>
      </w:pPr>
      <w:r w:rsidRPr="004E0C45">
        <w:rPr>
          <w:szCs w:val="28"/>
        </w:rPr>
        <w:tab/>
        <w:t>«Подрядчики»</w:t>
      </w:r>
      <w:r>
        <w:rPr>
          <w:szCs w:val="28"/>
        </w:rPr>
        <w:t>,</w:t>
      </w:r>
      <w:r w:rsidRPr="004E0C45">
        <w:rPr>
          <w:szCs w:val="28"/>
        </w:rPr>
        <w:t xml:space="preserve"> в подавляющем </w:t>
      </w:r>
      <w:r>
        <w:rPr>
          <w:szCs w:val="28"/>
        </w:rPr>
        <w:t xml:space="preserve">большинстве </w:t>
      </w:r>
      <w:r w:rsidRPr="004E0C45">
        <w:rPr>
          <w:szCs w:val="28"/>
        </w:rPr>
        <w:t>случае</w:t>
      </w:r>
      <w:r>
        <w:rPr>
          <w:szCs w:val="28"/>
        </w:rPr>
        <w:t>в,</w:t>
      </w:r>
      <w:r w:rsidRPr="004E0C45">
        <w:rPr>
          <w:szCs w:val="28"/>
        </w:rPr>
        <w:t xml:space="preserve"> не имеют официального статуса, позволяющего легально осуществлять предпринимательскую деятельность, утаивают получаемую от заготовки и </w:t>
      </w:r>
      <w:r w:rsidRPr="004E0C45">
        <w:rPr>
          <w:szCs w:val="28"/>
        </w:rPr>
        <w:lastRenderedPageBreak/>
        <w:t>реализации древесины, заготавливаемой для собственных нужд граждан, налогооблагаемую прибыль. Низкая себестоимость получаемой в результате данной деятельности древесины, поставляемой на рынок сырья края, подрывает экономику лесозаготовительных предприятий, уплачивающих все виды налогов и сборов в бюджеты всех уровней. Более того, наличие разрешительных документов на заготовку дров позволяет беспрепятственно находиться лесозаготовительным бригадам в лесу, что не исключает возможности совершения незаконных рубок лесных насаждений вблизи отведенных лесосек.</w:t>
      </w:r>
    </w:p>
    <w:p w:rsidR="00A969F9" w:rsidRPr="004E0C45" w:rsidRDefault="00A969F9" w:rsidP="00A969F9">
      <w:pPr>
        <w:spacing w:line="360" w:lineRule="auto"/>
        <w:ind w:firstLine="703"/>
        <w:jc w:val="both"/>
        <w:rPr>
          <w:szCs w:val="28"/>
        </w:rPr>
      </w:pPr>
      <w:r w:rsidRPr="004E0C45">
        <w:rPr>
          <w:szCs w:val="28"/>
        </w:rPr>
        <w:t xml:space="preserve">Вопросы заготовки древесины для собственных нужд на территории отдельных  муниципальных  образований, причем </w:t>
      </w:r>
      <w:proofErr w:type="spellStart"/>
      <w:r w:rsidRPr="004E0C45">
        <w:rPr>
          <w:szCs w:val="28"/>
        </w:rPr>
        <w:t>многолесных</w:t>
      </w:r>
      <w:proofErr w:type="spellEnd"/>
      <w:r w:rsidRPr="004E0C45">
        <w:rPr>
          <w:szCs w:val="28"/>
        </w:rPr>
        <w:t>, искусственно подогреваются лицами, имеющими корыстные интересы на завладение принадлежащей гражданам древесины и получения беспрепятственного доступа в лес к ресурсу.</w:t>
      </w:r>
    </w:p>
    <w:p w:rsidR="009177FC" w:rsidRDefault="009177FC">
      <w:bookmarkStart w:id="0" w:name="_GoBack"/>
      <w:bookmarkEnd w:id="0"/>
    </w:p>
    <w:sectPr w:rsidR="009177FC" w:rsidSect="003561A6">
      <w:headerReference w:type="even" r:id="rId7"/>
      <w:headerReference w:type="default" r:id="rId8"/>
      <w:pgSz w:w="11906" w:h="16838"/>
      <w:pgMar w:top="1134" w:right="794" w:bottom="1134" w:left="147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4777DD">
      <w:r>
        <w:separator/>
      </w:r>
    </w:p>
  </w:endnote>
  <w:endnote w:type="continuationSeparator" w:id="0">
    <w:p w:rsidR="00000000" w:rsidRDefault="00477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4777DD">
      <w:r>
        <w:separator/>
      </w:r>
    </w:p>
  </w:footnote>
  <w:footnote w:type="continuationSeparator" w:id="0">
    <w:p w:rsidR="00000000" w:rsidRDefault="004777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997" w:rsidRDefault="00A969F9" w:rsidP="00885ED9">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602997" w:rsidRDefault="004777D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997" w:rsidRDefault="00A969F9" w:rsidP="00885ED9">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4777DD">
      <w:rPr>
        <w:rStyle w:val="a5"/>
        <w:noProof/>
      </w:rPr>
      <w:t>6</w:t>
    </w:r>
    <w:r>
      <w:rPr>
        <w:rStyle w:val="a5"/>
      </w:rPr>
      <w:fldChar w:fldCharType="end"/>
    </w:r>
  </w:p>
  <w:p w:rsidR="00602997" w:rsidRDefault="004777D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9F9"/>
    <w:rsid w:val="004777DD"/>
    <w:rsid w:val="009177FC"/>
    <w:rsid w:val="00A969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69F9"/>
    <w:pPr>
      <w:spacing w:after="0" w:line="240" w:lineRule="auto"/>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969F9"/>
    <w:pPr>
      <w:tabs>
        <w:tab w:val="center" w:pos="4677"/>
        <w:tab w:val="right" w:pos="9355"/>
      </w:tabs>
    </w:pPr>
  </w:style>
  <w:style w:type="character" w:customStyle="1" w:styleId="a4">
    <w:name w:val="Верхний колонтитул Знак"/>
    <w:basedOn w:val="a0"/>
    <w:link w:val="a3"/>
    <w:rsid w:val="00A969F9"/>
    <w:rPr>
      <w:rFonts w:ascii="Times New Roman" w:eastAsia="Times New Roman" w:hAnsi="Times New Roman" w:cs="Times New Roman"/>
      <w:sz w:val="28"/>
      <w:szCs w:val="24"/>
      <w:lang w:eastAsia="ru-RU"/>
    </w:rPr>
  </w:style>
  <w:style w:type="character" w:styleId="a5">
    <w:name w:val="page number"/>
    <w:basedOn w:val="a0"/>
    <w:rsid w:val="00A969F9"/>
  </w:style>
  <w:style w:type="paragraph" w:customStyle="1" w:styleId="ConsPlusNormal">
    <w:name w:val="ConsPlusNormal"/>
    <w:rsid w:val="00A969F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69F9"/>
    <w:pPr>
      <w:spacing w:after="0" w:line="240" w:lineRule="auto"/>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969F9"/>
    <w:pPr>
      <w:tabs>
        <w:tab w:val="center" w:pos="4677"/>
        <w:tab w:val="right" w:pos="9355"/>
      </w:tabs>
    </w:pPr>
  </w:style>
  <w:style w:type="character" w:customStyle="1" w:styleId="a4">
    <w:name w:val="Верхний колонтитул Знак"/>
    <w:basedOn w:val="a0"/>
    <w:link w:val="a3"/>
    <w:rsid w:val="00A969F9"/>
    <w:rPr>
      <w:rFonts w:ascii="Times New Roman" w:eastAsia="Times New Roman" w:hAnsi="Times New Roman" w:cs="Times New Roman"/>
      <w:sz w:val="28"/>
      <w:szCs w:val="24"/>
      <w:lang w:eastAsia="ru-RU"/>
    </w:rPr>
  </w:style>
  <w:style w:type="character" w:styleId="a5">
    <w:name w:val="page number"/>
    <w:basedOn w:val="a0"/>
    <w:rsid w:val="00A969F9"/>
  </w:style>
  <w:style w:type="paragraph" w:customStyle="1" w:styleId="ConsPlusNormal">
    <w:name w:val="ConsPlusNormal"/>
    <w:rsid w:val="00A969F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1497</Words>
  <Characters>8535</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Михайлова Елена Валентиновна</dc:creator>
  <cp:lastModifiedBy>batova_a_v</cp:lastModifiedBy>
  <cp:revision>2</cp:revision>
  <dcterms:created xsi:type="dcterms:W3CDTF">2016-01-12T06:50:00Z</dcterms:created>
  <dcterms:modified xsi:type="dcterms:W3CDTF">2016-01-12T07:07:00Z</dcterms:modified>
</cp:coreProperties>
</file>