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559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4C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4CFE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4CFE" w:rsidRPr="00494CFE">
              <w:rPr>
                <w:szCs w:val="28"/>
              </w:rPr>
              <w:t>2244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4C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4CFE" w:rsidP="0094344A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  <w:p w:rsidR="000B3FB2" w:rsidRPr="00494CFE" w:rsidRDefault="000B3FB2" w:rsidP="0094344A">
            <w:pPr>
              <w:ind w:left="-108"/>
              <w:jc w:val="both"/>
            </w:pPr>
          </w:p>
        </w:tc>
      </w:tr>
    </w:tbl>
    <w:p w:rsidR="00494CFE" w:rsidRDefault="00494CFE" w:rsidP="00494CFE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494CFE" w:rsidRDefault="00494CFE" w:rsidP="00494CF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4CFE" w:rsidRDefault="00494CFE" w:rsidP="00494CFE">
      <w:r>
        <w:t>ПОСТАНОВЛЯЕТ:</w:t>
      </w:r>
    </w:p>
    <w:p w:rsidR="00494CFE" w:rsidRDefault="00494CFE" w:rsidP="00494CFE"/>
    <w:p w:rsidR="00494CFE" w:rsidRDefault="00494CFE" w:rsidP="00494CF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1.Назначить Рожкову Ирину Николаевну на должность мирового судьи судебного участка № 101 судебного района города Арсеньева Приморского края на трехлетний срок полномочий.</w:t>
      </w:r>
    </w:p>
    <w:p w:rsidR="00494CFE" w:rsidRDefault="00494CFE" w:rsidP="00494CFE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94CFE" w:rsidRDefault="00494CFE" w:rsidP="00494CF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2.Назначить на должности мировых судей в Приморском крае на пятилетний срок полномочий:</w:t>
      </w:r>
    </w:p>
    <w:p w:rsidR="00494CFE" w:rsidRDefault="00494CFE" w:rsidP="00494CFE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494CFE" w:rsidRPr="00DE78CD" w:rsidTr="006F08EC">
        <w:tc>
          <w:tcPr>
            <w:tcW w:w="3369" w:type="dxa"/>
          </w:tcPr>
          <w:p w:rsidR="00494CFE" w:rsidRDefault="00494CFE" w:rsidP="006F08EC">
            <w:pPr>
              <w:pStyle w:val="a3"/>
              <w:tabs>
                <w:tab w:val="left" w:pos="708"/>
              </w:tabs>
              <w:jc w:val="both"/>
            </w:pPr>
            <w:r>
              <w:t xml:space="preserve">Бабич </w:t>
            </w:r>
          </w:p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</w:pPr>
            <w:r>
              <w:t>Ирину Анатольевну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494CFE" w:rsidRDefault="00494CFE" w:rsidP="006F08EC"/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94CFE" w:rsidRDefault="00494CFE" w:rsidP="006F08EC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33</w:t>
            </w:r>
            <w:r w:rsidRPr="0074120E">
              <w:t xml:space="preserve"> судебного района города </w:t>
            </w:r>
            <w:r>
              <w:t>Артема</w:t>
            </w:r>
            <w:r w:rsidRPr="0074120E">
              <w:t xml:space="preserve"> Приморского края;</w:t>
            </w:r>
          </w:p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494CFE" w:rsidRPr="00DE78CD" w:rsidTr="006F08EC">
        <w:tc>
          <w:tcPr>
            <w:tcW w:w="3369" w:type="dxa"/>
          </w:tcPr>
          <w:p w:rsidR="00494CFE" w:rsidRDefault="00494CFE" w:rsidP="006F08EC">
            <w:pPr>
              <w:pStyle w:val="a3"/>
              <w:tabs>
                <w:tab w:val="left" w:pos="708"/>
              </w:tabs>
              <w:jc w:val="both"/>
            </w:pPr>
            <w:r>
              <w:t>Махонину</w:t>
            </w:r>
          </w:p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</w:pPr>
            <w:r>
              <w:t>Елену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494CFE" w:rsidRDefault="00494CFE" w:rsidP="006F08EC"/>
          <w:p w:rsidR="00494CFE" w:rsidRDefault="00494CFE" w:rsidP="006F08EC">
            <w:r>
              <w:t>-</w:t>
            </w:r>
          </w:p>
        </w:tc>
        <w:tc>
          <w:tcPr>
            <w:tcW w:w="5812" w:type="dxa"/>
          </w:tcPr>
          <w:p w:rsidR="00494CFE" w:rsidRDefault="00494CFE" w:rsidP="006F08E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94CFE" w:rsidRDefault="00494CFE" w:rsidP="006F08EC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>55</w:t>
            </w:r>
            <w:r w:rsidRPr="0074120E">
              <w:t xml:space="preserve"> судебного района города </w:t>
            </w:r>
            <w:proofErr w:type="spellStart"/>
            <w:r>
              <w:t>Партизанска</w:t>
            </w:r>
            <w:proofErr w:type="spellEnd"/>
            <w:r w:rsidRPr="0074120E">
              <w:t xml:space="preserve"> Приморского края;</w:t>
            </w:r>
          </w:p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494CFE" w:rsidRPr="00DE78CD" w:rsidTr="006F08EC">
        <w:tc>
          <w:tcPr>
            <w:tcW w:w="3369" w:type="dxa"/>
          </w:tcPr>
          <w:p w:rsidR="00494CFE" w:rsidRDefault="00494CFE" w:rsidP="006F08EC">
            <w:pPr>
              <w:jc w:val="both"/>
            </w:pPr>
            <w:r>
              <w:t xml:space="preserve">Мельникову </w:t>
            </w:r>
          </w:p>
          <w:p w:rsidR="00494CFE" w:rsidRPr="00DE78CD" w:rsidRDefault="00494CFE" w:rsidP="006F08EC">
            <w:pPr>
              <w:jc w:val="both"/>
            </w:pPr>
            <w:r>
              <w:t>Олесю Сергеевну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494CFE" w:rsidRDefault="00494CFE" w:rsidP="006F08EC"/>
          <w:p w:rsidR="00494CFE" w:rsidRDefault="00494CFE" w:rsidP="006F08EC">
            <w:r>
              <w:t>-</w:t>
            </w:r>
          </w:p>
        </w:tc>
        <w:tc>
          <w:tcPr>
            <w:tcW w:w="5812" w:type="dxa"/>
          </w:tcPr>
          <w:p w:rsidR="00494CFE" w:rsidRDefault="00494CFE" w:rsidP="006F08E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494CFE" w:rsidRPr="00DE78CD" w:rsidRDefault="00494CFE" w:rsidP="006F08EC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>
              <w:t xml:space="preserve">87 Тернейского </w:t>
            </w:r>
            <w:r w:rsidRPr="0074120E">
              <w:t xml:space="preserve">судебного района </w:t>
            </w:r>
            <w:r>
              <w:t>Приморского края.</w:t>
            </w:r>
          </w:p>
        </w:tc>
      </w:tr>
    </w:tbl>
    <w:p w:rsidR="00494CFE" w:rsidRDefault="00494CFE" w:rsidP="00494CFE">
      <w:pPr>
        <w:pStyle w:val="a3"/>
        <w:tabs>
          <w:tab w:val="left" w:pos="708"/>
        </w:tabs>
        <w:ind w:firstLine="709"/>
        <w:jc w:val="both"/>
      </w:pPr>
    </w:p>
    <w:p w:rsidR="00494CFE" w:rsidRDefault="00494CFE" w:rsidP="00494CFE">
      <w:pPr>
        <w:ind w:firstLine="709"/>
        <w:jc w:val="both"/>
      </w:pPr>
      <w:r>
        <w:t>3.Настоящее постановление, за исключением пункта 2 настоящего постановления, вступает в силу со дня его принятия.</w:t>
      </w:r>
    </w:p>
    <w:p w:rsidR="00494CFE" w:rsidRDefault="00494CFE" w:rsidP="00494CFE">
      <w:pPr>
        <w:ind w:firstLine="709"/>
        <w:jc w:val="both"/>
      </w:pPr>
    </w:p>
    <w:p w:rsidR="00494CFE" w:rsidRDefault="00494CFE" w:rsidP="00494CFE">
      <w:pPr>
        <w:ind w:firstLine="709"/>
        <w:jc w:val="both"/>
      </w:pPr>
    </w:p>
    <w:p w:rsidR="00494CFE" w:rsidRDefault="00494CFE" w:rsidP="00494CFE">
      <w:pPr>
        <w:ind w:firstLine="709"/>
        <w:jc w:val="both"/>
      </w:pPr>
    </w:p>
    <w:p w:rsidR="00494CFE" w:rsidRDefault="00494CFE" w:rsidP="00494CFE">
      <w:pPr>
        <w:ind w:firstLine="709"/>
        <w:jc w:val="both"/>
      </w:pPr>
    </w:p>
    <w:p w:rsidR="00494CFE" w:rsidRDefault="00494CFE" w:rsidP="00494CFE">
      <w:pPr>
        <w:ind w:firstLine="709"/>
        <w:jc w:val="both"/>
      </w:pPr>
      <w:r>
        <w:lastRenderedPageBreak/>
        <w:t xml:space="preserve">4.Пункт 2 настоящего постановления вступает в силу с </w:t>
      </w:r>
      <w:r w:rsidRPr="00453FD5">
        <w:t>1</w:t>
      </w:r>
      <w:r>
        <w:t xml:space="preserve"> марта </w:t>
      </w:r>
      <w:r>
        <w:br/>
        <w:t>2016 года</w:t>
      </w:r>
      <w:r w:rsidRPr="00453FD5">
        <w:t>.</w:t>
      </w:r>
    </w:p>
    <w:p w:rsidR="00494CFE" w:rsidRDefault="00494CFE" w:rsidP="00494CFE">
      <w:pPr>
        <w:jc w:val="both"/>
      </w:pPr>
      <w:bookmarkStart w:id="0" w:name="_GoBack"/>
      <w:bookmarkEnd w:id="0"/>
    </w:p>
    <w:p w:rsidR="00494CFE" w:rsidRDefault="00494CFE" w:rsidP="00494CFE">
      <w:pPr>
        <w:jc w:val="both"/>
      </w:pPr>
    </w:p>
    <w:p w:rsidR="00494CFE" w:rsidRDefault="00494CFE" w:rsidP="00494CFE">
      <w:pPr>
        <w:jc w:val="both"/>
      </w:pPr>
    </w:p>
    <w:p w:rsidR="00494CFE" w:rsidRDefault="00494CFE" w:rsidP="00494CFE">
      <w:pPr>
        <w:jc w:val="both"/>
      </w:pPr>
      <w:r>
        <w:t>Председатель</w:t>
      </w:r>
    </w:p>
    <w:p w:rsidR="00494CFE" w:rsidRDefault="00494CFE" w:rsidP="00494CFE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В.В. Горчаков</w:t>
      </w:r>
    </w:p>
    <w:p w:rsidR="00494CFE" w:rsidRDefault="00494CFE" w:rsidP="00494CF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94CF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DF5" w:rsidRDefault="007C2DF5">
      <w:r>
        <w:separator/>
      </w:r>
    </w:p>
  </w:endnote>
  <w:endnote w:type="continuationSeparator" w:id="0">
    <w:p w:rsidR="007C2DF5" w:rsidRDefault="007C2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DF5" w:rsidRDefault="007C2DF5">
      <w:r>
        <w:separator/>
      </w:r>
    </w:p>
  </w:footnote>
  <w:footnote w:type="continuationSeparator" w:id="0">
    <w:p w:rsidR="007C2DF5" w:rsidRDefault="007C2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CFE" w:rsidRDefault="00494CFE" w:rsidP="00494CF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4CFE"/>
    <w:rsid w:val="00057575"/>
    <w:rsid w:val="000B3FB2"/>
    <w:rsid w:val="000D628E"/>
    <w:rsid w:val="000E5228"/>
    <w:rsid w:val="00123119"/>
    <w:rsid w:val="00155F7F"/>
    <w:rsid w:val="003325F4"/>
    <w:rsid w:val="00392E21"/>
    <w:rsid w:val="00494CF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2DF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94C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2015-12-18T04:59:00Z</cp:lastPrinted>
  <dcterms:created xsi:type="dcterms:W3CDTF">2015-12-18T04:58:00Z</dcterms:created>
  <dcterms:modified xsi:type="dcterms:W3CDTF">2015-12-18T04:59:00Z</dcterms:modified>
</cp:coreProperties>
</file>