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236889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B0F42" w:rsidRPr="007030A1" w:rsidRDefault="008B0F42" w:rsidP="008B0F42">
      <w:pPr>
        <w:widowControl w:val="0"/>
        <w:jc w:val="center"/>
        <w:rPr>
          <w:b/>
          <w:szCs w:val="28"/>
        </w:rPr>
      </w:pPr>
      <w:r w:rsidRPr="007030A1">
        <w:rPr>
          <w:b/>
          <w:szCs w:val="28"/>
        </w:rPr>
        <w:t xml:space="preserve">ОБ ИСПОЛЬЗОВАНИИ КОПИИ ЗНАМЕНИ ПОБЕДЫ </w:t>
      </w:r>
    </w:p>
    <w:p w:rsidR="008B0F42" w:rsidRPr="007030A1" w:rsidRDefault="008B0F42" w:rsidP="008B0F42">
      <w:pPr>
        <w:widowControl w:val="0"/>
        <w:jc w:val="center"/>
        <w:rPr>
          <w:b/>
          <w:szCs w:val="28"/>
        </w:rPr>
      </w:pPr>
      <w:r w:rsidRPr="007030A1">
        <w:rPr>
          <w:b/>
          <w:szCs w:val="28"/>
        </w:rPr>
        <w:t xml:space="preserve">В ПРИМОРСКОМ </w:t>
      </w:r>
      <w:proofErr w:type="gramStart"/>
      <w:r w:rsidRPr="007030A1">
        <w:rPr>
          <w:b/>
          <w:szCs w:val="28"/>
        </w:rPr>
        <w:t>КРАЕ</w:t>
      </w:r>
      <w:proofErr w:type="gramEnd"/>
    </w:p>
    <w:p w:rsidR="008B0F42" w:rsidRDefault="008B0F42" w:rsidP="008B0F42">
      <w:pPr>
        <w:widowControl w:val="0"/>
        <w:ind w:firstLine="709"/>
        <w:jc w:val="center"/>
        <w:rPr>
          <w:b/>
          <w:szCs w:val="28"/>
        </w:rPr>
      </w:pPr>
    </w:p>
    <w:p w:rsidR="008B0F42" w:rsidRDefault="008B0F42" w:rsidP="008B0F42">
      <w:pPr>
        <w:widowControl w:val="0"/>
        <w:ind w:firstLine="709"/>
        <w:jc w:val="both"/>
        <w:rPr>
          <w:szCs w:val="28"/>
        </w:rPr>
      </w:pPr>
      <w:proofErr w:type="gramStart"/>
      <w:r w:rsidRPr="007030A1">
        <w:rPr>
          <w:szCs w:val="28"/>
        </w:rPr>
        <w:t>Принят</w:t>
      </w:r>
      <w:proofErr w:type="gramEnd"/>
      <w:r w:rsidRPr="007030A1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18 декабря 2015 года</w:t>
      </w:r>
    </w:p>
    <w:p w:rsidR="008B0F42" w:rsidRPr="007030A1" w:rsidRDefault="008B0F42" w:rsidP="008B0F42">
      <w:pPr>
        <w:widowControl w:val="0"/>
        <w:ind w:firstLine="709"/>
        <w:jc w:val="both"/>
        <w:rPr>
          <w:szCs w:val="28"/>
        </w:rPr>
      </w:pPr>
    </w:p>
    <w:p w:rsidR="008B0F42" w:rsidRPr="007030A1" w:rsidRDefault="008B0F42" w:rsidP="008B0F42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7030A1">
        <w:rPr>
          <w:bCs/>
          <w:szCs w:val="28"/>
        </w:rPr>
        <w:t>В целях увековечивания народного подвига в В</w:t>
      </w:r>
      <w:r>
        <w:rPr>
          <w:bCs/>
          <w:szCs w:val="28"/>
        </w:rPr>
        <w:t>еликой Отечественной войне 1941</w:t>
      </w:r>
      <w:r w:rsidRPr="007030A1">
        <w:rPr>
          <w:bCs/>
          <w:szCs w:val="28"/>
        </w:rPr>
        <w:t>-1945 годов, в ознаменование заслуг воинов советских Вооруженных Сил перед Отечеством и в знак благодарности потомков победителям фашистских захватчиков настоящий Закон определяет порядок использования копии Знамени Победы в Приморском крае.</w:t>
      </w:r>
      <w:proofErr w:type="gramEnd"/>
    </w:p>
    <w:p w:rsidR="008B0F42" w:rsidRPr="007030A1" w:rsidRDefault="008B0F42" w:rsidP="008B0F42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8B0F42" w:rsidRPr="007030A1" w:rsidRDefault="008B0F42" w:rsidP="008B0F42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7030A1">
        <w:rPr>
          <w:bCs/>
          <w:szCs w:val="28"/>
        </w:rPr>
        <w:t xml:space="preserve">СТАТЬЯ 1. </w:t>
      </w:r>
    </w:p>
    <w:p w:rsidR="008B0F42" w:rsidRPr="007030A1" w:rsidRDefault="008B0F42" w:rsidP="008B0F4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30A1">
        <w:rPr>
          <w:bCs/>
          <w:szCs w:val="28"/>
        </w:rPr>
        <w:t xml:space="preserve">В День Победы на территории Приморского </w:t>
      </w:r>
      <w:proofErr w:type="gramStart"/>
      <w:r w:rsidRPr="007030A1">
        <w:rPr>
          <w:bCs/>
          <w:szCs w:val="28"/>
        </w:rPr>
        <w:t>края копии Знамени Победы</w:t>
      </w:r>
      <w:proofErr w:type="gramEnd"/>
      <w:r w:rsidRPr="007030A1">
        <w:rPr>
          <w:bCs/>
          <w:szCs w:val="28"/>
        </w:rPr>
        <w:t xml:space="preserve"> могут вывешиваться наряду с Государственным флагом Российской Федерации на зданиях (либо поднима</w:t>
      </w:r>
      <w:r>
        <w:rPr>
          <w:bCs/>
          <w:szCs w:val="28"/>
        </w:rPr>
        <w:t>ться</w:t>
      </w:r>
      <w:r w:rsidRPr="007030A1">
        <w:rPr>
          <w:bCs/>
          <w:szCs w:val="28"/>
        </w:rPr>
        <w:t xml:space="preserve"> на мачтах, флагштоках) органов государственной власти Приморского края, органов местного самоуправления</w:t>
      </w:r>
      <w:r>
        <w:rPr>
          <w:bCs/>
          <w:szCs w:val="28"/>
        </w:rPr>
        <w:t>,</w:t>
      </w:r>
      <w:r w:rsidRPr="007030A1">
        <w:rPr>
          <w:bCs/>
          <w:szCs w:val="28"/>
        </w:rPr>
        <w:t xml:space="preserve"> общественных объединений, предприятий, учреждений и организаций независимо от форм собственности</w:t>
      </w:r>
      <w:r w:rsidRPr="007030A1">
        <w:rPr>
          <w:szCs w:val="28"/>
        </w:rPr>
        <w:t>.</w:t>
      </w:r>
    </w:p>
    <w:p w:rsidR="008B0F42" w:rsidRPr="007030A1" w:rsidRDefault="008B0F42" w:rsidP="008B0F4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8B0F42" w:rsidRPr="007030A1" w:rsidRDefault="008B0F42" w:rsidP="008B0F4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030A1">
        <w:rPr>
          <w:szCs w:val="28"/>
        </w:rPr>
        <w:t>СТАТЬЯ 2.</w:t>
      </w:r>
    </w:p>
    <w:p w:rsidR="008B0F42" w:rsidRPr="007030A1" w:rsidRDefault="008B0F42" w:rsidP="008B0F4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030A1">
        <w:rPr>
          <w:szCs w:val="28"/>
        </w:rPr>
        <w:t xml:space="preserve">Настоящий Закон вступает в силу со дня его официального опубликования.  </w:t>
      </w:r>
    </w:p>
    <w:p w:rsidR="008B0F42" w:rsidRPr="007030A1" w:rsidRDefault="008B0F42" w:rsidP="008B0F42">
      <w:pPr>
        <w:widowControl w:val="0"/>
        <w:ind w:firstLine="709"/>
        <w:rPr>
          <w:szCs w:val="28"/>
        </w:rPr>
      </w:pPr>
    </w:p>
    <w:p w:rsidR="008B0F42" w:rsidRPr="00985DA0" w:rsidRDefault="008B0F42" w:rsidP="008B0F4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B0F42" w:rsidRDefault="008B0F42" w:rsidP="008B0F4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B0F42" w:rsidRDefault="008B0F42" w:rsidP="008B0F42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8B0F42" w:rsidRDefault="008B0F42" w:rsidP="00F10855"/>
    <w:p w:rsidR="00F10855" w:rsidRDefault="00F10855" w:rsidP="00F10855">
      <w:bookmarkStart w:id="0" w:name="_GoBack"/>
      <w:r>
        <w:t>г. Владивосток</w:t>
      </w:r>
    </w:p>
    <w:p w:rsidR="00F10855" w:rsidRDefault="00F10855" w:rsidP="00F10855">
      <w:r>
        <w:t>22 декабря 2015 года</w:t>
      </w:r>
    </w:p>
    <w:p w:rsidR="00F10855" w:rsidRDefault="00F10855" w:rsidP="00F10855">
      <w:r>
        <w:t>№ 74</w:t>
      </w:r>
      <w:r>
        <w:t>1</w:t>
      </w:r>
      <w:r>
        <w:t>-КЗ</w:t>
      </w:r>
      <w:bookmarkEnd w:id="0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9FF" w:rsidRDefault="003269FF">
      <w:r>
        <w:separator/>
      </w:r>
    </w:p>
  </w:endnote>
  <w:endnote w:type="continuationSeparator" w:id="0">
    <w:p w:rsidR="003269FF" w:rsidRDefault="00326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9FF" w:rsidRDefault="003269FF">
      <w:r>
        <w:separator/>
      </w:r>
    </w:p>
  </w:footnote>
  <w:footnote w:type="continuationSeparator" w:id="0">
    <w:p w:rsidR="003269FF" w:rsidRDefault="003269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0F42"/>
    <w:rsid w:val="0003291F"/>
    <w:rsid w:val="003269FF"/>
    <w:rsid w:val="00380EE1"/>
    <w:rsid w:val="003B26E7"/>
    <w:rsid w:val="0047435B"/>
    <w:rsid w:val="005A2827"/>
    <w:rsid w:val="00895D51"/>
    <w:rsid w:val="008B0F42"/>
    <w:rsid w:val="00AB70F9"/>
    <w:rsid w:val="00AC31EC"/>
    <w:rsid w:val="00B14397"/>
    <w:rsid w:val="00BE0544"/>
    <w:rsid w:val="00E34273"/>
    <w:rsid w:val="00E60B2A"/>
    <w:rsid w:val="00F10855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2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2015-12-18T05:12:00Z</cp:lastPrinted>
  <dcterms:created xsi:type="dcterms:W3CDTF">2015-12-22T23:42:00Z</dcterms:created>
  <dcterms:modified xsi:type="dcterms:W3CDTF">2015-12-22T23:42:00Z</dcterms:modified>
</cp:coreProperties>
</file>