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4E2455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04DAF" w:rsidRPr="00D04DAF" w:rsidRDefault="00D04DAF" w:rsidP="00D0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DA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3A18DC"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</w:p>
          <w:p w:rsidR="003A18DC" w:rsidRPr="003A18DC" w:rsidRDefault="003A18DC" w:rsidP="003A18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</w:t>
            </w:r>
            <w:r w:rsidRPr="003A18D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555A1F">
              <w:rPr>
                <w:rFonts w:ascii="Times New Roman" w:hAnsi="Times New Roman"/>
                <w:color w:val="000000"/>
                <w:sz w:val="28"/>
                <w:szCs w:val="28"/>
              </w:rPr>
              <w:t>З</w:t>
            </w:r>
            <w:r w:rsidRPr="003A18DC">
              <w:rPr>
                <w:rFonts w:ascii="Times New Roman" w:hAnsi="Times New Roman"/>
                <w:color w:val="000000"/>
                <w:sz w:val="28"/>
                <w:szCs w:val="28"/>
              </w:rPr>
              <w:t>акон</w:t>
            </w:r>
            <w:r w:rsidR="00555A1F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</w:p>
          <w:p w:rsidR="003A18DC" w:rsidRPr="003A18DC" w:rsidRDefault="003A18DC" w:rsidP="003A18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18DC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CF25F3" w:rsidRPr="009D11FB" w:rsidRDefault="009200AF" w:rsidP="00920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55A8C">
              <w:rPr>
                <w:rFonts w:ascii="Times New Roman" w:hAnsi="Times New Roman"/>
                <w:color w:val="000000"/>
                <w:sz w:val="28"/>
                <w:szCs w:val="28"/>
              </w:rPr>
              <w:t>от 22.12.2015 № 737-КЗ</w:t>
            </w:r>
            <w:bookmarkStart w:id="0" w:name="_GoBack"/>
            <w:bookmarkEnd w:id="0"/>
          </w:p>
        </w:tc>
      </w:tr>
      <w:tr w:rsidR="00CF25F3" w:rsidRPr="004827E4" w:rsidTr="004E2455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4DAF" w:rsidRPr="006332FC" w:rsidRDefault="00D04DAF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4E2455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D11FB" w:rsidRPr="009D11FB" w:rsidRDefault="009D11FB" w:rsidP="009D11FB">
            <w:pPr>
              <w:pStyle w:val="3"/>
              <w:suppressAutoHyphens/>
              <w:ind w:left="181" w:hanging="24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9D11FB">
              <w:rPr>
                <w:b w:val="0"/>
                <w:bCs w:val="0"/>
                <w:color w:val="000000"/>
                <w:sz w:val="28"/>
                <w:szCs w:val="28"/>
              </w:rPr>
              <w:t>Распределение бюджетных ассигнований</w:t>
            </w:r>
            <w:r>
              <w:rPr>
                <w:b w:val="0"/>
                <w:bCs w:val="0"/>
                <w:color w:val="000000"/>
                <w:sz w:val="28"/>
                <w:szCs w:val="28"/>
              </w:rPr>
              <w:t xml:space="preserve"> </w:t>
            </w:r>
            <w:r>
              <w:rPr>
                <w:b w:val="0"/>
                <w:bCs w:val="0"/>
                <w:color w:val="000000"/>
                <w:sz w:val="28"/>
                <w:szCs w:val="28"/>
              </w:rPr>
              <w:br/>
            </w:r>
            <w:r w:rsidRPr="009D11FB">
              <w:rPr>
                <w:b w:val="0"/>
                <w:bCs w:val="0"/>
                <w:color w:val="000000"/>
                <w:sz w:val="28"/>
                <w:szCs w:val="28"/>
              </w:rPr>
              <w:t>на предоставление бюджетных инвестиций юридическим лицам, не являющимся государственными или муниципальными учреждениями и государственными или муниципальными унитарными предприятиями,</w:t>
            </w:r>
          </w:p>
          <w:p w:rsidR="00D04DAF" w:rsidRPr="00D04DAF" w:rsidRDefault="009D11FB" w:rsidP="009D11FB">
            <w:pPr>
              <w:pStyle w:val="3"/>
              <w:suppressAutoHyphens/>
              <w:ind w:left="181" w:hanging="24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9D11FB">
              <w:rPr>
                <w:b w:val="0"/>
                <w:bCs w:val="0"/>
                <w:color w:val="000000"/>
                <w:sz w:val="28"/>
                <w:szCs w:val="28"/>
              </w:rPr>
              <w:t>на 2016 год</w:t>
            </w:r>
          </w:p>
        </w:tc>
      </w:tr>
    </w:tbl>
    <w:p w:rsidR="004E2455" w:rsidRDefault="009D11FB" w:rsidP="00D04DAF">
      <w:pPr>
        <w:spacing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</w:t>
      </w:r>
      <w:r w:rsidRPr="009D11FB">
        <w:rPr>
          <w:rFonts w:ascii="Times New Roman" w:hAnsi="Times New Roman"/>
          <w:color w:val="000000"/>
          <w:sz w:val="28"/>
          <w:szCs w:val="28"/>
        </w:rPr>
        <w:t>(тыс. рублей)</w:t>
      </w: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3000"/>
        <w:gridCol w:w="4812"/>
        <w:gridCol w:w="1984"/>
      </w:tblGrid>
      <w:tr w:rsidR="009D11FB" w:rsidRPr="009D11FB" w:rsidTr="00EB5BDE">
        <w:trPr>
          <w:cantSplit/>
          <w:trHeight w:val="227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1FB" w:rsidRPr="009D11FB" w:rsidRDefault="009D11FB" w:rsidP="009D11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11FB">
              <w:rPr>
                <w:rFonts w:ascii="Times New Roman" w:hAnsi="Times New Roman"/>
                <w:sz w:val="28"/>
                <w:szCs w:val="28"/>
              </w:rPr>
              <w:t>Наименование юридического лица</w:t>
            </w:r>
          </w:p>
        </w:tc>
        <w:tc>
          <w:tcPr>
            <w:tcW w:w="4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1FB" w:rsidRPr="009D11FB" w:rsidRDefault="009D11FB" w:rsidP="009D11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11FB">
              <w:rPr>
                <w:rFonts w:ascii="Times New Roman" w:hAnsi="Times New Roman"/>
                <w:sz w:val="28"/>
                <w:szCs w:val="28"/>
              </w:rPr>
              <w:t xml:space="preserve">Цель предоставления </w:t>
            </w:r>
            <w:r w:rsidRPr="009D11FB">
              <w:rPr>
                <w:rFonts w:ascii="Times New Roman" w:hAnsi="Times New Roman"/>
                <w:sz w:val="28"/>
                <w:szCs w:val="28"/>
              </w:rPr>
              <w:br/>
              <w:t>бюджетных инвестиций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1FB" w:rsidRPr="009D11FB" w:rsidRDefault="009D11FB" w:rsidP="009D11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11FB">
              <w:rPr>
                <w:rFonts w:ascii="Times New Roman" w:hAnsi="Times New Roman"/>
                <w:sz w:val="28"/>
                <w:szCs w:val="28"/>
              </w:rPr>
              <w:t>Объем бюджетных инвестиций</w:t>
            </w:r>
          </w:p>
        </w:tc>
      </w:tr>
      <w:tr w:rsidR="009D11FB" w:rsidRPr="009D11FB" w:rsidTr="00EB5BDE">
        <w:trPr>
          <w:cantSplit/>
          <w:trHeight w:val="227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1FB" w:rsidRPr="009D11FB" w:rsidRDefault="009D11FB" w:rsidP="008321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11FB">
              <w:rPr>
                <w:rFonts w:ascii="Times New Roman" w:hAnsi="Times New Roman"/>
                <w:sz w:val="28"/>
                <w:szCs w:val="28"/>
              </w:rPr>
              <w:t xml:space="preserve">Акционерное общество "Владивосток </w:t>
            </w:r>
            <w:proofErr w:type="spellStart"/>
            <w:r w:rsidRPr="009D11FB">
              <w:rPr>
                <w:rFonts w:ascii="Times New Roman" w:hAnsi="Times New Roman"/>
                <w:sz w:val="28"/>
                <w:szCs w:val="28"/>
              </w:rPr>
              <w:t>Индастриал</w:t>
            </w:r>
            <w:proofErr w:type="spellEnd"/>
            <w:r w:rsidRPr="009D11FB">
              <w:rPr>
                <w:rFonts w:ascii="Times New Roman" w:hAnsi="Times New Roman"/>
                <w:sz w:val="28"/>
                <w:szCs w:val="28"/>
              </w:rPr>
              <w:t xml:space="preserve"> Сервис"</w:t>
            </w:r>
          </w:p>
        </w:tc>
        <w:tc>
          <w:tcPr>
            <w:tcW w:w="4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1FB" w:rsidRPr="009D11FB" w:rsidRDefault="009D11FB" w:rsidP="008321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11FB">
              <w:rPr>
                <w:rFonts w:ascii="Times New Roman" w:hAnsi="Times New Roman"/>
                <w:sz w:val="28"/>
                <w:szCs w:val="28"/>
              </w:rPr>
              <w:t>Создание инновационной, инженерной, транспортной, социальной и иной инфраструктуры особой экономической зоны промышленно-производственного типа в городе Владивостоке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1FB" w:rsidRPr="009D11FB" w:rsidRDefault="009D11FB" w:rsidP="0083211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11FB">
              <w:rPr>
                <w:rFonts w:ascii="Times New Roman" w:hAnsi="Times New Roman"/>
                <w:sz w:val="28"/>
                <w:szCs w:val="28"/>
              </w:rPr>
              <w:t>200 000,00</w:t>
            </w:r>
          </w:p>
        </w:tc>
      </w:tr>
      <w:tr w:rsidR="009D11FB" w:rsidRPr="009D11FB" w:rsidTr="00EB5BDE">
        <w:trPr>
          <w:cantSplit/>
          <w:trHeight w:val="227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1FB" w:rsidRPr="009D11FB" w:rsidRDefault="009D11FB" w:rsidP="008321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11FB">
              <w:rPr>
                <w:rFonts w:ascii="Times New Roman" w:hAnsi="Times New Roman"/>
                <w:sz w:val="28"/>
                <w:szCs w:val="28"/>
              </w:rPr>
              <w:t>Открытое акционерное общество "Наш дом - Приморье"</w:t>
            </w:r>
          </w:p>
        </w:tc>
        <w:tc>
          <w:tcPr>
            <w:tcW w:w="4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1FB" w:rsidRPr="009D11FB" w:rsidRDefault="009D11FB" w:rsidP="00187D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11FB">
              <w:rPr>
                <w:rFonts w:ascii="Times New Roman" w:hAnsi="Times New Roman"/>
                <w:sz w:val="28"/>
                <w:szCs w:val="28"/>
              </w:rPr>
              <w:t xml:space="preserve">Проектирование и строительство многофункциональных гостиничных комплексов (класс 5 звезд) курортного типа в районе м. Бурный </w:t>
            </w:r>
            <w:r w:rsidR="00187D44">
              <w:rPr>
                <w:rFonts w:ascii="Times New Roman" w:hAnsi="Times New Roman"/>
                <w:sz w:val="28"/>
                <w:szCs w:val="28"/>
              </w:rPr>
              <w:br/>
            </w:r>
            <w:r w:rsidRPr="009D11FB">
              <w:rPr>
                <w:rFonts w:ascii="Times New Roman" w:hAnsi="Times New Roman"/>
                <w:sz w:val="28"/>
                <w:szCs w:val="28"/>
              </w:rPr>
              <w:t xml:space="preserve">г. Владивостока и делового типа в районе Корабельной Набережной, 6 в </w:t>
            </w:r>
            <w:r w:rsidR="00832117">
              <w:rPr>
                <w:rFonts w:ascii="Times New Roman" w:hAnsi="Times New Roman"/>
                <w:sz w:val="28"/>
                <w:szCs w:val="28"/>
              </w:rPr>
              <w:br/>
            </w:r>
            <w:r w:rsidRPr="009D11FB">
              <w:rPr>
                <w:rFonts w:ascii="Times New Roman" w:hAnsi="Times New Roman"/>
                <w:sz w:val="28"/>
                <w:szCs w:val="28"/>
              </w:rPr>
              <w:t>г. Владивостоке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1FB" w:rsidRPr="009D11FB" w:rsidRDefault="005E6F61" w:rsidP="0083211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 </w:t>
            </w:r>
            <w:r w:rsidR="009D11FB" w:rsidRPr="009D11FB">
              <w:rPr>
                <w:rFonts w:ascii="Times New Roman" w:hAnsi="Times New Roman"/>
                <w:sz w:val="28"/>
                <w:szCs w:val="28"/>
              </w:rPr>
              <w:t>200 000,00</w:t>
            </w:r>
          </w:p>
        </w:tc>
      </w:tr>
      <w:tr w:rsidR="009D11FB" w:rsidRPr="009D11FB" w:rsidTr="00EB5BDE">
        <w:trPr>
          <w:cantSplit/>
          <w:trHeight w:val="227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1FB" w:rsidRPr="009D11FB" w:rsidRDefault="009D11FB" w:rsidP="008321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11FB">
              <w:rPr>
                <w:rFonts w:ascii="Times New Roman" w:hAnsi="Times New Roman"/>
                <w:sz w:val="28"/>
                <w:szCs w:val="28"/>
              </w:rPr>
              <w:t>Открытое акционерное общество "Приморское ипотечное агентство"</w:t>
            </w:r>
          </w:p>
        </w:tc>
        <w:tc>
          <w:tcPr>
            <w:tcW w:w="4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1FB" w:rsidRPr="009D11FB" w:rsidRDefault="009D11FB" w:rsidP="008321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11FB">
              <w:rPr>
                <w:rFonts w:ascii="Times New Roman" w:hAnsi="Times New Roman"/>
                <w:sz w:val="28"/>
                <w:szCs w:val="28"/>
              </w:rPr>
              <w:t>Создание условий для обеспечения жильем сотрудников судостроительного комплекса "Звезда", в том числе создание объектов транспортной и коммунальной инфраструктуры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1FB" w:rsidRPr="009D11FB" w:rsidRDefault="009D11FB" w:rsidP="0083211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11FB">
              <w:rPr>
                <w:rFonts w:ascii="Times New Roman" w:hAnsi="Times New Roman"/>
                <w:sz w:val="28"/>
                <w:szCs w:val="28"/>
              </w:rPr>
              <w:t>320 000,00</w:t>
            </w:r>
          </w:p>
        </w:tc>
      </w:tr>
    </w:tbl>
    <w:p w:rsidR="0018796B" w:rsidRPr="0018796B" w:rsidRDefault="0018796B" w:rsidP="0018796B">
      <w:pPr>
        <w:spacing w:after="0"/>
        <w:rPr>
          <w:rFonts w:ascii="Times New Roman" w:hAnsi="Times New Roman"/>
          <w:sz w:val="2"/>
          <w:szCs w:val="2"/>
        </w:rPr>
      </w:pPr>
    </w:p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D04DAF">
      <w:headerReference w:type="default" r:id="rId8"/>
      <w:headerReference w:type="first" r:id="rId9"/>
      <w:pgSz w:w="11906" w:h="16838"/>
      <w:pgMar w:top="851" w:right="849" w:bottom="851" w:left="1418" w:header="51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1795" w:rsidRDefault="005F1795" w:rsidP="00B822D5">
      <w:pPr>
        <w:spacing w:after="0" w:line="240" w:lineRule="auto"/>
      </w:pPr>
      <w:r>
        <w:separator/>
      </w:r>
    </w:p>
  </w:endnote>
  <w:endnote w:type="continuationSeparator" w:id="0">
    <w:p w:rsidR="005F1795" w:rsidRDefault="005F1795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1795" w:rsidRDefault="005F1795" w:rsidP="00B822D5">
      <w:pPr>
        <w:spacing w:after="0" w:line="240" w:lineRule="auto"/>
      </w:pPr>
      <w:r>
        <w:separator/>
      </w:r>
    </w:p>
  </w:footnote>
  <w:footnote w:type="continuationSeparator" w:id="0">
    <w:p w:rsidR="005F1795" w:rsidRDefault="005F1795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9D11FB">
          <w:rPr>
            <w:rFonts w:ascii="Times New Roman" w:hAnsi="Times New Roman"/>
            <w:noProof/>
            <w:sz w:val="24"/>
            <w:szCs w:val="24"/>
          </w:rPr>
          <w:t>12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4F726A" w:rsidRDefault="004F726A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334F3"/>
    <w:rsid w:val="000526FA"/>
    <w:rsid w:val="000A1C60"/>
    <w:rsid w:val="00104858"/>
    <w:rsid w:val="001151CE"/>
    <w:rsid w:val="00117C5E"/>
    <w:rsid w:val="00183724"/>
    <w:rsid w:val="0018796B"/>
    <w:rsid w:val="00187D44"/>
    <w:rsid w:val="001D3801"/>
    <w:rsid w:val="0021108D"/>
    <w:rsid w:val="00214005"/>
    <w:rsid w:val="00221BC2"/>
    <w:rsid w:val="002302CC"/>
    <w:rsid w:val="00262CA2"/>
    <w:rsid w:val="00277BCF"/>
    <w:rsid w:val="002D7B70"/>
    <w:rsid w:val="00336392"/>
    <w:rsid w:val="00347C5F"/>
    <w:rsid w:val="003733C7"/>
    <w:rsid w:val="003735B0"/>
    <w:rsid w:val="003807FC"/>
    <w:rsid w:val="003911BD"/>
    <w:rsid w:val="00393EFB"/>
    <w:rsid w:val="003A18DC"/>
    <w:rsid w:val="003B267F"/>
    <w:rsid w:val="003C7BEC"/>
    <w:rsid w:val="003D6BD6"/>
    <w:rsid w:val="00401162"/>
    <w:rsid w:val="00466C2A"/>
    <w:rsid w:val="00473AFD"/>
    <w:rsid w:val="004B1A59"/>
    <w:rsid w:val="004C22E5"/>
    <w:rsid w:val="004D7C76"/>
    <w:rsid w:val="004E2455"/>
    <w:rsid w:val="004F726A"/>
    <w:rsid w:val="00545B4C"/>
    <w:rsid w:val="00545C0F"/>
    <w:rsid w:val="00555A1F"/>
    <w:rsid w:val="00572E7A"/>
    <w:rsid w:val="00587390"/>
    <w:rsid w:val="00591956"/>
    <w:rsid w:val="005E3BA1"/>
    <w:rsid w:val="005E6F61"/>
    <w:rsid w:val="005F1795"/>
    <w:rsid w:val="006332FC"/>
    <w:rsid w:val="006443BA"/>
    <w:rsid w:val="006C2CB5"/>
    <w:rsid w:val="0075140D"/>
    <w:rsid w:val="00786CBD"/>
    <w:rsid w:val="007904BA"/>
    <w:rsid w:val="007935F3"/>
    <w:rsid w:val="007E0ECD"/>
    <w:rsid w:val="007E1273"/>
    <w:rsid w:val="008028B6"/>
    <w:rsid w:val="0080385D"/>
    <w:rsid w:val="008110E7"/>
    <w:rsid w:val="00814833"/>
    <w:rsid w:val="00825899"/>
    <w:rsid w:val="00832117"/>
    <w:rsid w:val="008B4494"/>
    <w:rsid w:val="008E2528"/>
    <w:rsid w:val="009200AF"/>
    <w:rsid w:val="0092015C"/>
    <w:rsid w:val="00940F9D"/>
    <w:rsid w:val="00941B06"/>
    <w:rsid w:val="00995EF1"/>
    <w:rsid w:val="009A45DF"/>
    <w:rsid w:val="009B1DB3"/>
    <w:rsid w:val="009C7DAA"/>
    <w:rsid w:val="009D11FB"/>
    <w:rsid w:val="009E67F7"/>
    <w:rsid w:val="00A17861"/>
    <w:rsid w:val="00A2317B"/>
    <w:rsid w:val="00A72453"/>
    <w:rsid w:val="00AA0CD7"/>
    <w:rsid w:val="00AD27F7"/>
    <w:rsid w:val="00B22F11"/>
    <w:rsid w:val="00B33A76"/>
    <w:rsid w:val="00B822D5"/>
    <w:rsid w:val="00BB1BDF"/>
    <w:rsid w:val="00BB6DC0"/>
    <w:rsid w:val="00C34A23"/>
    <w:rsid w:val="00C37BD8"/>
    <w:rsid w:val="00C37D16"/>
    <w:rsid w:val="00C86EC3"/>
    <w:rsid w:val="00C9053E"/>
    <w:rsid w:val="00C95051"/>
    <w:rsid w:val="00CF25F3"/>
    <w:rsid w:val="00D04DAF"/>
    <w:rsid w:val="00DC1CA7"/>
    <w:rsid w:val="00DD0ACB"/>
    <w:rsid w:val="00E24319"/>
    <w:rsid w:val="00E736B5"/>
    <w:rsid w:val="00E7661C"/>
    <w:rsid w:val="00E84D0D"/>
    <w:rsid w:val="00E97D71"/>
    <w:rsid w:val="00EA4E95"/>
    <w:rsid w:val="00EB0E08"/>
    <w:rsid w:val="00EB38DF"/>
    <w:rsid w:val="00EB5BDE"/>
    <w:rsid w:val="00EC2B62"/>
    <w:rsid w:val="00EC780C"/>
    <w:rsid w:val="00ED6A3A"/>
    <w:rsid w:val="00EF5256"/>
    <w:rsid w:val="00F00173"/>
    <w:rsid w:val="00F048E0"/>
    <w:rsid w:val="00F31554"/>
    <w:rsid w:val="00F328EA"/>
    <w:rsid w:val="00FA287E"/>
    <w:rsid w:val="00FD7A43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a">
    <w:name w:val="Normal (Web)"/>
    <w:basedOn w:val="a"/>
    <w:uiPriority w:val="99"/>
    <w:semiHidden/>
    <w:unhideWhenUsed/>
    <w:rsid w:val="003A18D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a">
    <w:name w:val="Normal (Web)"/>
    <w:basedOn w:val="a"/>
    <w:uiPriority w:val="99"/>
    <w:semiHidden/>
    <w:unhideWhenUsed/>
    <w:rsid w:val="003A18D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4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5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E6688B-C4E8-4686-B337-492B931D9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Егупова</cp:lastModifiedBy>
  <cp:revision>9</cp:revision>
  <cp:lastPrinted>2015-12-22T06:03:00Z</cp:lastPrinted>
  <dcterms:created xsi:type="dcterms:W3CDTF">2015-11-24T07:25:00Z</dcterms:created>
  <dcterms:modified xsi:type="dcterms:W3CDTF">2015-12-22T06:03:00Z</dcterms:modified>
</cp:coreProperties>
</file>