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5241701</wp:posOffset>
                      </wp:positionH>
                      <wp:positionV relativeFrom="page">
                        <wp:posOffset>547352</wp:posOffset>
                      </wp:positionV>
                      <wp:extent cx="1799984"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984"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6002" w:rsidRDefault="00696002" w:rsidP="0069600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696002" w:rsidRDefault="00696002" w:rsidP="00696002">
                                  <w:pPr>
                                    <w:rPr>
                                      <w:sz w:val="20"/>
                                    </w:rPr>
                                  </w:pP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75pt;margin-top:43.1pt;width:141.7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" o:allowincell="f" stroked="f">
                      <v:textbox inset="0,0,0,0">
                        <w:txbxContent>
                          <w:p w:rsidR="00696002" w:rsidRDefault="00696002" w:rsidP="0069600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696002" w:rsidRDefault="00696002" w:rsidP="00696002">
                            <w:pPr>
                              <w:rPr>
                                <w:sz w:val="20"/>
                              </w:rPr>
                            </w:pP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D52FEF" w:rsidRDefault="00D52FEF" w:rsidP="00D52FEF">
      <w:pPr>
        <w:ind w:firstLine="709"/>
        <w:jc w:val="both"/>
        <w:rPr>
          <w:bCs/>
          <w:szCs w:val="28"/>
        </w:rPr>
      </w:pPr>
      <w:proofErr w:type="gramStart"/>
      <w:r w:rsidRPr="00E1698D">
        <w:rPr>
          <w:bCs/>
          <w:szCs w:val="28"/>
        </w:rPr>
        <w:t>Принят</w:t>
      </w:r>
      <w:proofErr w:type="gramEnd"/>
      <w:r w:rsidRPr="00E1698D">
        <w:rPr>
          <w:bCs/>
          <w:szCs w:val="28"/>
        </w:rPr>
        <w:t xml:space="preserve"> Законодательным Собранием Приморского края </w:t>
      </w:r>
      <w:r w:rsidRPr="00504ED9">
        <w:rPr>
          <w:bCs/>
          <w:szCs w:val="28"/>
        </w:rPr>
        <w:t>1</w:t>
      </w:r>
      <w:r>
        <w:rPr>
          <w:bCs/>
          <w:szCs w:val="28"/>
        </w:rPr>
        <w:t>6</w:t>
      </w:r>
      <w:r w:rsidRPr="00504ED9">
        <w:rPr>
          <w:bCs/>
          <w:szCs w:val="28"/>
        </w:rPr>
        <w:t xml:space="preserve"> ноября 201</w:t>
      </w:r>
      <w:r>
        <w:rPr>
          <w:bCs/>
          <w:szCs w:val="28"/>
        </w:rPr>
        <w:t>5</w:t>
      </w:r>
      <w:r w:rsidRPr="00504ED9">
        <w:rPr>
          <w:bCs/>
          <w:szCs w:val="28"/>
        </w:rPr>
        <w:t xml:space="preserve"> года в первом чтении</w:t>
      </w:r>
    </w:p>
    <w:p w:rsidR="00D52FEF" w:rsidRPr="00504ED9" w:rsidRDefault="00D52FEF" w:rsidP="00D52FEF">
      <w:pPr>
        <w:ind w:firstLine="709"/>
        <w:jc w:val="both"/>
        <w:rPr>
          <w:bCs/>
          <w:szCs w:val="28"/>
        </w:rPr>
      </w:pPr>
      <w:proofErr w:type="gramStart"/>
      <w:r w:rsidRPr="00F17063">
        <w:rPr>
          <w:bCs/>
          <w:szCs w:val="28"/>
        </w:rPr>
        <w:t>Возвращен</w:t>
      </w:r>
      <w:proofErr w:type="gramEnd"/>
      <w:r w:rsidRPr="00F17063">
        <w:rPr>
          <w:bCs/>
          <w:szCs w:val="28"/>
        </w:rPr>
        <w:t xml:space="preserve"> Законодательным Собранием Приморского края </w:t>
      </w:r>
      <w:r>
        <w:rPr>
          <w:bCs/>
          <w:szCs w:val="28"/>
        </w:rPr>
        <w:t xml:space="preserve">14 декабря 2015 года </w:t>
      </w:r>
      <w:r w:rsidRPr="00F17063">
        <w:rPr>
          <w:bCs/>
          <w:szCs w:val="28"/>
        </w:rPr>
        <w:t>к процедуре первого чтения</w:t>
      </w:r>
    </w:p>
    <w:p w:rsidR="00D52FEF" w:rsidRDefault="00D52FEF" w:rsidP="00D52FEF">
      <w:pPr>
        <w:ind w:firstLine="709"/>
        <w:jc w:val="both"/>
        <w:rPr>
          <w:bCs/>
          <w:szCs w:val="28"/>
        </w:rPr>
      </w:pPr>
      <w:proofErr w:type="gramStart"/>
      <w:r>
        <w:rPr>
          <w:bCs/>
          <w:szCs w:val="28"/>
        </w:rPr>
        <w:t>П</w:t>
      </w:r>
      <w:r w:rsidRPr="004A4F29">
        <w:rPr>
          <w:bCs/>
          <w:szCs w:val="28"/>
        </w:rPr>
        <w:t>ринят</w:t>
      </w:r>
      <w:proofErr w:type="gramEnd"/>
      <w:r w:rsidRPr="004A4F29">
        <w:rPr>
          <w:bCs/>
          <w:szCs w:val="28"/>
        </w:rPr>
        <w:t xml:space="preserve"> Законодательным Собранием Приморского края</w:t>
      </w:r>
      <w:r>
        <w:rPr>
          <w:bCs/>
          <w:szCs w:val="28"/>
        </w:rPr>
        <w:t xml:space="preserve"> 14 декабря 2015 года в первом чтении</w:t>
      </w:r>
    </w:p>
    <w:p w:rsidR="00D52FEF" w:rsidRDefault="00D52FEF" w:rsidP="00D52FEF">
      <w:pPr>
        <w:ind w:firstLine="709"/>
        <w:jc w:val="both"/>
        <w:rPr>
          <w:bCs/>
          <w:szCs w:val="28"/>
        </w:rPr>
      </w:pPr>
      <w:proofErr w:type="gramStart"/>
      <w:r>
        <w:rPr>
          <w:bCs/>
          <w:szCs w:val="28"/>
        </w:rPr>
        <w:t>П</w:t>
      </w:r>
      <w:r w:rsidRPr="004A4F29">
        <w:rPr>
          <w:bCs/>
          <w:szCs w:val="28"/>
        </w:rPr>
        <w:t>ринят</w:t>
      </w:r>
      <w:proofErr w:type="gramEnd"/>
      <w:r w:rsidRPr="004A4F29">
        <w:rPr>
          <w:bCs/>
          <w:szCs w:val="28"/>
        </w:rPr>
        <w:t xml:space="preserve"> Законодательным Собранием Приморского края</w:t>
      </w:r>
      <w:r>
        <w:rPr>
          <w:bCs/>
          <w:szCs w:val="28"/>
        </w:rPr>
        <w:t xml:space="preserve"> 14 декабря 2015 года во втором чтении</w:t>
      </w:r>
    </w:p>
    <w:p w:rsidR="00D52FEF" w:rsidRPr="004A4F29" w:rsidRDefault="00D52FEF" w:rsidP="00D52FEF">
      <w:pPr>
        <w:ind w:firstLine="709"/>
        <w:jc w:val="both"/>
        <w:rPr>
          <w:bCs/>
          <w:szCs w:val="28"/>
        </w:rPr>
      </w:pPr>
      <w:proofErr w:type="gramStart"/>
      <w:r w:rsidRPr="003F04CB">
        <w:rPr>
          <w:bCs/>
          <w:szCs w:val="28"/>
        </w:rPr>
        <w:t>Принят</w:t>
      </w:r>
      <w:proofErr w:type="gramEnd"/>
      <w:r w:rsidRPr="003F04CB">
        <w:rPr>
          <w:bCs/>
          <w:szCs w:val="28"/>
        </w:rPr>
        <w:t xml:space="preserve"> Законодательным Собранием Приморского края</w:t>
      </w:r>
    </w:p>
    <w:p w:rsidR="005A3F97" w:rsidRDefault="005A3F97"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557CB7" w:rsidRDefault="00604AD5" w:rsidP="00557CB7">
      <w:pPr>
        <w:pStyle w:val="a7"/>
        <w:spacing w:before="0" w:line="240" w:lineRule="auto"/>
        <w:ind w:firstLine="709"/>
        <w:rPr>
          <w:snapToGrid/>
        </w:rPr>
      </w:pPr>
      <w:proofErr w:type="spellStart"/>
      <w:r w:rsidRPr="005A3F97">
        <w:rPr>
          <w:szCs w:val="28"/>
        </w:rPr>
        <w:t>1.</w:t>
      </w:r>
      <w:r w:rsidR="00557CB7">
        <w:rPr>
          <w:snapToGrid/>
        </w:rPr>
        <w:t>Утвердить</w:t>
      </w:r>
      <w:proofErr w:type="spellEnd"/>
      <w:r w:rsidR="00557CB7">
        <w:rPr>
          <w:snapToGrid/>
        </w:rPr>
        <w:t xml:space="preserve"> основные характеристики краевого бюджета на 2016 год:</w:t>
      </w:r>
    </w:p>
    <w:p w:rsidR="00952CE4" w:rsidRPr="00B14FDC" w:rsidRDefault="00952CE4" w:rsidP="00952CE4">
      <w:pPr>
        <w:pStyle w:val="a7"/>
        <w:spacing w:before="0" w:line="240" w:lineRule="auto"/>
        <w:ind w:firstLine="709"/>
        <w:rPr>
          <w:snapToGrid/>
        </w:rPr>
      </w:pPr>
      <w:r w:rsidRPr="00B14FDC">
        <w:rPr>
          <w:snapToGrid/>
        </w:rPr>
        <w:t xml:space="preserve">1)общий объем доходов краевого бюджета </w:t>
      </w:r>
      <w:r>
        <w:rPr>
          <w:szCs w:val="28"/>
        </w:rPr>
        <w:t>-</w:t>
      </w:r>
      <w:r w:rsidRPr="00B14FDC">
        <w:rPr>
          <w:snapToGrid/>
        </w:rPr>
        <w:t xml:space="preserve"> в сумме </w:t>
      </w:r>
      <w:r w:rsidRPr="00B14FDC">
        <w:rPr>
          <w:snapToGrid/>
        </w:rPr>
        <w:br/>
        <w:t xml:space="preserve">78926046,50 тыс. рублей, в том числе объем межбюджетных трансфертов, получаемых из других бюджетов бюджетной системы Российской Федерации, </w:t>
      </w:r>
      <w:r>
        <w:rPr>
          <w:szCs w:val="28"/>
        </w:rPr>
        <w:t>-</w:t>
      </w:r>
      <w:r w:rsidRPr="00B14FDC">
        <w:rPr>
          <w:snapToGrid/>
        </w:rPr>
        <w:t xml:space="preserve"> в сумме 14137347,50 тыс. рублей; </w:t>
      </w:r>
    </w:p>
    <w:p w:rsidR="00952CE4" w:rsidRPr="00B14FDC" w:rsidRDefault="00952CE4" w:rsidP="00952CE4">
      <w:pPr>
        <w:pStyle w:val="a7"/>
        <w:spacing w:before="0" w:line="240" w:lineRule="auto"/>
        <w:ind w:firstLine="709"/>
        <w:rPr>
          <w:snapToGrid/>
        </w:rPr>
      </w:pPr>
      <w:r w:rsidRPr="00B14FDC">
        <w:rPr>
          <w:snapToGrid/>
        </w:rPr>
        <w:t xml:space="preserve">2)общий объем расходов краевого бюджета </w:t>
      </w:r>
      <w:r>
        <w:rPr>
          <w:szCs w:val="28"/>
        </w:rPr>
        <w:t>-</w:t>
      </w:r>
      <w:r w:rsidRPr="00B14FDC">
        <w:rPr>
          <w:snapToGrid/>
        </w:rPr>
        <w:t xml:space="preserve"> в сумме </w:t>
      </w:r>
      <w:r w:rsidRPr="00B14FDC">
        <w:rPr>
          <w:snapToGrid/>
        </w:rPr>
        <w:br/>
      </w:r>
      <w:r w:rsidRPr="00E82B83">
        <w:rPr>
          <w:szCs w:val="28"/>
        </w:rPr>
        <w:t>8</w:t>
      </w:r>
      <w:r>
        <w:rPr>
          <w:szCs w:val="28"/>
        </w:rPr>
        <w:t>519</w:t>
      </w:r>
      <w:r w:rsidRPr="00E82B83">
        <w:rPr>
          <w:szCs w:val="28"/>
        </w:rPr>
        <w:t xml:space="preserve">6427,00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3)размер дефицита краевого бюджета </w:t>
      </w:r>
      <w:r>
        <w:rPr>
          <w:szCs w:val="28"/>
        </w:rPr>
        <w:t>-</w:t>
      </w:r>
      <w:r w:rsidRPr="00B14FDC">
        <w:rPr>
          <w:snapToGrid/>
        </w:rPr>
        <w:t xml:space="preserve"> в сумме </w:t>
      </w:r>
      <w:r w:rsidRPr="00B14FDC">
        <w:rPr>
          <w:snapToGrid/>
        </w:rPr>
        <w:br/>
      </w:r>
      <w:r w:rsidRPr="00E82B83">
        <w:rPr>
          <w:szCs w:val="28"/>
        </w:rPr>
        <w:t>6</w:t>
      </w:r>
      <w:r>
        <w:rPr>
          <w:szCs w:val="28"/>
        </w:rPr>
        <w:t>27</w:t>
      </w:r>
      <w:r w:rsidRPr="00E82B83">
        <w:rPr>
          <w:szCs w:val="28"/>
        </w:rPr>
        <w:t>0380,50</w:t>
      </w:r>
      <w:r>
        <w:rPr>
          <w:szCs w:val="28"/>
        </w:rPr>
        <w:t xml:space="preserve">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4)предельный объем государственного долга Приморского края </w:t>
      </w:r>
      <w:r>
        <w:rPr>
          <w:szCs w:val="28"/>
        </w:rPr>
        <w:t>-</w:t>
      </w:r>
      <w:r w:rsidRPr="00B14FDC">
        <w:rPr>
          <w:snapToGrid/>
        </w:rPr>
        <w:t xml:space="preserve"> в сумме </w:t>
      </w:r>
      <w:r w:rsidRPr="009416DB">
        <w:rPr>
          <w:szCs w:val="28"/>
        </w:rPr>
        <w:t>22846338,62 тыс</w:t>
      </w:r>
      <w:r w:rsidRPr="00B14FDC">
        <w:rPr>
          <w:snapToGrid/>
        </w:rPr>
        <w:t xml:space="preserve">. рублей; </w:t>
      </w:r>
    </w:p>
    <w:p w:rsidR="00952CE4" w:rsidRPr="00B14FDC" w:rsidRDefault="00952CE4" w:rsidP="00952CE4">
      <w:pPr>
        <w:pStyle w:val="a7"/>
        <w:spacing w:before="0" w:line="240" w:lineRule="auto"/>
        <w:ind w:firstLine="709"/>
        <w:rPr>
          <w:snapToGrid/>
        </w:rPr>
      </w:pPr>
      <w:r w:rsidRPr="00B14FDC">
        <w:rPr>
          <w:snapToGrid/>
        </w:rPr>
        <w:t xml:space="preserve">5)верхний предел государственного внутреннего долга Приморского края на 1 января 2017 года </w:t>
      </w:r>
      <w:r>
        <w:rPr>
          <w:szCs w:val="28"/>
        </w:rPr>
        <w:t>-</w:t>
      </w:r>
      <w:r w:rsidRPr="00B14FDC">
        <w:rPr>
          <w:snapToGrid/>
        </w:rPr>
        <w:t xml:space="preserve"> в сумме </w:t>
      </w:r>
      <w:r w:rsidRPr="00294619">
        <w:rPr>
          <w:szCs w:val="28"/>
        </w:rPr>
        <w:t>22846338,62</w:t>
      </w:r>
      <w:r w:rsidRPr="00B14FDC">
        <w:rPr>
          <w:snapToGrid/>
        </w:rPr>
        <w:t xml:space="preserve"> тыс. рублей, в том числе верхний предел долга по государственным гарантиям Приморского края </w:t>
      </w:r>
      <w:r>
        <w:rPr>
          <w:szCs w:val="28"/>
        </w:rPr>
        <w:t>-</w:t>
      </w:r>
      <w:r w:rsidRPr="00B14FDC">
        <w:rPr>
          <w:snapToGrid/>
        </w:rPr>
        <w:t xml:space="preserve"> 1200000,00 тыс. рублей. </w:t>
      </w:r>
    </w:p>
    <w:p w:rsidR="00604AD5" w:rsidRPr="00DF2840" w:rsidRDefault="00604AD5" w:rsidP="00DF2840">
      <w:pPr>
        <w:pStyle w:val="a7"/>
        <w:spacing w:before="0" w:line="240" w:lineRule="auto"/>
        <w:ind w:firstLine="709"/>
        <w:rPr>
          <w:snapToGrid/>
        </w:rPr>
      </w:pPr>
      <w:proofErr w:type="spellStart"/>
      <w:r w:rsidRPr="00DF2840">
        <w:rPr>
          <w:snapToGrid/>
        </w:rPr>
        <w:t>2.Установить</w:t>
      </w:r>
      <w:proofErr w:type="spellEnd"/>
      <w:r w:rsidRPr="00DF2840">
        <w:rPr>
          <w:snapToGrid/>
        </w:rPr>
        <w:t xml:space="preserve"> иные показатели краевого бюджета на 2016 год:</w:t>
      </w:r>
    </w:p>
    <w:p w:rsidR="00DF2840" w:rsidRPr="00DF2840" w:rsidRDefault="00DF2840" w:rsidP="00DF2840">
      <w:pPr>
        <w:pStyle w:val="a7"/>
        <w:spacing w:before="0" w:line="240" w:lineRule="auto"/>
        <w:ind w:firstLine="709"/>
        <w:rPr>
          <w:snapToGrid/>
        </w:rPr>
      </w:pPr>
      <w:r w:rsidRPr="00DF2840">
        <w:rPr>
          <w:snapToGrid/>
        </w:rPr>
        <w:t>1)источники внутреннего финансирования дефицита краевого бюджета согласно приложению 1 к настоящему Закону;</w:t>
      </w:r>
    </w:p>
    <w:p w:rsidR="00604AD5" w:rsidRPr="00DF2840" w:rsidRDefault="00DF2840" w:rsidP="00DF2840">
      <w:pPr>
        <w:pStyle w:val="a7"/>
        <w:spacing w:before="0" w:line="240" w:lineRule="auto"/>
        <w:ind w:firstLine="709"/>
        <w:rPr>
          <w:snapToGrid/>
        </w:rPr>
      </w:pPr>
      <w:r w:rsidRPr="00DF2840">
        <w:rPr>
          <w:snapToGrid/>
        </w:rPr>
        <w:t>2)общий объем бюджетных ассигнований на исполнение публичных нормативных обязатель</w:t>
      </w:r>
      <w:proofErr w:type="gramStart"/>
      <w:r w:rsidRPr="00DF2840">
        <w:rPr>
          <w:snapToGrid/>
        </w:rPr>
        <w:t>ств Пр</w:t>
      </w:r>
      <w:proofErr w:type="gramEnd"/>
      <w:r w:rsidRPr="00DF2840">
        <w:rPr>
          <w:snapToGrid/>
        </w:rPr>
        <w:t xml:space="preserve">иморского края - в сумме </w:t>
      </w:r>
      <w:r w:rsidR="00C540A1">
        <w:rPr>
          <w:snapToGrid/>
        </w:rPr>
        <w:br/>
      </w:r>
      <w:r w:rsidRPr="00DF2840">
        <w:rPr>
          <w:snapToGrid/>
        </w:rPr>
        <w:t>10354705,25 тыс. рублей согласно приложению 2 к настоящему Закону.</w:t>
      </w:r>
    </w:p>
    <w:p w:rsidR="00DF2840" w:rsidRDefault="00DF2840"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Default="000B089D" w:rsidP="00DF2840">
      <w:pPr>
        <w:ind w:firstLine="709"/>
        <w:jc w:val="both"/>
        <w:rPr>
          <w:szCs w:val="28"/>
        </w:rPr>
      </w:pPr>
    </w:p>
    <w:p w:rsidR="000B089D" w:rsidRPr="005A3F97" w:rsidRDefault="000B089D" w:rsidP="00DF284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lastRenderedPageBreak/>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3.Утвердить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4.Утвердить</w:t>
      </w:r>
      <w:proofErr w:type="spellEnd"/>
      <w:r w:rsidRPr="00A30262">
        <w:rPr>
          <w:szCs w:val="28"/>
        </w:rPr>
        <w:t xml:space="preserve">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874E2F" w:rsidRDefault="00874E2F" w:rsidP="00874E2F">
      <w:pPr>
        <w:widowControl w:val="0"/>
        <w:autoSpaceDE w:val="0"/>
        <w:autoSpaceDN w:val="0"/>
        <w:adjustRightInd w:val="0"/>
        <w:ind w:firstLine="709"/>
        <w:jc w:val="both"/>
        <w:rPr>
          <w:szCs w:val="28"/>
        </w:rPr>
      </w:pPr>
      <w:proofErr w:type="spellStart"/>
      <w:r>
        <w:rPr>
          <w:szCs w:val="28"/>
        </w:rPr>
        <w:t>1.Установить</w:t>
      </w:r>
      <w:proofErr w:type="spellEnd"/>
      <w:r>
        <w:rPr>
          <w:szCs w:val="28"/>
        </w:rPr>
        <w:t xml:space="preserve">, что доходы краевого бюджета, поступающие в </w:t>
      </w:r>
      <w:r>
        <w:rPr>
          <w:szCs w:val="28"/>
        </w:rPr>
        <w:br/>
        <w:t>2016 году, формируются за счет:</w:t>
      </w:r>
    </w:p>
    <w:p w:rsidR="00874E2F" w:rsidRDefault="00874E2F" w:rsidP="00874E2F">
      <w:pPr>
        <w:widowControl w:val="0"/>
        <w:autoSpaceDE w:val="0"/>
        <w:autoSpaceDN w:val="0"/>
        <w:adjustRightInd w:val="0"/>
        <w:ind w:firstLine="709"/>
        <w:jc w:val="both"/>
        <w:rPr>
          <w:szCs w:val="28"/>
        </w:rPr>
      </w:pPr>
      <w:proofErr w:type="gramStart"/>
      <w:r>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874E2F" w:rsidRDefault="00874E2F" w:rsidP="00874E2F">
      <w:pPr>
        <w:widowControl w:val="0"/>
        <w:autoSpaceDE w:val="0"/>
        <w:autoSpaceDN w:val="0"/>
        <w:adjustRightInd w:val="0"/>
        <w:ind w:firstLine="709"/>
        <w:jc w:val="both"/>
        <w:rPr>
          <w:szCs w:val="28"/>
        </w:rPr>
      </w:pPr>
      <w:r>
        <w:rPr>
          <w:szCs w:val="28"/>
        </w:rPr>
        <w:t xml:space="preserve">неналоговых доходов в </w:t>
      </w:r>
      <w:proofErr w:type="gramStart"/>
      <w:r>
        <w:rPr>
          <w:szCs w:val="28"/>
        </w:rPr>
        <w:t>соответствии</w:t>
      </w:r>
      <w:proofErr w:type="gramEnd"/>
      <w:r>
        <w:rPr>
          <w:szCs w:val="28"/>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874E2F" w:rsidRDefault="00874E2F" w:rsidP="00A56143">
      <w:pPr>
        <w:widowControl w:val="0"/>
        <w:autoSpaceDE w:val="0"/>
        <w:autoSpaceDN w:val="0"/>
        <w:adjustRightInd w:val="0"/>
        <w:ind w:firstLine="709"/>
        <w:jc w:val="both"/>
        <w:rPr>
          <w:szCs w:val="28"/>
        </w:rPr>
      </w:pPr>
      <w:r>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t>бюджет, - в размере, определяемом в порядке, установленном законом Приморского края, но не менее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платежей, взимаемых государственными организациями Приморского края за выполнение определенных функций, </w:t>
      </w:r>
      <w:r w:rsidR="00A56143">
        <w:rPr>
          <w:szCs w:val="28"/>
        </w:rPr>
        <w:t>-</w:t>
      </w:r>
      <w:r>
        <w:rPr>
          <w:szCs w:val="28"/>
        </w:rPr>
        <w:t xml:space="preserve"> по нормативу 100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w:t>
      </w:r>
      <w:r>
        <w:rPr>
          <w:szCs w:val="28"/>
        </w:rPr>
        <w:lastRenderedPageBreak/>
        <w:t xml:space="preserve">земельных участков, продажи прав на заключение договоров аренды таких земельных участков </w:t>
      </w:r>
      <w:r w:rsidR="00A56143">
        <w:rPr>
          <w:szCs w:val="28"/>
        </w:rPr>
        <w:t>-</w:t>
      </w:r>
      <w:r>
        <w:rPr>
          <w:szCs w:val="28"/>
        </w:rPr>
        <w:t xml:space="preserve"> по нормативу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A56143">
        <w:rPr>
          <w:szCs w:val="28"/>
        </w:rPr>
        <w:t>-</w:t>
      </w:r>
      <w:r>
        <w:rPr>
          <w:szCs w:val="28"/>
        </w:rPr>
        <w:t xml:space="preserve"> по нормативу 50 процентов;</w:t>
      </w:r>
    </w:p>
    <w:p w:rsidR="00A56143" w:rsidRPr="00F76484" w:rsidRDefault="00874E2F" w:rsidP="00A56143">
      <w:pPr>
        <w:widowControl w:val="0"/>
        <w:autoSpaceDE w:val="0"/>
        <w:autoSpaceDN w:val="0"/>
        <w:adjustRightInd w:val="0"/>
        <w:ind w:firstLine="709"/>
        <w:jc w:val="both"/>
        <w:rPr>
          <w:szCs w:val="28"/>
        </w:rPr>
      </w:pPr>
      <w:r w:rsidRPr="00F76484">
        <w:rPr>
          <w:szCs w:val="28"/>
        </w:rPr>
        <w:t>платы за увеличение площади земельных участков, находящихся в частной собственности, в результате перераспределения таких</w:t>
      </w:r>
      <w:r>
        <w:rPr>
          <w:szCs w:val="28"/>
        </w:rPr>
        <w:t xml:space="preserve"> </w:t>
      </w:r>
      <w:r w:rsidR="00A56143" w:rsidRPr="00F76484">
        <w:rPr>
          <w:szCs w:val="28"/>
        </w:rPr>
        <w:t>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
    <w:p w:rsidR="00A56143" w:rsidRPr="00F76484" w:rsidRDefault="00A56143" w:rsidP="00A56143">
      <w:pPr>
        <w:widowControl w:val="0"/>
        <w:autoSpaceDE w:val="0"/>
        <w:autoSpaceDN w:val="0"/>
        <w:adjustRightInd w:val="0"/>
        <w:ind w:firstLine="709"/>
        <w:jc w:val="both"/>
        <w:rPr>
          <w:szCs w:val="28"/>
        </w:rPr>
      </w:pPr>
      <w:proofErr w:type="gramStart"/>
      <w:r w:rsidRPr="00F76484">
        <w:rPr>
          <w:szCs w:val="28"/>
        </w:rP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roofErr w:type="gramEnd"/>
    </w:p>
    <w:p w:rsidR="00A56143" w:rsidRPr="00F76484" w:rsidRDefault="00A56143" w:rsidP="00A56143">
      <w:pPr>
        <w:widowControl w:val="0"/>
        <w:autoSpaceDE w:val="0"/>
        <w:autoSpaceDN w:val="0"/>
        <w:adjustRightInd w:val="0"/>
        <w:ind w:firstLine="709"/>
        <w:jc w:val="both"/>
        <w:rPr>
          <w:szCs w:val="28"/>
        </w:rPr>
      </w:pPr>
      <w:r w:rsidRPr="00F76484">
        <w:rPr>
          <w:szCs w:val="28"/>
        </w:rPr>
        <w:t xml:space="preserve">доходов в </w:t>
      </w:r>
      <w:proofErr w:type="gramStart"/>
      <w:r w:rsidRPr="00F76484">
        <w:rPr>
          <w:szCs w:val="28"/>
        </w:rPr>
        <w:t>виде</w:t>
      </w:r>
      <w:proofErr w:type="gramEnd"/>
      <w:r w:rsidRPr="00F76484">
        <w:rPr>
          <w:szCs w:val="28"/>
        </w:rPr>
        <w:t xml:space="preserve"> безвозмездных поступлений;</w:t>
      </w:r>
    </w:p>
    <w:p w:rsidR="00A56143" w:rsidRDefault="00A56143" w:rsidP="00A56143">
      <w:pPr>
        <w:widowControl w:val="0"/>
        <w:autoSpaceDE w:val="0"/>
        <w:autoSpaceDN w:val="0"/>
        <w:adjustRightInd w:val="0"/>
        <w:ind w:firstLine="709"/>
        <w:jc w:val="both"/>
        <w:rPr>
          <w:szCs w:val="28"/>
        </w:rPr>
      </w:pPr>
      <w:r w:rsidRPr="00F76484">
        <w:rPr>
          <w:szCs w:val="28"/>
        </w:rPr>
        <w:t>невыясненных</w:t>
      </w:r>
      <w:r>
        <w:rPr>
          <w:szCs w:val="28"/>
        </w:rPr>
        <w:t xml:space="preserve"> поступлений, зачисляемых в бюджеты субъектов Российской Федерации, </w:t>
      </w:r>
      <w:r w:rsidR="00397B84">
        <w:rPr>
          <w:szCs w:val="28"/>
        </w:rPr>
        <w:t>-</w:t>
      </w:r>
      <w:r>
        <w:rPr>
          <w:szCs w:val="28"/>
        </w:rPr>
        <w:t xml:space="preserve"> по нормативу 100 процентов;</w:t>
      </w:r>
    </w:p>
    <w:p w:rsidR="00874E2F" w:rsidRDefault="00A56143" w:rsidP="00A56143">
      <w:pPr>
        <w:widowControl w:val="0"/>
        <w:autoSpaceDE w:val="0"/>
        <w:autoSpaceDN w:val="0"/>
        <w:adjustRightInd w:val="0"/>
        <w:ind w:firstLine="709"/>
        <w:jc w:val="both"/>
        <w:rPr>
          <w:szCs w:val="28"/>
        </w:rPr>
      </w:pPr>
      <w:r>
        <w:rPr>
          <w:szCs w:val="28"/>
        </w:rPr>
        <w:t xml:space="preserve">прочих неналоговых доходов бюджетов субъектов Российской Федерации </w:t>
      </w:r>
      <w:r w:rsidR="00397B84">
        <w:rPr>
          <w:szCs w:val="28"/>
        </w:rPr>
        <w:t>-</w:t>
      </w:r>
      <w:r>
        <w:rPr>
          <w:szCs w:val="28"/>
        </w:rPr>
        <w:t xml:space="preserve"> по нормативу 100 процентов.</w:t>
      </w:r>
    </w:p>
    <w:p w:rsidR="00604AD5" w:rsidRPr="00A30262" w:rsidRDefault="00604AD5" w:rsidP="00874E2F">
      <w:pPr>
        <w:widowControl w:val="0"/>
        <w:autoSpaceDE w:val="0"/>
        <w:autoSpaceDN w:val="0"/>
        <w:adjustRightInd w:val="0"/>
        <w:ind w:firstLine="709"/>
        <w:jc w:val="both"/>
        <w:rPr>
          <w:szCs w:val="28"/>
        </w:rPr>
      </w:pPr>
      <w:proofErr w:type="spellStart"/>
      <w:r w:rsidRPr="00A30262">
        <w:rPr>
          <w:szCs w:val="28"/>
        </w:rPr>
        <w:t>2.Установить</w:t>
      </w:r>
      <w:proofErr w:type="spellEnd"/>
      <w:r w:rsidRPr="00A30262">
        <w:rPr>
          <w:szCs w:val="28"/>
        </w:rPr>
        <w:t>,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3.Установить</w:t>
      </w:r>
      <w:proofErr w:type="spellEnd"/>
      <w:r w:rsidRPr="00A30262">
        <w:rPr>
          <w:szCs w:val="28"/>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604AD5" w:rsidRDefault="00604AD5" w:rsidP="000D6030">
      <w:pPr>
        <w:widowControl w:val="0"/>
        <w:autoSpaceDE w:val="0"/>
        <w:autoSpaceDN w:val="0"/>
        <w:adjustRightInd w:val="0"/>
        <w:ind w:firstLine="709"/>
        <w:jc w:val="both"/>
        <w:rPr>
          <w:szCs w:val="28"/>
        </w:rPr>
      </w:pPr>
    </w:p>
    <w:p w:rsidR="000B089D" w:rsidRDefault="000B089D" w:rsidP="000D6030">
      <w:pPr>
        <w:widowControl w:val="0"/>
        <w:autoSpaceDE w:val="0"/>
        <w:autoSpaceDN w:val="0"/>
        <w:adjustRightInd w:val="0"/>
        <w:ind w:firstLine="709"/>
        <w:jc w:val="both"/>
        <w:rPr>
          <w:szCs w:val="28"/>
        </w:rPr>
      </w:pPr>
    </w:p>
    <w:p w:rsidR="000B089D" w:rsidRDefault="000B089D" w:rsidP="000D6030">
      <w:pPr>
        <w:widowControl w:val="0"/>
        <w:autoSpaceDE w:val="0"/>
        <w:autoSpaceDN w:val="0"/>
        <w:adjustRightInd w:val="0"/>
        <w:ind w:firstLine="709"/>
        <w:jc w:val="both"/>
        <w:rPr>
          <w:szCs w:val="28"/>
        </w:rPr>
      </w:pPr>
    </w:p>
    <w:p w:rsidR="000B089D" w:rsidRPr="005A3F97" w:rsidRDefault="000B089D"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lastRenderedPageBreak/>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C540A1" w:rsidRPr="005A3F97" w:rsidRDefault="00C540A1"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proofErr w:type="spellStart"/>
      <w:r w:rsidRPr="00A30262">
        <w:t>1.Установить</w:t>
      </w:r>
      <w:proofErr w:type="spellEnd"/>
      <w:r w:rsidRPr="00A30262">
        <w:t xml:space="preserve">,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proofErr w:type="spellStart"/>
      <w:r w:rsidRPr="00A30262">
        <w:rPr>
          <w:rFonts w:eastAsia="Calibri"/>
          <w:szCs w:val="28"/>
          <w:lang w:eastAsia="en-US"/>
        </w:rPr>
        <w:t>2.Установить</w:t>
      </w:r>
      <w:proofErr w:type="spellEnd"/>
      <w:r w:rsidRPr="00A30262">
        <w:rPr>
          <w:rFonts w:eastAsia="Calibri"/>
          <w:szCs w:val="28"/>
          <w:lang w:eastAsia="en-US"/>
        </w:rPr>
        <w:t xml:space="preserve">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 xml:space="preserve">Учесть в краевом </w:t>
      </w:r>
      <w:proofErr w:type="gramStart"/>
      <w:r w:rsidRPr="005A3F97">
        <w:rPr>
          <w:szCs w:val="28"/>
        </w:rPr>
        <w:t>бюджете</w:t>
      </w:r>
      <w:proofErr w:type="gramEnd"/>
      <w:r w:rsidRPr="005A3F97">
        <w:rPr>
          <w:szCs w:val="28"/>
        </w:rPr>
        <w:t xml:space="preserve">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C540A1" w:rsidRDefault="00C540A1" w:rsidP="000145DF">
            <w:pPr>
              <w:spacing w:line="276" w:lineRule="auto"/>
              <w:ind w:right="-108"/>
              <w:jc w:val="both"/>
              <w:rPr>
                <w:caps/>
                <w:szCs w:val="28"/>
                <w:lang w:eastAsia="en-US"/>
              </w:rPr>
            </w:pPr>
          </w:p>
          <w:p w:rsidR="00604AD5" w:rsidRPr="005A3F97" w:rsidRDefault="00604AD5" w:rsidP="000145DF">
            <w:pPr>
              <w:spacing w:line="276" w:lineRule="auto"/>
              <w:ind w:right="-108"/>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C540A1" w:rsidRDefault="00C540A1" w:rsidP="000145DF">
            <w:pPr>
              <w:spacing w:line="276" w:lineRule="auto"/>
              <w:ind w:right="-108" w:hanging="108"/>
              <w:rPr>
                <w:caps/>
                <w:szCs w:val="28"/>
                <w:lang w:eastAsia="en-US"/>
              </w:rPr>
            </w:pPr>
          </w:p>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 xml:space="preserve">Утвердить объем бюджетных ассигнований дорожного фонда Приморского края на 2016 год в размере </w:t>
      </w:r>
      <w:r w:rsidR="00C540A1" w:rsidRPr="00C540A1">
        <w:rPr>
          <w:szCs w:val="28"/>
        </w:rPr>
        <w:t xml:space="preserve">7408813,09 </w:t>
      </w:r>
      <w:r w:rsidRPr="00B91301">
        <w:rPr>
          <w:szCs w:val="28"/>
        </w:rPr>
        <w:t xml:space="preserve">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8D3AC3" w:rsidP="000D6030">
      <w:pPr>
        <w:autoSpaceDE w:val="0"/>
        <w:autoSpaceDN w:val="0"/>
        <w:adjustRightInd w:val="0"/>
        <w:ind w:firstLine="709"/>
        <w:jc w:val="both"/>
        <w:rPr>
          <w:szCs w:val="28"/>
        </w:rPr>
      </w:pPr>
      <w:proofErr w:type="gramStart"/>
      <w:r w:rsidRPr="005A3F97">
        <w:rPr>
          <w:szCs w:val="28"/>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w:t>
      </w:r>
      <w:r w:rsidRPr="005A3F97">
        <w:rPr>
          <w:szCs w:val="28"/>
        </w:rPr>
        <w:lastRenderedPageBreak/>
        <w:t xml:space="preserve">государственной власти Приморского края, учитываются на лицевых счетах, </w:t>
      </w:r>
      <w:r w:rsidRPr="00506CE3">
        <w:rPr>
          <w:szCs w:val="28"/>
        </w:rPr>
        <w:t>открытых ими в территориальном органе Федерального казначейства.</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spellStart"/>
      <w:proofErr w:type="gramStart"/>
      <w:r w:rsidRPr="005A3F97">
        <w:rPr>
          <w:szCs w:val="28"/>
        </w:rPr>
        <w:t>1.Утвердить</w:t>
      </w:r>
      <w:proofErr w:type="spellEnd"/>
      <w:r w:rsidRPr="005A3F97">
        <w:rPr>
          <w:szCs w:val="28"/>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proofErr w:type="spellStart"/>
      <w:r>
        <w:rPr>
          <w:szCs w:val="28"/>
        </w:rPr>
        <w:t>2</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proofErr w:type="spellStart"/>
      <w:r>
        <w:rPr>
          <w:szCs w:val="28"/>
        </w:rPr>
        <w:t>3</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7B3B76">
        <w:rPr>
          <w:rFonts w:ascii="Times New Roman" w:hAnsi="Times New Roman" w:cs="Times New Roman"/>
          <w:sz w:val="28"/>
          <w:szCs w:val="28"/>
        </w:rPr>
        <w:t>4.</w:t>
      </w:r>
      <w:r w:rsidRPr="00B91301">
        <w:rPr>
          <w:rFonts w:ascii="Times New Roman" w:hAnsi="Times New Roman" w:cs="Times New Roman"/>
          <w:sz w:val="28"/>
          <w:szCs w:val="28"/>
        </w:rPr>
        <w:t>Субсидии</w:t>
      </w:r>
      <w:proofErr w:type="spellEnd"/>
      <w:r w:rsidRPr="00B91301">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w:t>
      </w:r>
      <w:r w:rsidRPr="00023947">
        <w:rPr>
          <w:szCs w:val="28"/>
        </w:rPr>
        <w:lastRenderedPageBreak/>
        <w:t>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 xml:space="preserve">теплоснабжающим организациям - на компенсацию выпадающих доходов, возникающих в </w:t>
      </w:r>
      <w:proofErr w:type="gramStart"/>
      <w:r w:rsidRPr="00B91301">
        <w:rPr>
          <w:rFonts w:ascii="Times New Roman" w:hAnsi="Times New Roman" w:cs="Times New Roman"/>
          <w:sz w:val="28"/>
          <w:szCs w:val="28"/>
        </w:rPr>
        <w:t>результате</w:t>
      </w:r>
      <w:proofErr w:type="gramEnd"/>
      <w:r w:rsidRPr="00B91301">
        <w:rPr>
          <w:rFonts w:ascii="Times New Roman" w:hAnsi="Times New Roman" w:cs="Times New Roman"/>
          <w:sz w:val="28"/>
          <w:szCs w:val="28"/>
        </w:rPr>
        <w:t xml:space="preserve">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w:t>
      </w:r>
      <w:proofErr w:type="gramStart"/>
      <w:r w:rsidRPr="00B23513">
        <w:rPr>
          <w:rFonts w:ascii="Times New Roman" w:hAnsi="Times New Roman" w:cs="Times New Roman"/>
          <w:spacing w:val="-3"/>
          <w:sz w:val="28"/>
          <w:szCs w:val="28"/>
        </w:rPr>
        <w:t>рамках</w:t>
      </w:r>
      <w:proofErr w:type="gramEnd"/>
      <w:r w:rsidRPr="00B23513">
        <w:rPr>
          <w:rFonts w:ascii="Times New Roman" w:hAnsi="Times New Roman" w:cs="Times New Roman"/>
          <w:spacing w:val="-3"/>
          <w:sz w:val="28"/>
          <w:szCs w:val="28"/>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w:t>
      </w:r>
      <w:r w:rsidRPr="005E738D">
        <w:rPr>
          <w:rFonts w:ascii="Times New Roman" w:hAnsi="Times New Roman" w:cs="Times New Roman"/>
          <w:sz w:val="28"/>
          <w:szCs w:val="28"/>
        </w:rPr>
        <w:lastRenderedPageBreak/>
        <w:t>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5.</w:t>
      </w:r>
      <w:r w:rsidRPr="00B91301">
        <w:rPr>
          <w:rFonts w:ascii="Times New Roman" w:hAnsi="Times New Roman" w:cs="Times New Roman"/>
          <w:sz w:val="28"/>
          <w:szCs w:val="28"/>
        </w:rPr>
        <w:t>Утвердить</w:t>
      </w:r>
      <w:proofErr w:type="spellEnd"/>
      <w:r w:rsidRPr="00B91301">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w:t>
      </w:r>
      <w:hyperlink r:id="rId8"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w:t>
      </w:r>
      <w:r w:rsidR="00BA0A95">
        <w:rPr>
          <w:rFonts w:ascii="Times New Roman" w:hAnsi="Times New Roman" w:cs="Times New Roman"/>
          <w:sz w:val="28"/>
          <w:szCs w:val="28"/>
        </w:rPr>
        <w:t xml:space="preserve"> и спорта</w:t>
      </w:r>
      <w:r w:rsidRPr="005E738D">
        <w:rPr>
          <w:rFonts w:ascii="Times New Roman" w:hAnsi="Times New Roman" w:cs="Times New Roman"/>
          <w:sz w:val="28"/>
          <w:szCs w:val="28"/>
        </w:rPr>
        <w:t xml:space="preserve"> Приморского края</w:t>
      </w:r>
      <w:r w:rsidR="00291B53">
        <w:rPr>
          <w:rFonts w:ascii="Times New Roman" w:hAnsi="Times New Roman" w:cs="Times New Roman"/>
          <w:sz w:val="28"/>
          <w:szCs w:val="28"/>
        </w:rPr>
        <w:t>"</w:t>
      </w:r>
      <w:r w:rsidRPr="005E738D">
        <w:rPr>
          <w:rFonts w:ascii="Times New Roman" w:hAnsi="Times New Roman" w:cs="Times New Roman"/>
          <w:sz w:val="28"/>
          <w:szCs w:val="28"/>
        </w:rPr>
        <w:t xml:space="preserve">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 xml:space="preserve">Приморской краевой общественной организации ветеранов (пенсионеров) войны, труда, Вооруженных Сил и правоохранительных </w:t>
      </w:r>
      <w:r w:rsidRPr="005E738D">
        <w:rPr>
          <w:rFonts w:ascii="Times New Roman" w:hAnsi="Times New Roman" w:cs="Times New Roman"/>
          <w:sz w:val="28"/>
          <w:szCs w:val="28"/>
        </w:rPr>
        <w:lastRenderedPageBreak/>
        <w:t>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6.</w:t>
      </w:r>
      <w:r w:rsidRPr="00B91301">
        <w:rPr>
          <w:rFonts w:ascii="Times New Roman" w:hAnsi="Times New Roman" w:cs="Times New Roman"/>
          <w:sz w:val="28"/>
          <w:szCs w:val="28"/>
        </w:rPr>
        <w:t>Порядок</w:t>
      </w:r>
      <w:proofErr w:type="spellEnd"/>
      <w:r w:rsidRPr="00B91301">
        <w:rPr>
          <w:rFonts w:ascii="Times New Roman" w:hAnsi="Times New Roman" w:cs="Times New Roman"/>
          <w:sz w:val="28"/>
          <w:szCs w:val="28"/>
        </w:rPr>
        <w:t xml:space="preserve">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proofErr w:type="spellStart"/>
      <w:r w:rsidRPr="0092552D">
        <w:rPr>
          <w:szCs w:val="28"/>
        </w:rPr>
        <w:t>1.Утвердить</w:t>
      </w:r>
      <w:proofErr w:type="spellEnd"/>
      <w:r w:rsidRPr="0092552D">
        <w:rPr>
          <w:szCs w:val="28"/>
        </w:rPr>
        <w:t xml:space="preserve"> распределение межбюджетных трансфертов бюджетам муниципальных образований Приморского края на 2016 год согласно </w:t>
      </w:r>
      <w:hyperlink r:id="rId9" w:history="1">
        <w:r w:rsidRPr="0092552D">
          <w:rPr>
            <w:szCs w:val="28"/>
          </w:rPr>
          <w:t>приложению 13</w:t>
        </w:r>
      </w:hyperlink>
      <w:r w:rsidR="00F15C03">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2.Распределение</w:t>
      </w:r>
      <w:proofErr w:type="spellEnd"/>
      <w:r w:rsidRPr="0092552D">
        <w:rPr>
          <w:rFonts w:ascii="Times New Roman" w:hAnsi="Times New Roman" w:cs="Times New Roman"/>
          <w:sz w:val="28"/>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3.При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lastRenderedPageBreak/>
        <w:t xml:space="preserve">3)удельный вес расходов на оплату коммунальных услуг муниципальных учреждений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4)удельный вес расходов на содержание муниципального жилищного фонда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4.При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5.Утвердить</w:t>
      </w:r>
      <w:proofErr w:type="spellEnd"/>
      <w:r w:rsidRPr="0092552D">
        <w:rPr>
          <w:rFonts w:ascii="Times New Roman" w:hAnsi="Times New Roman" w:cs="Times New Roman"/>
          <w:sz w:val="28"/>
          <w:szCs w:val="28"/>
        </w:rPr>
        <w:t xml:space="preserve">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2)субвенций на исполнение полномочий по расчету и предоставлению дотаций</w:t>
      </w:r>
      <w:r w:rsidR="009D7B12" w:rsidRPr="009D7B12">
        <w:rPr>
          <w:rFonts w:ascii="Times New Roman" w:hAnsi="Times New Roman" w:cs="Times New Roman"/>
          <w:sz w:val="28"/>
          <w:szCs w:val="28"/>
        </w:rPr>
        <w:t xml:space="preserve"> </w:t>
      </w:r>
      <w:r w:rsidR="009D7B12" w:rsidRPr="0092552D">
        <w:rPr>
          <w:rFonts w:ascii="Times New Roman" w:hAnsi="Times New Roman" w:cs="Times New Roman"/>
          <w:sz w:val="28"/>
          <w:szCs w:val="28"/>
        </w:rPr>
        <w:t>бюджетам</w:t>
      </w:r>
      <w:r w:rsidRPr="0092552D">
        <w:rPr>
          <w:rFonts w:ascii="Times New Roman" w:hAnsi="Times New Roman" w:cs="Times New Roman"/>
          <w:sz w:val="28"/>
          <w:szCs w:val="28"/>
        </w:rPr>
        <w:t xml:space="preserve"> поселени</w:t>
      </w:r>
      <w:r w:rsidR="00BC6C33">
        <w:rPr>
          <w:rFonts w:ascii="Times New Roman" w:hAnsi="Times New Roman" w:cs="Times New Roman"/>
          <w:sz w:val="28"/>
          <w:szCs w:val="28"/>
        </w:rPr>
        <w:t>й</w:t>
      </w:r>
      <w:r w:rsidRPr="0092552D">
        <w:rPr>
          <w:rFonts w:ascii="Times New Roman" w:hAnsi="Times New Roman" w:cs="Times New Roman"/>
          <w:sz w:val="28"/>
          <w:szCs w:val="28"/>
        </w:rPr>
        <w:t xml:space="preserve">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w:t>
      </w:r>
      <w:proofErr w:type="gramStart"/>
      <w:r w:rsidRPr="0092552D">
        <w:rPr>
          <w:rFonts w:ascii="Times New Roman" w:hAnsi="Times New Roman" w:cs="Times New Roman"/>
          <w:sz w:val="28"/>
          <w:szCs w:val="28"/>
        </w:rPr>
        <w:t>расчете</w:t>
      </w:r>
      <w:proofErr w:type="gramEnd"/>
      <w:r w:rsidRPr="0092552D">
        <w:rPr>
          <w:rFonts w:ascii="Times New Roman" w:hAnsi="Times New Roman" w:cs="Times New Roman"/>
          <w:sz w:val="28"/>
          <w:szCs w:val="28"/>
        </w:rPr>
        <w:t xml:space="preserve">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
    <w:p w:rsidR="00604AD5" w:rsidRPr="0092552D" w:rsidRDefault="00604AD5" w:rsidP="000D6030">
      <w:pPr>
        <w:pStyle w:val="ConsPlusNormal"/>
        <w:ind w:firstLine="709"/>
        <w:jc w:val="both"/>
        <w:rPr>
          <w:rFonts w:ascii="Times New Roman" w:hAnsi="Times New Roman" w:cs="Times New Roman"/>
          <w:sz w:val="28"/>
          <w:szCs w:val="28"/>
        </w:rPr>
      </w:pPr>
      <w:bookmarkStart w:id="0" w:name="P17"/>
      <w:bookmarkEnd w:id="0"/>
      <w:proofErr w:type="spellStart"/>
      <w:r w:rsidRPr="0092552D">
        <w:rPr>
          <w:rFonts w:ascii="Times New Roman" w:hAnsi="Times New Roman" w:cs="Times New Roman"/>
          <w:sz w:val="28"/>
          <w:szCs w:val="28"/>
        </w:rPr>
        <w:t>6.Установить</w:t>
      </w:r>
      <w:proofErr w:type="spellEnd"/>
      <w:r w:rsidRPr="0092552D">
        <w:rPr>
          <w:rFonts w:ascii="Times New Roman" w:hAnsi="Times New Roman" w:cs="Times New Roman"/>
          <w:sz w:val="28"/>
          <w:szCs w:val="28"/>
        </w:rPr>
        <w:t>, что в 2016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межбюджетных трансфертов, включенных в перечень, указанный в абзаце первом настоящей </w:t>
      </w:r>
      <w:r w:rsidR="009E444A">
        <w:rPr>
          <w:rFonts w:ascii="Times New Roman" w:hAnsi="Times New Roman" w:cs="Times New Roman"/>
          <w:sz w:val="28"/>
          <w:szCs w:val="28"/>
        </w:rPr>
        <w:t>части</w:t>
      </w:r>
      <w:r w:rsidRPr="0092552D">
        <w:rPr>
          <w:rFonts w:ascii="Times New Roman" w:hAnsi="Times New Roman" w:cs="Times New Roman"/>
          <w:sz w:val="28"/>
          <w:szCs w:val="28"/>
        </w:rPr>
        <w:t>,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B089D" w:rsidRPr="005A3F97" w:rsidRDefault="000B089D"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proofErr w:type="spellStart"/>
      <w:r>
        <w:rPr>
          <w:szCs w:val="24"/>
        </w:rPr>
        <w:t>1</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w:t>
      </w:r>
      <w:r w:rsidRPr="005A3F97">
        <w:rPr>
          <w:szCs w:val="24"/>
        </w:rPr>
        <w:lastRenderedPageBreak/>
        <w:t xml:space="preserve">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proofErr w:type="spellStart"/>
      <w:r>
        <w:rPr>
          <w:szCs w:val="24"/>
        </w:rPr>
        <w:t>2</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p>
    <w:p w:rsidR="00604AD5" w:rsidRPr="005A3F97" w:rsidRDefault="00604AD5" w:rsidP="000D6030">
      <w:pPr>
        <w:autoSpaceDE w:val="0"/>
        <w:autoSpaceDN w:val="0"/>
        <w:adjustRightInd w:val="0"/>
        <w:spacing w:line="252" w:lineRule="auto"/>
        <w:ind w:firstLine="709"/>
        <w:jc w:val="both"/>
      </w:pPr>
      <w:proofErr w:type="spellStart"/>
      <w:r>
        <w:rPr>
          <w:szCs w:val="24"/>
        </w:rPr>
        <w:t>3</w:t>
      </w:r>
      <w:r w:rsidRPr="005A3F97">
        <w:rPr>
          <w:szCs w:val="24"/>
        </w:rPr>
        <w:t>.Для</w:t>
      </w:r>
      <w:proofErr w:type="spellEnd"/>
      <w:r w:rsidRPr="005A3F97">
        <w:rPr>
          <w:szCs w:val="24"/>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
    <w:p w:rsidR="00604AD5" w:rsidRPr="005A3F97" w:rsidRDefault="00604AD5" w:rsidP="000D6030">
      <w:pPr>
        <w:spacing w:line="252" w:lineRule="auto"/>
        <w:ind w:firstLine="709"/>
        <w:jc w:val="both"/>
        <w:rPr>
          <w:b/>
          <w:snapToGrid w:val="0"/>
        </w:rPr>
      </w:pPr>
      <w:proofErr w:type="spellStart"/>
      <w:proofErr w:type="gramStart"/>
      <w:r>
        <w:rPr>
          <w:snapToGrid w:val="0"/>
        </w:rPr>
        <w:t>4</w:t>
      </w:r>
      <w:r w:rsidRPr="005A3F97">
        <w:rPr>
          <w:snapToGrid w:val="0"/>
        </w:rPr>
        <w:t>.Для</w:t>
      </w:r>
      <w:proofErr w:type="spellEnd"/>
      <w:r w:rsidRPr="005A3F97">
        <w:rPr>
          <w:snapToGrid w:val="0"/>
        </w:rPr>
        <w:t xml:space="preserve">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spellStart"/>
      <w:proofErr w:type="gramStart"/>
      <w:r>
        <w:rPr>
          <w:szCs w:val="24"/>
        </w:rPr>
        <w:t>5</w:t>
      </w:r>
      <w:r w:rsidRPr="005A3F97">
        <w:rPr>
          <w:szCs w:val="24"/>
        </w:rPr>
        <w:t>.Для</w:t>
      </w:r>
      <w:proofErr w:type="spellEnd"/>
      <w:r w:rsidRPr="005A3F9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604AD5" w:rsidRDefault="00604AD5" w:rsidP="000D6030">
      <w:pPr>
        <w:ind w:firstLine="709"/>
        <w:jc w:val="both"/>
        <w:rPr>
          <w:szCs w:val="24"/>
          <w:highlight w:val="yellow"/>
        </w:rPr>
      </w:pPr>
    </w:p>
    <w:p w:rsidR="00575BB6" w:rsidRDefault="00575BB6" w:rsidP="000D6030">
      <w:pPr>
        <w:ind w:firstLine="709"/>
        <w:jc w:val="both"/>
        <w:rPr>
          <w:szCs w:val="24"/>
          <w:highlight w:val="yellow"/>
        </w:rPr>
      </w:pPr>
    </w:p>
    <w:p w:rsidR="00575BB6" w:rsidRDefault="00575BB6" w:rsidP="000D6030">
      <w:pPr>
        <w:ind w:firstLine="709"/>
        <w:jc w:val="both"/>
        <w:rPr>
          <w:szCs w:val="24"/>
          <w:highlight w:val="yellow"/>
        </w:rPr>
      </w:pPr>
    </w:p>
    <w:p w:rsidR="00575BB6" w:rsidRDefault="00575BB6" w:rsidP="000D6030">
      <w:pPr>
        <w:ind w:firstLine="709"/>
        <w:jc w:val="both"/>
        <w:rPr>
          <w:szCs w:val="24"/>
          <w:highlight w:val="yellow"/>
        </w:rPr>
      </w:pPr>
    </w:p>
    <w:p w:rsidR="00575BB6" w:rsidRDefault="00575BB6" w:rsidP="000D6030">
      <w:pPr>
        <w:ind w:firstLine="709"/>
        <w:jc w:val="both"/>
        <w:rPr>
          <w:szCs w:val="24"/>
          <w:highlight w:val="yellow"/>
        </w:rPr>
      </w:pPr>
    </w:p>
    <w:p w:rsidR="00575BB6" w:rsidRPr="006D74E1" w:rsidRDefault="00575BB6" w:rsidP="000D6030">
      <w:pPr>
        <w:ind w:firstLine="709"/>
        <w:jc w:val="both"/>
        <w:rPr>
          <w:szCs w:val="24"/>
          <w:highlight w:val="yellow"/>
        </w:rPr>
      </w:pPr>
    </w:p>
    <w:p w:rsidR="00604AD5" w:rsidRPr="00D51067" w:rsidRDefault="00604AD5" w:rsidP="00DC3A23">
      <w:pPr>
        <w:ind w:left="2268" w:hanging="1559"/>
        <w:rPr>
          <w:szCs w:val="28"/>
        </w:rPr>
      </w:pPr>
      <w:r w:rsidRPr="00D51067">
        <w:rPr>
          <w:szCs w:val="28"/>
        </w:rPr>
        <w:lastRenderedPageBreak/>
        <w:t>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1.Установить</w:t>
      </w:r>
      <w:proofErr w:type="spellEnd"/>
      <w:r w:rsidRPr="00A30262">
        <w:rPr>
          <w:rFonts w:ascii="Times New Roman" w:hAnsi="Times New Roman" w:cs="Times New Roman"/>
          <w:sz w:val="28"/>
          <w:szCs w:val="28"/>
        </w:rPr>
        <w:t>,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2.Установить</w:t>
      </w:r>
      <w:proofErr w:type="spellEnd"/>
      <w:r w:rsidRPr="00A30262">
        <w:rPr>
          <w:rFonts w:ascii="Times New Roman" w:hAnsi="Times New Roman" w:cs="Times New Roman"/>
          <w:sz w:val="28"/>
          <w:szCs w:val="28"/>
        </w:rPr>
        <w:t xml:space="preserve"> размер платы за пользование бюджетными кредитами в </w:t>
      </w:r>
      <w:proofErr w:type="gramStart"/>
      <w:r w:rsidRPr="00A30262">
        <w:rPr>
          <w:rFonts w:ascii="Times New Roman" w:hAnsi="Times New Roman" w:cs="Times New Roman"/>
          <w:sz w:val="28"/>
          <w:szCs w:val="28"/>
        </w:rPr>
        <w:t>размере</w:t>
      </w:r>
      <w:proofErr w:type="gramEnd"/>
      <w:r w:rsidRPr="00A30262">
        <w:rPr>
          <w:rFonts w:ascii="Times New Roman" w:hAnsi="Times New Roman" w:cs="Times New Roman"/>
          <w:sz w:val="28"/>
          <w:szCs w:val="28"/>
        </w:rPr>
        <w:t xml:space="preserve"> одной второй ставки рефинансирования Центрального банка 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3.Предоставление</w:t>
      </w:r>
      <w:proofErr w:type="spellEnd"/>
      <w:r w:rsidRPr="00A30262">
        <w:rPr>
          <w:rFonts w:ascii="Times New Roman" w:hAnsi="Times New Roman" w:cs="Times New Roman"/>
          <w:sz w:val="28"/>
          <w:szCs w:val="28"/>
        </w:rPr>
        <w:t xml:space="preserve">,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 xml:space="preserve">осуществляются в </w:t>
      </w:r>
      <w:proofErr w:type="gramStart"/>
      <w:r w:rsidRPr="00AF7E37">
        <w:rPr>
          <w:rFonts w:ascii="Times New Roman" w:hAnsi="Times New Roman" w:cs="Times New Roman"/>
          <w:sz w:val="28"/>
          <w:szCs w:val="28"/>
        </w:rPr>
        <w:t>порядке</w:t>
      </w:r>
      <w:proofErr w:type="gramEnd"/>
      <w:r w:rsidRPr="00AF7E37">
        <w:rPr>
          <w:rFonts w:ascii="Times New Roman" w:hAnsi="Times New Roman" w:cs="Times New Roman"/>
          <w:sz w:val="28"/>
          <w:szCs w:val="28"/>
        </w:rPr>
        <w:t>, установленном Администрацией края.</w:t>
      </w:r>
    </w:p>
    <w:p w:rsidR="000B089D" w:rsidRDefault="000B089D" w:rsidP="000D6030">
      <w:pPr>
        <w:autoSpaceDE w:val="0"/>
        <w:autoSpaceDN w:val="0"/>
        <w:adjustRightInd w:val="0"/>
        <w:ind w:firstLine="709"/>
        <w:jc w:val="both"/>
        <w:rPr>
          <w:szCs w:val="28"/>
        </w:rPr>
      </w:pPr>
    </w:p>
    <w:p w:rsidR="00575BB6" w:rsidRDefault="00575BB6" w:rsidP="000D6030">
      <w:pPr>
        <w:autoSpaceDE w:val="0"/>
        <w:autoSpaceDN w:val="0"/>
        <w:adjustRightInd w:val="0"/>
        <w:ind w:firstLine="709"/>
        <w:jc w:val="both"/>
        <w:rPr>
          <w:szCs w:val="28"/>
        </w:rPr>
      </w:pPr>
    </w:p>
    <w:p w:rsidR="00575BB6" w:rsidRDefault="00575BB6" w:rsidP="000D6030">
      <w:pPr>
        <w:autoSpaceDE w:val="0"/>
        <w:autoSpaceDN w:val="0"/>
        <w:adjustRightInd w:val="0"/>
        <w:ind w:firstLine="709"/>
        <w:jc w:val="both"/>
        <w:rPr>
          <w:szCs w:val="28"/>
        </w:rPr>
      </w:pPr>
    </w:p>
    <w:p w:rsidR="00575BB6" w:rsidRPr="00AF7E37" w:rsidRDefault="00575BB6"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lastRenderedPageBreak/>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p w:rsidR="007B13DB" w:rsidRDefault="007B13DB" w:rsidP="000D6030">
      <w:pPr>
        <w:spacing w:line="252" w:lineRule="auto"/>
        <w:ind w:firstLine="709"/>
        <w:jc w:val="both"/>
        <w:rPr>
          <w:snapToGrid w:val="0"/>
          <w:szCs w:val="28"/>
        </w:rPr>
      </w:pPr>
      <w:bookmarkStart w:id="1" w:name="_GoBack"/>
      <w:bookmarkEnd w:id="1"/>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r w:rsidRPr="009428FC">
              <w:rPr>
                <w:szCs w:val="28"/>
              </w:rPr>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A564FF" w:rsidP="000D6030">
      <w:pPr>
        <w:autoSpaceDE w:val="0"/>
        <w:autoSpaceDN w:val="0"/>
        <w:adjustRightInd w:val="0"/>
        <w:ind w:firstLine="709"/>
        <w:jc w:val="both"/>
        <w:rPr>
          <w:szCs w:val="28"/>
        </w:rPr>
      </w:pPr>
      <w:proofErr w:type="spellStart"/>
      <w:r>
        <w:rPr>
          <w:szCs w:val="28"/>
        </w:rPr>
        <w:t>1.</w:t>
      </w:r>
      <w:r w:rsidR="00604AD5" w:rsidRPr="009428FC">
        <w:rPr>
          <w:szCs w:val="28"/>
        </w:rPr>
        <w:t>Утвердить</w:t>
      </w:r>
      <w:proofErr w:type="spellEnd"/>
      <w:r w:rsidR="00604AD5" w:rsidRPr="009428FC">
        <w:rPr>
          <w:szCs w:val="28"/>
        </w:rPr>
        <w:t xml:space="preserve"> </w:t>
      </w:r>
      <w:hyperlink r:id="rId11" w:history="1">
        <w:r w:rsidR="00604AD5" w:rsidRPr="009428FC">
          <w:rPr>
            <w:szCs w:val="28"/>
          </w:rPr>
          <w:t>Программу</w:t>
        </w:r>
      </w:hyperlink>
      <w:r w:rsidR="00604AD5"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A564FF" w:rsidP="000D6030">
      <w:pPr>
        <w:autoSpaceDE w:val="0"/>
        <w:autoSpaceDN w:val="0"/>
        <w:adjustRightInd w:val="0"/>
        <w:ind w:firstLine="709"/>
        <w:jc w:val="both"/>
        <w:rPr>
          <w:szCs w:val="28"/>
        </w:rPr>
      </w:pPr>
      <w:r>
        <w:rPr>
          <w:szCs w:val="28"/>
        </w:rPr>
        <w:t>2.</w:t>
      </w:r>
      <w:r w:rsidR="00604AD5" w:rsidRPr="009428FC">
        <w:rPr>
          <w:szCs w:val="28"/>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12" w:history="1">
        <w:r w:rsidR="00604AD5" w:rsidRPr="009428FC">
          <w:rPr>
            <w:szCs w:val="28"/>
          </w:rPr>
          <w:t>Законом</w:t>
        </w:r>
      </w:hyperlink>
      <w:r w:rsidR="00604AD5" w:rsidRPr="009428FC">
        <w:rPr>
          <w:szCs w:val="28"/>
        </w:rPr>
        <w:t xml:space="preserve"> Приморского края от 2 августа 2005 года № 271-</w:t>
      </w:r>
      <w:proofErr w:type="spellStart"/>
      <w:r w:rsidR="00604AD5" w:rsidRPr="009428FC">
        <w:rPr>
          <w:szCs w:val="28"/>
        </w:rPr>
        <w:t>КЗ</w:t>
      </w:r>
      <w:proofErr w:type="spellEnd"/>
      <w:r w:rsidR="00604AD5" w:rsidRPr="009428FC">
        <w:rPr>
          <w:szCs w:val="28"/>
        </w:rPr>
        <w:t xml:space="preserve"> "О бюджетном устройстве, бюджетном процессе и межбюджетных отношениях в Приморском крае" в соответствии с Бюджетным </w:t>
      </w:r>
      <w:hyperlink r:id="rId13" w:history="1">
        <w:r w:rsidR="00604AD5" w:rsidRPr="009428FC">
          <w:rPr>
            <w:szCs w:val="28"/>
          </w:rPr>
          <w:t>кодексом</w:t>
        </w:r>
      </w:hyperlink>
      <w:r w:rsidR="00604AD5"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w:t>
      </w:r>
      <w:r w:rsidRPr="009428FC">
        <w:rPr>
          <w:szCs w:val="28"/>
        </w:rPr>
        <w:lastRenderedPageBreak/>
        <w:t>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B27C9" w:rsidRDefault="008B27C9" w:rsidP="000D6030">
      <w:pPr>
        <w:spacing w:line="264" w:lineRule="auto"/>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spellStart"/>
      <w:proofErr w:type="gramStart"/>
      <w:r w:rsidRPr="000D0626">
        <w:rPr>
          <w:szCs w:val="28"/>
        </w:rPr>
        <w:t>1.Установить</w:t>
      </w:r>
      <w:proofErr w:type="spellEnd"/>
      <w:r w:rsidRPr="000D0626">
        <w:rPr>
          <w:szCs w:val="28"/>
        </w:rPr>
        <w:t xml:space="preserve">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r w:rsidRPr="000D0626">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0D0626">
        <w:rPr>
          <w:szCs w:val="28"/>
        </w:rPr>
        <w:t>дств кр</w:t>
      </w:r>
      <w:proofErr w:type="gramEnd"/>
      <w:r w:rsidRPr="000D0626">
        <w:rPr>
          <w:szCs w:val="28"/>
        </w:rPr>
        <w:t>аевого бюджета в текущем финансовом году;</w:t>
      </w:r>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r w:rsidRPr="000D0626">
        <w:rPr>
          <w:szCs w:val="28"/>
        </w:rPr>
        <w:lastRenderedPageBreak/>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D0626">
        <w:rPr>
          <w:szCs w:val="28"/>
        </w:rPr>
        <w:t>дств кр</w:t>
      </w:r>
      <w:proofErr w:type="gramEnd"/>
      <w:r w:rsidRPr="000D0626">
        <w:rPr>
          <w:szCs w:val="28"/>
        </w:rPr>
        <w:t>аевого бюджета на указанные цели;</w:t>
      </w:r>
    </w:p>
    <w:p w:rsidR="00604AD5" w:rsidRPr="000D0626" w:rsidRDefault="00604AD5" w:rsidP="000D6030">
      <w:pPr>
        <w:ind w:firstLine="709"/>
        <w:jc w:val="both"/>
        <w:rPr>
          <w:szCs w:val="28"/>
        </w:rPr>
      </w:pPr>
      <w:r w:rsidRPr="000D0626">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Default="00604AD5" w:rsidP="000D6030">
      <w:pPr>
        <w:ind w:firstLine="709"/>
        <w:jc w:val="both"/>
        <w:rPr>
          <w:szCs w:val="28"/>
        </w:rPr>
      </w:pPr>
      <w:proofErr w:type="spellStart"/>
      <w:proofErr w:type="gramStart"/>
      <w:r w:rsidRPr="000D0626">
        <w:rPr>
          <w:szCs w:val="28"/>
        </w:rPr>
        <w:t>2.Установить</w:t>
      </w:r>
      <w:proofErr w:type="spellEnd"/>
      <w:r w:rsidRPr="000D0626">
        <w:rPr>
          <w:szCs w:val="28"/>
        </w:rPr>
        <w:t xml:space="preserve">, что не использованные по состоянию на 1 января </w:t>
      </w:r>
      <w:r w:rsidRPr="000D0626">
        <w:rPr>
          <w:szCs w:val="28"/>
        </w:rPr>
        <w:br/>
        <w:t>2016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180E98" w:rsidRPr="000D0626" w:rsidRDefault="00180E98" w:rsidP="000D6030">
      <w:pPr>
        <w:ind w:firstLine="709"/>
        <w:jc w:val="both"/>
        <w:rPr>
          <w:szCs w:val="28"/>
        </w:rPr>
      </w:pPr>
      <w:proofErr w:type="spellStart"/>
      <w:proofErr w:type="gramStart"/>
      <w:r>
        <w:rPr>
          <w:spacing w:val="-3"/>
        </w:rPr>
        <w:t>3.</w:t>
      </w:r>
      <w:r w:rsidRPr="00F76484">
        <w:rPr>
          <w:spacing w:val="-3"/>
        </w:rPr>
        <w:t>Установить</w:t>
      </w:r>
      <w:proofErr w:type="spellEnd"/>
      <w:r w:rsidRPr="00F76484">
        <w:rPr>
          <w:spacing w:val="-3"/>
        </w:rPr>
        <w:t xml:space="preserve">, что средства в объеме </w:t>
      </w:r>
      <w:bookmarkStart w:id="2" w:name="OLE_LINK7"/>
      <w:bookmarkStart w:id="3" w:name="OLE_LINK8"/>
      <w:r w:rsidRPr="00F76484">
        <w:rPr>
          <w:spacing w:val="-3"/>
        </w:rPr>
        <w:t xml:space="preserve">остатков субсидий, предоставленных в 2015 году краевым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F76484">
        <w:rPr>
          <w:spacing w:val="-3"/>
        </w:rPr>
        <w:t>недостижением</w:t>
      </w:r>
      <w:proofErr w:type="spellEnd"/>
      <w:r w:rsidRPr="00F76484">
        <w:rPr>
          <w:spacing w:val="-3"/>
        </w:rPr>
        <w:t xml:space="preserve"> установленных государственным заданием показателей, характеризующих объем государственных услуг (работ), а также субсидий, предоставленных в соответствии с абзацем вторым пункта 1 статьи 78</w:t>
      </w:r>
      <w:r w:rsidRPr="00466274">
        <w:rPr>
          <w:spacing w:val="-3"/>
          <w:vertAlign w:val="superscript"/>
        </w:rPr>
        <w:t>1</w:t>
      </w:r>
      <w:r w:rsidRPr="00F76484">
        <w:rPr>
          <w:spacing w:val="-3"/>
        </w:rPr>
        <w:t xml:space="preserve"> Бюджетного кодекса Российской Федерации</w:t>
      </w:r>
      <w:bookmarkEnd w:id="2"/>
      <w:bookmarkEnd w:id="3"/>
      <w:proofErr w:type="gramEnd"/>
      <w:r w:rsidRPr="00F76484">
        <w:rPr>
          <w:spacing w:val="-3"/>
        </w:rPr>
        <w:t xml:space="preserve">, в </w:t>
      </w:r>
      <w:proofErr w:type="gramStart"/>
      <w:r w:rsidRPr="00F76484">
        <w:rPr>
          <w:spacing w:val="-3"/>
        </w:rPr>
        <w:t>отношении</w:t>
      </w:r>
      <w:proofErr w:type="gramEnd"/>
      <w:r w:rsidRPr="00F76484">
        <w:rPr>
          <w:spacing w:val="-3"/>
        </w:rPr>
        <w:t xml:space="preserve"> которых наличие потребности в направлении их на те же цели в 2016 году не подтверждено в установленном порядке, в объеме неподтвержденных остатков, подлежат в установленном Администрацией края порядке возврату в краевой бюджет для сокращения дефицита краевого бюджета</w:t>
      </w:r>
      <w:r w:rsidRPr="00B2424C">
        <w:rPr>
          <w:spacing w:val="-3"/>
        </w:rPr>
        <w:t>.</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w:t>
      </w:r>
      <w:proofErr w:type="spellStart"/>
      <w:r w:rsidRPr="000D0626">
        <w:t>В.В</w:t>
      </w:r>
      <w:proofErr w:type="spellEnd"/>
      <w:r w:rsidRPr="000D0626">
        <w:t xml:space="preserve">. </w:t>
      </w:r>
      <w:proofErr w:type="spellStart"/>
      <w:r w:rsidRPr="000D0626">
        <w:t>Миклушевский</w:t>
      </w:r>
      <w:proofErr w:type="spellEnd"/>
    </w:p>
    <w:sectPr w:rsidR="00604AD5" w:rsidSect="005327DC">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575BB6">
      <w:rPr>
        <w:noProof/>
        <w:sz w:val="24"/>
        <w:szCs w:val="24"/>
      </w:rPr>
      <w:t>14</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03843"/>
    <w:rsid w:val="000145DF"/>
    <w:rsid w:val="00020BD4"/>
    <w:rsid w:val="0003291F"/>
    <w:rsid w:val="00041F40"/>
    <w:rsid w:val="000B089D"/>
    <w:rsid w:val="000D534A"/>
    <w:rsid w:val="000D6030"/>
    <w:rsid w:val="000D7212"/>
    <w:rsid w:val="00104980"/>
    <w:rsid w:val="001221A5"/>
    <w:rsid w:val="00146D51"/>
    <w:rsid w:val="00180E98"/>
    <w:rsid w:val="00184DD0"/>
    <w:rsid w:val="001A211E"/>
    <w:rsid w:val="001A7D23"/>
    <w:rsid w:val="0020549D"/>
    <w:rsid w:val="00210417"/>
    <w:rsid w:val="00250819"/>
    <w:rsid w:val="00271FDF"/>
    <w:rsid w:val="00291B53"/>
    <w:rsid w:val="002A5D11"/>
    <w:rsid w:val="002F524C"/>
    <w:rsid w:val="00337932"/>
    <w:rsid w:val="0034770A"/>
    <w:rsid w:val="003722A2"/>
    <w:rsid w:val="00397B84"/>
    <w:rsid w:val="003B26E7"/>
    <w:rsid w:val="003B5287"/>
    <w:rsid w:val="00445C15"/>
    <w:rsid w:val="00466274"/>
    <w:rsid w:val="0047435B"/>
    <w:rsid w:val="004C4564"/>
    <w:rsid w:val="004D71AE"/>
    <w:rsid w:val="004E117A"/>
    <w:rsid w:val="004E41F0"/>
    <w:rsid w:val="00514825"/>
    <w:rsid w:val="005177E6"/>
    <w:rsid w:val="005327DC"/>
    <w:rsid w:val="00550622"/>
    <w:rsid w:val="00557CB7"/>
    <w:rsid w:val="005676F8"/>
    <w:rsid w:val="00575BB6"/>
    <w:rsid w:val="00582BCA"/>
    <w:rsid w:val="00594E8C"/>
    <w:rsid w:val="005A2827"/>
    <w:rsid w:val="005A3F97"/>
    <w:rsid w:val="005B6B34"/>
    <w:rsid w:val="005E003A"/>
    <w:rsid w:val="005F369B"/>
    <w:rsid w:val="00604AD5"/>
    <w:rsid w:val="0067196A"/>
    <w:rsid w:val="00696002"/>
    <w:rsid w:val="006E4D41"/>
    <w:rsid w:val="00710B35"/>
    <w:rsid w:val="00731AF4"/>
    <w:rsid w:val="007332A3"/>
    <w:rsid w:val="0073367A"/>
    <w:rsid w:val="007603A9"/>
    <w:rsid w:val="007B13DB"/>
    <w:rsid w:val="007B6348"/>
    <w:rsid w:val="008509F0"/>
    <w:rsid w:val="00874E2F"/>
    <w:rsid w:val="008B27C9"/>
    <w:rsid w:val="008D3AC3"/>
    <w:rsid w:val="008F38FB"/>
    <w:rsid w:val="00906442"/>
    <w:rsid w:val="00914A18"/>
    <w:rsid w:val="009204A0"/>
    <w:rsid w:val="00952CE4"/>
    <w:rsid w:val="009568EA"/>
    <w:rsid w:val="009905BA"/>
    <w:rsid w:val="009C6DCB"/>
    <w:rsid w:val="009D7B12"/>
    <w:rsid w:val="009E444A"/>
    <w:rsid w:val="00A3402B"/>
    <w:rsid w:val="00A56143"/>
    <w:rsid w:val="00A564FF"/>
    <w:rsid w:val="00A95AB1"/>
    <w:rsid w:val="00AA76DA"/>
    <w:rsid w:val="00AB70F9"/>
    <w:rsid w:val="00AB7D02"/>
    <w:rsid w:val="00AC31EC"/>
    <w:rsid w:val="00B47006"/>
    <w:rsid w:val="00B535C0"/>
    <w:rsid w:val="00B55EBD"/>
    <w:rsid w:val="00B81F3B"/>
    <w:rsid w:val="00BA0A95"/>
    <w:rsid w:val="00BB74D2"/>
    <w:rsid w:val="00BC17B6"/>
    <w:rsid w:val="00BC6C33"/>
    <w:rsid w:val="00BE0544"/>
    <w:rsid w:val="00BE4993"/>
    <w:rsid w:val="00BF048A"/>
    <w:rsid w:val="00C20944"/>
    <w:rsid w:val="00C540A1"/>
    <w:rsid w:val="00CD7A86"/>
    <w:rsid w:val="00CE559C"/>
    <w:rsid w:val="00D215C3"/>
    <w:rsid w:val="00D251B2"/>
    <w:rsid w:val="00D36B63"/>
    <w:rsid w:val="00D508CC"/>
    <w:rsid w:val="00D52FEF"/>
    <w:rsid w:val="00DC3A23"/>
    <w:rsid w:val="00DD6706"/>
    <w:rsid w:val="00DF2840"/>
    <w:rsid w:val="00E3173A"/>
    <w:rsid w:val="00E33711"/>
    <w:rsid w:val="00E34273"/>
    <w:rsid w:val="00E46C52"/>
    <w:rsid w:val="00E52202"/>
    <w:rsid w:val="00E536A6"/>
    <w:rsid w:val="00E56D3C"/>
    <w:rsid w:val="00E62E87"/>
    <w:rsid w:val="00E67145"/>
    <w:rsid w:val="00E87DB5"/>
    <w:rsid w:val="00E916B4"/>
    <w:rsid w:val="00EB498D"/>
    <w:rsid w:val="00ED1DAB"/>
    <w:rsid w:val="00EF66B6"/>
    <w:rsid w:val="00F06AC6"/>
    <w:rsid w:val="00F15C03"/>
    <w:rsid w:val="00F32E62"/>
    <w:rsid w:val="00F4022B"/>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7988EA356D07ED61E9F8A05C6158613FE007BBC6B02DE3DCC0BC86D2EEDB57D0D619648C505F5D87FE9z0NBB" TargetMode="External"/><Relationship Id="rId13" Type="http://schemas.openxmlformats.org/officeDocument/2006/relationships/hyperlink" Target="consultantplus://offline/ref=3A7D8155418989349B1ADFD70201869A5F7B064B9D48B391E979A78BED56f1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7D8155418989349B1AC1DA146DD8955E785E41994DBBCEB526FCD6BA6871935Ef1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C1DA146DD8955E785E41964EB0C3B126FCD6BA687193E1317B7580DAEE432599FE55fA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1EDB3334BC1BBDB259E0BDF95C8B863428A6BEE29A23E2F5E10566311C63157982AE2FB9E72E88ED8B169fFC4G"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09Du8eBW"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FCD15-B304-4F29-8800-1DC3A7EC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388</TotalTime>
  <Pages>14</Pages>
  <Words>3648</Words>
  <Characters>29043</Characters>
  <Application>Microsoft Office Word</Application>
  <DocSecurity>0</DocSecurity>
  <Lines>242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54</cp:revision>
  <cp:lastPrinted>2015-12-04T02:33:00Z</cp:lastPrinted>
  <dcterms:created xsi:type="dcterms:W3CDTF">2014-10-31T07:23:00Z</dcterms:created>
  <dcterms:modified xsi:type="dcterms:W3CDTF">2015-12-14T02:20:00Z</dcterms:modified>
</cp:coreProperties>
</file>