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20" w:rsidRDefault="00805220" w:rsidP="00805220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805220" w:rsidRDefault="00805220" w:rsidP="00805220">
      <w:pPr>
        <w:pStyle w:val="a5"/>
        <w:jc w:val="center"/>
        <w:rPr>
          <w:sz w:val="28"/>
          <w:szCs w:val="28"/>
          <w:lang w:val="ru-RU"/>
        </w:rPr>
      </w:pPr>
      <w:r w:rsidRPr="00805220">
        <w:rPr>
          <w:sz w:val="28"/>
          <w:szCs w:val="28"/>
          <w:lang w:val="ru-RU"/>
        </w:rPr>
        <w:t xml:space="preserve">проекта закона Приморского края </w:t>
      </w:r>
      <w:r w:rsidRPr="00805220">
        <w:rPr>
          <w:sz w:val="28"/>
          <w:szCs w:val="28"/>
        </w:rPr>
        <w:t xml:space="preserve">"О внесении изменения </w:t>
      </w:r>
    </w:p>
    <w:p w:rsidR="00805220" w:rsidRDefault="00805220" w:rsidP="00805220">
      <w:pPr>
        <w:pStyle w:val="a5"/>
        <w:jc w:val="center"/>
        <w:rPr>
          <w:sz w:val="28"/>
          <w:szCs w:val="28"/>
          <w:lang w:val="ru-RU"/>
        </w:rPr>
      </w:pPr>
      <w:r w:rsidRPr="00805220">
        <w:rPr>
          <w:sz w:val="28"/>
          <w:szCs w:val="28"/>
        </w:rPr>
        <w:t xml:space="preserve">в статью 12 Закона Приморского края "Об основных гарантиях </w:t>
      </w:r>
    </w:p>
    <w:p w:rsidR="00805220" w:rsidRPr="00805220" w:rsidRDefault="00805220" w:rsidP="00805220">
      <w:pPr>
        <w:pStyle w:val="a5"/>
        <w:jc w:val="center"/>
        <w:rPr>
          <w:sz w:val="28"/>
          <w:szCs w:val="28"/>
        </w:rPr>
      </w:pPr>
      <w:r w:rsidRPr="00805220">
        <w:rPr>
          <w:sz w:val="28"/>
          <w:szCs w:val="28"/>
        </w:rPr>
        <w:t>деятельности Губернатора Приморского края</w:t>
      </w:r>
      <w:r w:rsidRPr="00805220">
        <w:rPr>
          <w:rFonts w:eastAsia="Calibri"/>
          <w:bCs/>
          <w:sz w:val="28"/>
          <w:szCs w:val="28"/>
          <w:lang w:eastAsia="en-US"/>
        </w:rPr>
        <w:t>"</w:t>
      </w:r>
    </w:p>
    <w:p w:rsidR="00805220" w:rsidRDefault="00805220" w:rsidP="00805220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</w:p>
    <w:p w:rsidR="00805220" w:rsidRPr="00805220" w:rsidRDefault="00805220" w:rsidP="00805220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  <w:bookmarkStart w:id="0" w:name="_GoBack"/>
      <w:bookmarkEnd w:id="0"/>
    </w:p>
    <w:p w:rsidR="00805220" w:rsidRPr="00805220" w:rsidRDefault="00805220" w:rsidP="00805220">
      <w:pPr>
        <w:pStyle w:val="a5"/>
        <w:spacing w:line="360" w:lineRule="auto"/>
        <w:ind w:firstLine="709"/>
        <w:jc w:val="both"/>
        <w:rPr>
          <w:sz w:val="28"/>
          <w:szCs w:val="28"/>
          <w:lang w:val="ru-RU" w:eastAsia="ru-RU"/>
        </w:rPr>
      </w:pPr>
      <w:r w:rsidRPr="00805220">
        <w:rPr>
          <w:sz w:val="28"/>
          <w:szCs w:val="28"/>
        </w:rPr>
        <w:t xml:space="preserve">Принятие проекта закона </w:t>
      </w:r>
      <w:r w:rsidRPr="00805220">
        <w:rPr>
          <w:sz w:val="28"/>
          <w:szCs w:val="28"/>
          <w:lang w:val="ru-RU"/>
        </w:rPr>
        <w:t xml:space="preserve">Приморского края </w:t>
      </w:r>
      <w:r w:rsidRPr="00805220">
        <w:rPr>
          <w:sz w:val="28"/>
          <w:szCs w:val="28"/>
        </w:rPr>
        <w:t xml:space="preserve">"О внесении изменения </w:t>
      </w:r>
      <w:r>
        <w:rPr>
          <w:sz w:val="28"/>
          <w:szCs w:val="28"/>
          <w:lang w:val="ru-RU"/>
        </w:rPr>
        <w:br/>
      </w:r>
      <w:r w:rsidRPr="00805220">
        <w:rPr>
          <w:sz w:val="28"/>
          <w:szCs w:val="28"/>
        </w:rPr>
        <w:t>в статью 12 Закона Приморского края "Об основных гарантиях деятельности Губернатора Приморского края</w:t>
      </w:r>
      <w:r w:rsidRPr="00805220">
        <w:rPr>
          <w:rFonts w:eastAsia="Calibri"/>
          <w:bCs/>
          <w:sz w:val="28"/>
          <w:szCs w:val="28"/>
          <w:lang w:eastAsia="en-US"/>
        </w:rPr>
        <w:t>"</w:t>
      </w:r>
      <w:r>
        <w:rPr>
          <w:rFonts w:eastAsia="Calibri"/>
          <w:bCs/>
          <w:sz w:val="28"/>
          <w:szCs w:val="28"/>
          <w:lang w:val="ru-RU" w:eastAsia="en-US"/>
        </w:rPr>
        <w:t xml:space="preserve"> </w:t>
      </w:r>
      <w:r w:rsidRPr="00805220">
        <w:rPr>
          <w:sz w:val="28"/>
          <w:szCs w:val="28"/>
          <w:lang w:val="ru-RU"/>
        </w:rPr>
        <w:t xml:space="preserve">не </w:t>
      </w:r>
      <w:r w:rsidRPr="00805220">
        <w:rPr>
          <w:sz w:val="28"/>
          <w:szCs w:val="28"/>
          <w:lang w:val="ru-RU" w:eastAsia="ru-RU"/>
        </w:rPr>
        <w:t>потребует дополнительных расходов за счет средств бюджета Приморского края.</w:t>
      </w:r>
    </w:p>
    <w:p w:rsidR="00805220" w:rsidRDefault="00805220" w:rsidP="00805220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805220" w:rsidRDefault="00805220" w:rsidP="00805220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129"/>
        <w:gridCol w:w="4652"/>
      </w:tblGrid>
      <w:tr w:rsidR="00805220" w:rsidTr="003B507C">
        <w:tc>
          <w:tcPr>
            <w:tcW w:w="5129" w:type="dxa"/>
            <w:shd w:val="clear" w:color="auto" w:fill="auto"/>
          </w:tcPr>
          <w:p w:rsidR="00805220" w:rsidRPr="0098598C" w:rsidRDefault="00805220" w:rsidP="003B507C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Полномочный представитель</w:t>
            </w:r>
          </w:p>
          <w:p w:rsidR="00805220" w:rsidRPr="0098598C" w:rsidRDefault="00805220" w:rsidP="003B507C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Губернатора Приморского края</w:t>
            </w:r>
          </w:p>
          <w:p w:rsidR="00805220" w:rsidRDefault="00805220" w:rsidP="003B507C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 xml:space="preserve">в Законодательном </w:t>
            </w:r>
            <w:proofErr w:type="gramStart"/>
            <w:r w:rsidRPr="0098598C">
              <w:rPr>
                <w:sz w:val="28"/>
                <w:szCs w:val="28"/>
              </w:rPr>
              <w:t>Собрании</w:t>
            </w:r>
            <w:proofErr w:type="gramEnd"/>
          </w:p>
          <w:p w:rsidR="00805220" w:rsidRPr="0098598C" w:rsidRDefault="00805220" w:rsidP="003B507C">
            <w:pPr>
              <w:ind w:left="-9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805220" w:rsidRDefault="00805220" w:rsidP="003B507C">
            <w:pPr>
              <w:jc w:val="both"/>
            </w:pPr>
          </w:p>
        </w:tc>
        <w:tc>
          <w:tcPr>
            <w:tcW w:w="4652" w:type="dxa"/>
            <w:shd w:val="clear" w:color="auto" w:fill="auto"/>
          </w:tcPr>
          <w:p w:rsidR="00805220" w:rsidRPr="002B1143" w:rsidRDefault="00805220" w:rsidP="003B507C">
            <w:pPr>
              <w:rPr>
                <w:sz w:val="28"/>
                <w:szCs w:val="28"/>
              </w:rPr>
            </w:pPr>
          </w:p>
          <w:p w:rsidR="00805220" w:rsidRPr="002B1143" w:rsidRDefault="00805220" w:rsidP="003B507C">
            <w:pPr>
              <w:rPr>
                <w:sz w:val="28"/>
                <w:szCs w:val="28"/>
              </w:rPr>
            </w:pPr>
          </w:p>
          <w:p w:rsidR="00805220" w:rsidRDefault="00805220" w:rsidP="003B507C">
            <w:pPr>
              <w:jc w:val="both"/>
              <w:rPr>
                <w:sz w:val="28"/>
                <w:szCs w:val="28"/>
              </w:rPr>
            </w:pPr>
          </w:p>
          <w:p w:rsidR="00805220" w:rsidRDefault="00805220" w:rsidP="003B507C">
            <w:pPr>
              <w:jc w:val="right"/>
            </w:pPr>
            <w:r w:rsidRPr="0098598C">
              <w:rPr>
                <w:sz w:val="28"/>
                <w:szCs w:val="28"/>
              </w:rPr>
              <w:t>Е.А. Смольникова</w:t>
            </w:r>
          </w:p>
        </w:tc>
      </w:tr>
    </w:tbl>
    <w:p w:rsidR="00E21A3E" w:rsidRDefault="00E21A3E" w:rsidP="00805220">
      <w:pPr>
        <w:pStyle w:val="a5"/>
        <w:tabs>
          <w:tab w:val="left" w:pos="708"/>
        </w:tabs>
        <w:ind w:right="-85"/>
        <w:jc w:val="both"/>
      </w:pPr>
    </w:p>
    <w:sectPr w:rsidR="00E21A3E" w:rsidSect="000C3B04">
      <w:headerReference w:type="default" r:id="rId5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80522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80522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20"/>
    <w:rsid w:val="00805220"/>
    <w:rsid w:val="008526FA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0522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052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80522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80522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0522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052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80522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80522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1</cp:revision>
  <dcterms:created xsi:type="dcterms:W3CDTF">2015-11-10T00:19:00Z</dcterms:created>
  <dcterms:modified xsi:type="dcterms:W3CDTF">2015-11-10T00:22:00Z</dcterms:modified>
</cp:coreProperties>
</file>