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E86" w:rsidRPr="00315AA6" w:rsidRDefault="00441E86" w:rsidP="00441E86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 xml:space="preserve">ПОЯСНИТЕЛЬНАЯ ЗАПИСКА </w:t>
      </w:r>
    </w:p>
    <w:p w:rsidR="00441E86" w:rsidRDefault="00441E86" w:rsidP="00441E86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Pr="00805220">
        <w:rPr>
          <w:sz w:val="28"/>
          <w:szCs w:val="28"/>
        </w:rPr>
        <w:t xml:space="preserve">"О внесении изменения </w:t>
      </w:r>
      <w:r>
        <w:rPr>
          <w:sz w:val="28"/>
          <w:szCs w:val="28"/>
        </w:rPr>
        <w:br/>
      </w:r>
      <w:r w:rsidRPr="00805220">
        <w:rPr>
          <w:sz w:val="28"/>
          <w:szCs w:val="28"/>
        </w:rPr>
        <w:t>в статью 12 Закона Приморского края "Об основных гарантиях деятельности Губернатора Приморского края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441E86" w:rsidRDefault="00441E86" w:rsidP="00441E86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</w:p>
    <w:p w:rsidR="00873A39" w:rsidRDefault="00873A39" w:rsidP="00441E86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</w:p>
    <w:p w:rsidR="00CB40AF" w:rsidRDefault="00441E86" w:rsidP="00441E86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Проект закона Приморского края </w:t>
      </w:r>
      <w:r w:rsidRPr="00805220">
        <w:rPr>
          <w:sz w:val="28"/>
          <w:szCs w:val="28"/>
        </w:rPr>
        <w:t xml:space="preserve">"О внесении изменения </w:t>
      </w:r>
      <w:r>
        <w:rPr>
          <w:sz w:val="28"/>
          <w:szCs w:val="28"/>
        </w:rPr>
        <w:br/>
      </w:r>
      <w:r w:rsidRPr="00805220">
        <w:rPr>
          <w:sz w:val="28"/>
          <w:szCs w:val="28"/>
        </w:rPr>
        <w:t>в статью 12 Закона Приморского края "Об основных гарантиях деятельности Губернатора Приморского края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  <w:r>
        <w:rPr>
          <w:rFonts w:eastAsia="Calibri"/>
          <w:bCs/>
          <w:sz w:val="28"/>
          <w:szCs w:val="28"/>
          <w:lang w:eastAsia="en-US"/>
        </w:rPr>
        <w:t xml:space="preserve"> разработан в целях приведения Закона </w:t>
      </w:r>
      <w:r w:rsidRPr="00441E86">
        <w:rPr>
          <w:rFonts w:eastAsia="Calibri"/>
          <w:bCs/>
          <w:sz w:val="28"/>
          <w:szCs w:val="28"/>
          <w:lang w:eastAsia="en-US"/>
        </w:rPr>
        <w:t>Приморского края 0</w:t>
      </w:r>
      <w:r w:rsidRPr="00441E86">
        <w:rPr>
          <w:sz w:val="28"/>
          <w:szCs w:val="28"/>
        </w:rPr>
        <w:t>4.05.2010 № 601-КЗ "Об основных гарантиях деятельности Губернатора Приморского края"</w:t>
      </w:r>
      <w:r w:rsidR="00FF2204">
        <w:rPr>
          <w:sz w:val="28"/>
          <w:szCs w:val="28"/>
        </w:rPr>
        <w:t xml:space="preserve"> (далее – действующий Закон)</w:t>
      </w:r>
      <w:r>
        <w:rPr>
          <w:sz w:val="28"/>
          <w:szCs w:val="28"/>
        </w:rPr>
        <w:t xml:space="preserve"> </w:t>
      </w:r>
      <w:r w:rsidR="00CB40AF">
        <w:rPr>
          <w:sz w:val="28"/>
          <w:szCs w:val="28"/>
        </w:rPr>
        <w:t xml:space="preserve">в соответствие </w:t>
      </w:r>
      <w:r w:rsidR="00FF2204">
        <w:rPr>
          <w:sz w:val="28"/>
          <w:szCs w:val="28"/>
        </w:rPr>
        <w:br/>
      </w:r>
      <w:r w:rsidR="00CB40AF">
        <w:rPr>
          <w:sz w:val="28"/>
          <w:szCs w:val="28"/>
        </w:rPr>
        <w:t>с требованиями федерального законодательства.</w:t>
      </w:r>
    </w:p>
    <w:p w:rsidR="00441E86" w:rsidRDefault="005A7381" w:rsidP="00441E86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CB40A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="00CB40A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CB40AF">
        <w:rPr>
          <w:sz w:val="28"/>
          <w:szCs w:val="28"/>
        </w:rPr>
        <w:t xml:space="preserve"> от 22.10.2014 № 314-ФЗ </w:t>
      </w:r>
      <w:r>
        <w:rPr>
          <w:sz w:val="28"/>
          <w:szCs w:val="28"/>
        </w:rPr>
        <w:br/>
      </w:r>
      <w:r w:rsidR="00CB40AF">
        <w:rPr>
          <w:sz w:val="28"/>
          <w:szCs w:val="28"/>
        </w:rPr>
        <w:t>"О внесении изменений в Федеральный закон "Об основах охраны здоровья граждан в Российской Федерации" особенности оказания медицинской помощи лица</w:t>
      </w:r>
      <w:r w:rsidR="00AF0E66">
        <w:rPr>
          <w:sz w:val="28"/>
          <w:szCs w:val="28"/>
        </w:rPr>
        <w:t>м</w:t>
      </w:r>
      <w:r w:rsidR="00CB40AF">
        <w:rPr>
          <w:sz w:val="28"/>
          <w:szCs w:val="28"/>
        </w:rPr>
        <w:t>, замещающим государственные должности Российской Федерации, устанавливаются актами Президента Российской Федерации и Правительства Российской Федерации.</w:t>
      </w:r>
    </w:p>
    <w:p w:rsidR="005A7381" w:rsidRDefault="00CB40AF" w:rsidP="00C0773C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Указом Президента Российской Федерации от 16.03.2015 № 136 </w:t>
      </w:r>
      <w:r>
        <w:rPr>
          <w:sz w:val="28"/>
          <w:szCs w:val="28"/>
        </w:rPr>
        <w:br/>
        <w:t xml:space="preserve">"О некоторых вопросах Управления делами Президента Российской Федерации" </w:t>
      </w:r>
      <w:r w:rsidR="005A7381">
        <w:rPr>
          <w:sz w:val="28"/>
          <w:szCs w:val="28"/>
        </w:rPr>
        <w:t>полномочия</w:t>
      </w:r>
      <w:r w:rsidR="00C0773C">
        <w:rPr>
          <w:sz w:val="28"/>
          <w:szCs w:val="28"/>
        </w:rPr>
        <w:t xml:space="preserve"> </w:t>
      </w:r>
      <w:r>
        <w:rPr>
          <w:sz w:val="28"/>
          <w:szCs w:val="28"/>
        </w:rPr>
        <w:t>по организации оказания медицинской помощи</w:t>
      </w:r>
      <w:bookmarkStart w:id="0" w:name="_GoBack"/>
      <w:bookmarkEnd w:id="0"/>
      <w:r w:rsidR="005A7381">
        <w:rPr>
          <w:sz w:val="28"/>
          <w:szCs w:val="28"/>
        </w:rPr>
        <w:t xml:space="preserve"> </w:t>
      </w:r>
      <w:r w:rsidR="00C077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высшим должностным лицам (руководителям высших исполнительных органов государственной власти) субъектов Российской Федерации и членам их семей, </w:t>
      </w:r>
      <w:r w:rsidR="005A7381">
        <w:rPr>
          <w:sz w:val="28"/>
          <w:szCs w:val="28"/>
        </w:rPr>
        <w:t>по организации санаторно-курортного лечения указанных лиц отнесены</w:t>
      </w:r>
      <w:r w:rsidR="00C0773C">
        <w:rPr>
          <w:sz w:val="28"/>
          <w:szCs w:val="28"/>
        </w:rPr>
        <w:br/>
      </w:r>
      <w:r w:rsidR="005A7381">
        <w:rPr>
          <w:sz w:val="28"/>
          <w:szCs w:val="28"/>
        </w:rPr>
        <w:t>к полномочиям Управления делами Президента Российской Федерации.</w:t>
      </w:r>
      <w:proofErr w:type="gramEnd"/>
    </w:p>
    <w:p w:rsidR="00873A39" w:rsidRPr="00873A39" w:rsidRDefault="002E437D" w:rsidP="005A7381">
      <w:pPr>
        <w:pStyle w:val="a3"/>
        <w:widowControl w:val="0"/>
        <w:tabs>
          <w:tab w:val="clear" w:pos="4153"/>
          <w:tab w:val="clear" w:pos="8306"/>
        </w:tabs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В соответствии с Положением об </w:t>
      </w:r>
      <w:r w:rsidRPr="002E437D">
        <w:rPr>
          <w:rFonts w:eastAsiaTheme="minorHAnsi"/>
          <w:sz w:val="28"/>
          <w:szCs w:val="28"/>
          <w:lang w:eastAsia="en-US"/>
        </w:rPr>
        <w:t>особенностях организации оказания медицинской помощи лицам, замещающим государственные должности Российской Федерации, отдельные должности федеральной государственной гр</w:t>
      </w:r>
      <w:r>
        <w:rPr>
          <w:rFonts w:eastAsiaTheme="minorHAnsi"/>
          <w:sz w:val="28"/>
          <w:szCs w:val="28"/>
          <w:lang w:eastAsia="en-US"/>
        </w:rPr>
        <w:t xml:space="preserve">ажданской службы, и иным лицам, утвержденным </w:t>
      </w:r>
      <w:r>
        <w:rPr>
          <w:sz w:val="28"/>
          <w:szCs w:val="28"/>
        </w:rPr>
        <w:t>Указом Президента Российской Федерации от 16.03.2015 № 136, высшим должностным лицам (руководителям высших исполнительных органов государственной власти) субъектов Российской Федерации и членам их семей</w:t>
      </w:r>
      <w:r w:rsidR="005A7381">
        <w:rPr>
          <w:sz w:val="28"/>
          <w:szCs w:val="28"/>
        </w:rPr>
        <w:t xml:space="preserve"> медицинская помощь </w:t>
      </w:r>
      <w:r w:rsidR="005A7381">
        <w:rPr>
          <w:sz w:val="28"/>
          <w:szCs w:val="28"/>
        </w:rPr>
        <w:lastRenderedPageBreak/>
        <w:t>оказывается за счет</w:t>
      </w:r>
      <w:r w:rsidR="00873A39">
        <w:rPr>
          <w:rFonts w:eastAsiaTheme="minorHAnsi"/>
          <w:sz w:val="28"/>
          <w:szCs w:val="28"/>
          <w:lang w:eastAsia="en-US"/>
        </w:rPr>
        <w:t xml:space="preserve"> </w:t>
      </w:r>
      <w:r w:rsidR="00873A39" w:rsidRPr="00873A39">
        <w:rPr>
          <w:rFonts w:eastAsiaTheme="minorHAnsi"/>
          <w:sz w:val="28"/>
          <w:szCs w:val="28"/>
          <w:lang w:eastAsia="en-US"/>
        </w:rPr>
        <w:t xml:space="preserve">бюджетных ассигнований, предусматриваемых </w:t>
      </w:r>
      <w:r w:rsidR="005A7381">
        <w:rPr>
          <w:rFonts w:eastAsiaTheme="minorHAnsi"/>
          <w:sz w:val="28"/>
          <w:szCs w:val="28"/>
          <w:lang w:eastAsia="en-US"/>
        </w:rPr>
        <w:br/>
      </w:r>
      <w:r w:rsidR="00873A39" w:rsidRPr="00873A39">
        <w:rPr>
          <w:rFonts w:eastAsiaTheme="minorHAnsi"/>
          <w:sz w:val="28"/>
          <w:szCs w:val="28"/>
          <w:lang w:eastAsia="en-US"/>
        </w:rPr>
        <w:t>в федеральном бюджете</w:t>
      </w:r>
      <w:proofErr w:type="gramEnd"/>
      <w:r w:rsidR="00873A39" w:rsidRPr="00873A39">
        <w:rPr>
          <w:rFonts w:eastAsiaTheme="minorHAnsi"/>
          <w:sz w:val="28"/>
          <w:szCs w:val="28"/>
          <w:lang w:eastAsia="en-US"/>
        </w:rPr>
        <w:t xml:space="preserve"> Управлению делами </w:t>
      </w:r>
      <w:r w:rsidR="005A7381">
        <w:rPr>
          <w:rFonts w:eastAsiaTheme="minorHAnsi"/>
          <w:sz w:val="28"/>
          <w:szCs w:val="28"/>
          <w:lang w:eastAsia="en-US"/>
        </w:rPr>
        <w:t xml:space="preserve">Президента Российской Федерации, за счет </w:t>
      </w:r>
      <w:r w:rsidR="00873A39" w:rsidRPr="00873A39">
        <w:rPr>
          <w:rFonts w:eastAsiaTheme="minorHAnsi"/>
          <w:sz w:val="28"/>
          <w:szCs w:val="28"/>
          <w:lang w:eastAsia="en-US"/>
        </w:rPr>
        <w:t>средств обязательного медицинского страхования.</w:t>
      </w:r>
    </w:p>
    <w:p w:rsidR="00CB40AF" w:rsidRDefault="00FF2204" w:rsidP="00873A39">
      <w:pPr>
        <w:pStyle w:val="a3"/>
        <w:widowControl w:val="0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вышеуказанных изменений федерального законодательства законопроектом предлагается статью 12 "Медицинское обслуживание Губернатора и членов его семьи" действующего Закона </w:t>
      </w:r>
      <w:r w:rsidR="005A7381">
        <w:rPr>
          <w:sz w:val="28"/>
          <w:szCs w:val="28"/>
        </w:rPr>
        <w:t xml:space="preserve">изложить </w:t>
      </w:r>
      <w:r>
        <w:rPr>
          <w:sz w:val="28"/>
          <w:szCs w:val="28"/>
        </w:rPr>
        <w:t>в новой редакции, предусмотрев, что Губернатор и члены его семьи имеют право</w:t>
      </w:r>
      <w:r w:rsidR="005A7381">
        <w:rPr>
          <w:sz w:val="28"/>
          <w:szCs w:val="28"/>
        </w:rPr>
        <w:br/>
      </w:r>
      <w:r>
        <w:rPr>
          <w:sz w:val="28"/>
          <w:szCs w:val="28"/>
        </w:rPr>
        <w:t>на получение бесплатной медицинской помощи и право на санаторно-курортное лечение в соответствии с действующим законодательством.</w:t>
      </w:r>
    </w:p>
    <w:p w:rsidR="00FF2204" w:rsidRDefault="00FF2204" w:rsidP="00873A39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873A39" w:rsidRDefault="00873A39" w:rsidP="00873A39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129"/>
        <w:gridCol w:w="4652"/>
      </w:tblGrid>
      <w:tr w:rsidR="00873A39" w:rsidTr="00772E28">
        <w:tc>
          <w:tcPr>
            <w:tcW w:w="5129" w:type="dxa"/>
            <w:shd w:val="clear" w:color="auto" w:fill="auto"/>
          </w:tcPr>
          <w:p w:rsidR="00873A39" w:rsidRPr="0098598C" w:rsidRDefault="00873A39" w:rsidP="00772E28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Полномочный представитель</w:t>
            </w:r>
          </w:p>
          <w:p w:rsidR="00873A39" w:rsidRPr="0098598C" w:rsidRDefault="00873A39" w:rsidP="00772E28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Губернатора Приморского края</w:t>
            </w:r>
          </w:p>
          <w:p w:rsidR="00873A39" w:rsidRDefault="00873A39" w:rsidP="00772E28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 xml:space="preserve">в Законодательном </w:t>
            </w:r>
            <w:proofErr w:type="gramStart"/>
            <w:r w:rsidRPr="0098598C">
              <w:rPr>
                <w:sz w:val="28"/>
                <w:szCs w:val="28"/>
              </w:rPr>
              <w:t>Собрании</w:t>
            </w:r>
            <w:proofErr w:type="gramEnd"/>
          </w:p>
          <w:p w:rsidR="00873A39" w:rsidRPr="0098598C" w:rsidRDefault="00873A39" w:rsidP="00772E28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873A39" w:rsidRDefault="00873A39" w:rsidP="00772E28">
            <w:pPr>
              <w:jc w:val="both"/>
            </w:pPr>
          </w:p>
        </w:tc>
        <w:tc>
          <w:tcPr>
            <w:tcW w:w="4652" w:type="dxa"/>
            <w:shd w:val="clear" w:color="auto" w:fill="auto"/>
          </w:tcPr>
          <w:p w:rsidR="00873A39" w:rsidRPr="002B1143" w:rsidRDefault="00873A39" w:rsidP="00772E28">
            <w:pPr>
              <w:rPr>
                <w:sz w:val="28"/>
                <w:szCs w:val="28"/>
              </w:rPr>
            </w:pPr>
          </w:p>
          <w:p w:rsidR="00873A39" w:rsidRPr="002B1143" w:rsidRDefault="00873A39" w:rsidP="00772E28">
            <w:pPr>
              <w:rPr>
                <w:sz w:val="28"/>
                <w:szCs w:val="28"/>
              </w:rPr>
            </w:pPr>
          </w:p>
          <w:p w:rsidR="00873A39" w:rsidRDefault="00873A39" w:rsidP="00772E28">
            <w:pPr>
              <w:jc w:val="both"/>
              <w:rPr>
                <w:sz w:val="28"/>
                <w:szCs w:val="28"/>
              </w:rPr>
            </w:pPr>
          </w:p>
          <w:p w:rsidR="00873A39" w:rsidRDefault="00873A39" w:rsidP="00772E28">
            <w:pPr>
              <w:jc w:val="right"/>
            </w:pPr>
            <w:r w:rsidRPr="0098598C">
              <w:rPr>
                <w:sz w:val="28"/>
                <w:szCs w:val="28"/>
              </w:rPr>
              <w:t>Е.А. Смольникова</w:t>
            </w:r>
          </w:p>
        </w:tc>
      </w:tr>
    </w:tbl>
    <w:p w:rsidR="00FF2204" w:rsidRDefault="00FF2204" w:rsidP="00441E86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</w:p>
    <w:p w:rsidR="00CB40AF" w:rsidRDefault="00CB40AF" w:rsidP="00441E86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</w:p>
    <w:p w:rsidR="00E21A3E" w:rsidRDefault="00E21A3E"/>
    <w:sectPr w:rsidR="00E21A3E" w:rsidSect="00873A39">
      <w:headerReference w:type="even" r:id="rId7"/>
      <w:headerReference w:type="default" r:id="rId8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AE8" w:rsidRDefault="005A7381">
      <w:r>
        <w:separator/>
      </w:r>
    </w:p>
  </w:endnote>
  <w:endnote w:type="continuationSeparator" w:id="0">
    <w:p w:rsidR="00F14AE8" w:rsidRDefault="005A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AE8" w:rsidRDefault="005A7381">
      <w:r>
        <w:separator/>
      </w:r>
    </w:p>
  </w:footnote>
  <w:footnote w:type="continuationSeparator" w:id="0">
    <w:p w:rsidR="00F14AE8" w:rsidRDefault="005A73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5A7381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AF0E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5A7381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0E66">
      <w:rPr>
        <w:rStyle w:val="a5"/>
        <w:noProof/>
      </w:rPr>
      <w:t>2</w:t>
    </w:r>
    <w:r>
      <w:rPr>
        <w:rStyle w:val="a5"/>
      </w:rPr>
      <w:fldChar w:fldCharType="end"/>
    </w:r>
  </w:p>
  <w:p w:rsidR="00F83677" w:rsidRDefault="00AF0E66">
    <w:pPr>
      <w:pStyle w:val="a3"/>
    </w:pPr>
  </w:p>
  <w:p w:rsidR="00F83677" w:rsidRPr="00C275A4" w:rsidRDefault="00AF0E66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86"/>
    <w:rsid w:val="002E437D"/>
    <w:rsid w:val="00441E86"/>
    <w:rsid w:val="005A7381"/>
    <w:rsid w:val="008526FA"/>
    <w:rsid w:val="00873A39"/>
    <w:rsid w:val="00AF0E66"/>
    <w:rsid w:val="00C0773C"/>
    <w:rsid w:val="00CB40AF"/>
    <w:rsid w:val="00E21A3E"/>
    <w:rsid w:val="00F14AE8"/>
    <w:rsid w:val="00FF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1E86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441E86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441E86"/>
  </w:style>
  <w:style w:type="paragraph" w:customStyle="1" w:styleId="ConsPlusNormal">
    <w:name w:val="ConsPlusNormal"/>
    <w:rsid w:val="00441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1E86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441E86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441E86"/>
  </w:style>
  <w:style w:type="paragraph" w:customStyle="1" w:styleId="ConsPlusNormal">
    <w:name w:val="ConsPlusNormal"/>
    <w:rsid w:val="00441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5</cp:revision>
  <cp:lastPrinted>2015-11-18T05:34:00Z</cp:lastPrinted>
  <dcterms:created xsi:type="dcterms:W3CDTF">2015-11-10T01:08:00Z</dcterms:created>
  <dcterms:modified xsi:type="dcterms:W3CDTF">2015-11-18T05:34:00Z</dcterms:modified>
</cp:coreProperties>
</file>