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74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29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12933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2933" w:rsidRPr="00012933">
              <w:rPr>
                <w:szCs w:val="28"/>
              </w:rPr>
              <w:t>2213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29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293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2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муниципальной собственности, между Октябрьским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Октябрьского муниципального района"</w:t>
            </w:r>
          </w:p>
          <w:p w:rsidR="000B3FB2" w:rsidRPr="00012933" w:rsidRDefault="000B3FB2" w:rsidP="0094344A">
            <w:pPr>
              <w:ind w:left="-108"/>
              <w:jc w:val="both"/>
            </w:pPr>
          </w:p>
        </w:tc>
      </w:tr>
    </w:tbl>
    <w:p w:rsidR="00012933" w:rsidRDefault="00012933" w:rsidP="00012933">
      <w:pPr>
        <w:ind w:firstLine="720"/>
        <w:jc w:val="both"/>
      </w:pPr>
      <w:r>
        <w:t>Законодательное Собрание Приморского края</w:t>
      </w:r>
    </w:p>
    <w:p w:rsidR="00012933" w:rsidRDefault="00012933" w:rsidP="00012933">
      <w:pPr>
        <w:ind w:firstLine="720"/>
        <w:jc w:val="both"/>
      </w:pPr>
    </w:p>
    <w:p w:rsidR="00012933" w:rsidRDefault="00012933" w:rsidP="00012933">
      <w:pPr>
        <w:tabs>
          <w:tab w:val="left" w:pos="0"/>
        </w:tabs>
        <w:jc w:val="both"/>
      </w:pPr>
      <w:r>
        <w:t>ПОСТАНОВЛЯЕТ:</w:t>
      </w:r>
    </w:p>
    <w:p w:rsidR="00012933" w:rsidRDefault="00012933" w:rsidP="00012933"/>
    <w:p w:rsidR="00012933" w:rsidRDefault="00012933" w:rsidP="00012933">
      <w:pPr>
        <w:ind w:firstLine="720"/>
        <w:jc w:val="both"/>
      </w:pPr>
      <w:r>
        <w:t>1.Принять проект закона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в первом чтении.</w:t>
      </w:r>
    </w:p>
    <w:p w:rsidR="00012933" w:rsidRDefault="00012933" w:rsidP="00012933">
      <w:pPr>
        <w:ind w:firstLine="720"/>
        <w:jc w:val="both"/>
        <w:rPr>
          <w:szCs w:val="28"/>
        </w:rPr>
      </w:pPr>
    </w:p>
    <w:p w:rsidR="00012933" w:rsidRDefault="00012933" w:rsidP="00012933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декабря 2015 года.</w:t>
      </w:r>
    </w:p>
    <w:p w:rsidR="00012933" w:rsidRDefault="00012933" w:rsidP="00012933">
      <w:pPr>
        <w:ind w:firstLine="720"/>
        <w:jc w:val="both"/>
      </w:pPr>
    </w:p>
    <w:p w:rsidR="00012933" w:rsidRDefault="00012933" w:rsidP="00012933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12933" w:rsidRDefault="00012933" w:rsidP="00012933">
      <w:pPr>
        <w:ind w:firstLine="720"/>
        <w:jc w:val="both"/>
      </w:pPr>
    </w:p>
    <w:p w:rsidR="00012933" w:rsidRDefault="00012933" w:rsidP="00012933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12933" w:rsidRDefault="00012933" w:rsidP="00012933">
      <w:pPr>
        <w:ind w:firstLine="720"/>
        <w:jc w:val="both"/>
      </w:pPr>
    </w:p>
    <w:p w:rsidR="00012933" w:rsidRDefault="00012933" w:rsidP="00012933">
      <w:pPr>
        <w:ind w:firstLine="720"/>
        <w:jc w:val="both"/>
      </w:pPr>
    </w:p>
    <w:p w:rsidR="00012933" w:rsidRDefault="00012933" w:rsidP="00012933">
      <w:pPr>
        <w:jc w:val="both"/>
      </w:pPr>
      <w:bookmarkStart w:id="0" w:name="_GoBack"/>
      <w:bookmarkEnd w:id="0"/>
      <w:r>
        <w:t>Председатель</w:t>
      </w:r>
    </w:p>
    <w:p w:rsidR="00012933" w:rsidRDefault="00012933" w:rsidP="00012933">
      <w:pPr>
        <w:jc w:val="both"/>
      </w:pPr>
      <w:r>
        <w:t>Законодательного Собрания</w:t>
      </w:r>
      <w:r>
        <w:tab/>
        <w:t xml:space="preserve">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116" w:rsidRDefault="00C80116">
      <w:r>
        <w:separator/>
      </w:r>
    </w:p>
  </w:endnote>
  <w:endnote w:type="continuationSeparator" w:id="0">
    <w:p w:rsidR="00C80116" w:rsidRDefault="00C80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116" w:rsidRDefault="00C80116">
      <w:r>
        <w:separator/>
      </w:r>
    </w:p>
  </w:footnote>
  <w:footnote w:type="continuationSeparator" w:id="0">
    <w:p w:rsidR="00C80116" w:rsidRDefault="00C80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2933"/>
    <w:rsid w:val="0001293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011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2015-11-25T04:37:00Z</cp:lastPrinted>
  <dcterms:created xsi:type="dcterms:W3CDTF">2015-11-25T04:36:00Z</dcterms:created>
  <dcterms:modified xsi:type="dcterms:W3CDTF">2015-11-25T04:37:00Z</dcterms:modified>
</cp:coreProperties>
</file>