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6575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C53D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C53DA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C53DA" w:rsidRPr="00BC53DA">
              <w:rPr>
                <w:szCs w:val="28"/>
              </w:rPr>
              <w:t>2179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C53D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C53DA" w:rsidP="0094344A">
            <w:pPr>
              <w:ind w:left="-108"/>
              <w:jc w:val="both"/>
            </w:pPr>
            <w:r w:rsidRPr="00BC53DA">
              <w:t>О проекте закона Приморского края "О внесении изменений в Закон Приморского края "Об отходах производства и потребления в Приморском крае"</w:t>
            </w:r>
          </w:p>
          <w:p w:rsidR="000B3FB2" w:rsidRPr="00BC53DA" w:rsidRDefault="000B3FB2" w:rsidP="0094344A">
            <w:pPr>
              <w:ind w:left="-108"/>
              <w:jc w:val="both"/>
            </w:pPr>
          </w:p>
        </w:tc>
      </w:tr>
    </w:tbl>
    <w:p w:rsidR="00BC53DA" w:rsidRDefault="00BC53DA" w:rsidP="00BC53DA">
      <w:pPr>
        <w:ind w:firstLine="709"/>
      </w:pPr>
      <w:r>
        <w:t>Законодательное Собрание Приморского края</w:t>
      </w:r>
    </w:p>
    <w:p w:rsidR="00BC53DA" w:rsidRDefault="00BC53DA" w:rsidP="00BC53DA"/>
    <w:p w:rsidR="00BC53DA" w:rsidRDefault="00BC53DA" w:rsidP="00BC53DA">
      <w:r>
        <w:t>ПОСТАНОВЛЯЕТ:</w:t>
      </w:r>
    </w:p>
    <w:p w:rsidR="00BC53DA" w:rsidRDefault="00BC53DA" w:rsidP="00BC53DA"/>
    <w:p w:rsidR="00BC53DA" w:rsidRDefault="00BC53DA" w:rsidP="00BC53DA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"Об отходах производства и потребления в Приморском крае" во втором чтении.</w:t>
      </w:r>
    </w:p>
    <w:p w:rsidR="00BC53DA" w:rsidRDefault="00BC53DA" w:rsidP="00BC53DA"/>
    <w:p w:rsidR="00BC53DA" w:rsidRDefault="00BC53DA" w:rsidP="00BC53DA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BC53DA" w:rsidRDefault="00BC53DA" w:rsidP="00BC53DA"/>
    <w:p w:rsidR="00BC53DA" w:rsidRDefault="00BC53DA" w:rsidP="00BC53DA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C53DA" w:rsidRDefault="00BC53DA" w:rsidP="00BC53DA">
      <w:pPr>
        <w:jc w:val="both"/>
      </w:pPr>
      <w:bookmarkStart w:id="0" w:name="_GoBack"/>
      <w:bookmarkEnd w:id="0"/>
    </w:p>
    <w:p w:rsidR="00BC53DA" w:rsidRDefault="00BC53DA" w:rsidP="00BC53DA">
      <w:pPr>
        <w:jc w:val="both"/>
      </w:pPr>
    </w:p>
    <w:p w:rsidR="00BC53DA" w:rsidRDefault="00BC53DA" w:rsidP="00BC53DA">
      <w:pPr>
        <w:jc w:val="both"/>
      </w:pPr>
    </w:p>
    <w:p w:rsidR="00BC53DA" w:rsidRDefault="00BC53DA" w:rsidP="00BC53DA">
      <w:pPr>
        <w:jc w:val="both"/>
      </w:pPr>
      <w:r>
        <w:t>Председатель</w:t>
      </w:r>
    </w:p>
    <w:p w:rsidR="00BC53DA" w:rsidRDefault="00BC53DA" w:rsidP="00BC53DA">
      <w:pPr>
        <w:jc w:val="both"/>
      </w:pPr>
      <w:r>
        <w:t>Законодательного Собрания                                                            В.В. Горчаков</w:t>
      </w:r>
    </w:p>
    <w:p w:rsidR="00BC53DA" w:rsidRDefault="00BC53DA" w:rsidP="00BC53DA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DD6" w:rsidRDefault="00225DD6">
      <w:r>
        <w:separator/>
      </w:r>
    </w:p>
  </w:endnote>
  <w:endnote w:type="continuationSeparator" w:id="0">
    <w:p w:rsidR="00225DD6" w:rsidRDefault="00225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DD6" w:rsidRDefault="00225DD6">
      <w:r>
        <w:separator/>
      </w:r>
    </w:p>
  </w:footnote>
  <w:footnote w:type="continuationSeparator" w:id="0">
    <w:p w:rsidR="00225DD6" w:rsidRDefault="00225D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53DA"/>
    <w:rsid w:val="00057575"/>
    <w:rsid w:val="000B3FB2"/>
    <w:rsid w:val="000D628E"/>
    <w:rsid w:val="000E5228"/>
    <w:rsid w:val="00123119"/>
    <w:rsid w:val="00155F7F"/>
    <w:rsid w:val="00225DD6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C53DA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2015-11-25T04:09:00Z</cp:lastPrinted>
  <dcterms:created xsi:type="dcterms:W3CDTF">2015-11-25T04:08:00Z</dcterms:created>
  <dcterms:modified xsi:type="dcterms:W3CDTF">2015-11-25T04:09:00Z</dcterms:modified>
</cp:coreProperties>
</file>