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0DB" w:rsidRPr="007830DB" w:rsidRDefault="007830DB">
      <w:pPr>
        <w:pStyle w:val="ConsPlusNormal"/>
        <w:ind w:firstLine="540"/>
        <w:jc w:val="both"/>
        <w:rPr>
          <w:rFonts w:ascii="Times New Roman" w:hAnsi="Times New Roman" w:cs="Times New Roman"/>
          <w:sz w:val="28"/>
          <w:szCs w:val="28"/>
        </w:rPr>
      </w:pPr>
      <w:bookmarkStart w:id="0" w:name="_GoBack"/>
      <w:r w:rsidRPr="007830DB">
        <w:rPr>
          <w:rFonts w:ascii="Times New Roman" w:hAnsi="Times New Roman" w:cs="Times New Roman"/>
          <w:sz w:val="28"/>
          <w:szCs w:val="28"/>
        </w:rPr>
        <w:t>Статья 80. Рассмотрение Законодательным Собранием протеста, требования об изменении нормативного правового акта, представления прокурора Приморского края</w:t>
      </w:r>
    </w:p>
    <w:p w:rsidR="007830DB" w:rsidRPr="007830DB" w:rsidRDefault="007830DB">
      <w:pPr>
        <w:pStyle w:val="ConsPlusNormal"/>
        <w:ind w:firstLine="540"/>
        <w:jc w:val="both"/>
        <w:rPr>
          <w:rFonts w:ascii="Times New Roman" w:hAnsi="Times New Roman" w:cs="Times New Roman"/>
          <w:sz w:val="28"/>
          <w:szCs w:val="28"/>
        </w:rPr>
      </w:pPr>
      <w:r w:rsidRPr="007830DB">
        <w:rPr>
          <w:rFonts w:ascii="Times New Roman" w:hAnsi="Times New Roman" w:cs="Times New Roman"/>
          <w:sz w:val="28"/>
          <w:szCs w:val="28"/>
        </w:rPr>
        <w:t xml:space="preserve">(в ред. </w:t>
      </w:r>
      <w:hyperlink r:id="rId5" w:history="1">
        <w:r w:rsidRPr="007830DB">
          <w:rPr>
            <w:rFonts w:ascii="Times New Roman" w:hAnsi="Times New Roman" w:cs="Times New Roman"/>
            <w:color w:val="0000FF"/>
            <w:sz w:val="28"/>
            <w:szCs w:val="28"/>
          </w:rPr>
          <w:t>Постановления</w:t>
        </w:r>
      </w:hyperlink>
      <w:r w:rsidRPr="007830DB">
        <w:rPr>
          <w:rFonts w:ascii="Times New Roman" w:hAnsi="Times New Roman" w:cs="Times New Roman"/>
          <w:sz w:val="28"/>
          <w:szCs w:val="28"/>
        </w:rPr>
        <w:t xml:space="preserve"> Законодательного Собрания Приморского края от 29.09.2010 N 2371)</w:t>
      </w:r>
    </w:p>
    <w:p w:rsidR="007830DB" w:rsidRPr="007830DB" w:rsidRDefault="007830DB">
      <w:pPr>
        <w:pStyle w:val="ConsPlusNormal"/>
        <w:jc w:val="both"/>
        <w:rPr>
          <w:rFonts w:ascii="Times New Roman" w:hAnsi="Times New Roman" w:cs="Times New Roman"/>
          <w:sz w:val="28"/>
          <w:szCs w:val="28"/>
        </w:rPr>
      </w:pPr>
    </w:p>
    <w:p w:rsidR="007830DB" w:rsidRPr="007830DB" w:rsidRDefault="007830DB">
      <w:pPr>
        <w:pStyle w:val="ConsPlusNormal"/>
        <w:ind w:firstLine="540"/>
        <w:jc w:val="both"/>
        <w:rPr>
          <w:rFonts w:ascii="Times New Roman" w:hAnsi="Times New Roman" w:cs="Times New Roman"/>
          <w:sz w:val="28"/>
          <w:szCs w:val="28"/>
        </w:rPr>
      </w:pPr>
      <w:r w:rsidRPr="007830DB">
        <w:rPr>
          <w:rFonts w:ascii="Times New Roman" w:hAnsi="Times New Roman" w:cs="Times New Roman"/>
          <w:sz w:val="28"/>
          <w:szCs w:val="28"/>
        </w:rPr>
        <w:t>1. При поступлении в Законодательное Собрание протеста, требования об изменении нормативного правового акта, представления прокурора Приморского края ответственный комитет вносит вопрос о рассмотрении протеста, требования об изменении нормативного правового акта, представления прокурора Приморского края на очередное заседание Законодательного Собрания.</w:t>
      </w:r>
    </w:p>
    <w:p w:rsidR="007830DB" w:rsidRPr="007830DB" w:rsidRDefault="007830DB">
      <w:pPr>
        <w:pStyle w:val="ConsPlusNormal"/>
        <w:ind w:firstLine="540"/>
        <w:jc w:val="both"/>
        <w:rPr>
          <w:rFonts w:ascii="Times New Roman" w:hAnsi="Times New Roman" w:cs="Times New Roman"/>
          <w:sz w:val="28"/>
          <w:szCs w:val="28"/>
        </w:rPr>
      </w:pPr>
      <w:r w:rsidRPr="007830DB">
        <w:rPr>
          <w:rFonts w:ascii="Times New Roman" w:hAnsi="Times New Roman" w:cs="Times New Roman"/>
          <w:sz w:val="28"/>
          <w:szCs w:val="28"/>
        </w:rPr>
        <w:t>2. Ответственный комитет осуществляет предварительную подготовку вопроса о рассмотрении протеста, требования об изменении нормативного правового акта, представления прокурора Приморского края и сообщает прокурору Приморского края о дне заседания Законодательного Собрания, на котором протест, требование об изменении нормативного правового акта, представление будут рассматриваться.</w:t>
      </w:r>
    </w:p>
    <w:p w:rsidR="007830DB" w:rsidRPr="007830DB" w:rsidRDefault="007830DB">
      <w:pPr>
        <w:pStyle w:val="ConsPlusNormal"/>
        <w:ind w:firstLine="540"/>
        <w:jc w:val="both"/>
        <w:rPr>
          <w:rFonts w:ascii="Times New Roman" w:hAnsi="Times New Roman" w:cs="Times New Roman"/>
          <w:sz w:val="28"/>
          <w:szCs w:val="28"/>
        </w:rPr>
      </w:pPr>
      <w:r w:rsidRPr="007830DB">
        <w:rPr>
          <w:rFonts w:ascii="Times New Roman" w:hAnsi="Times New Roman" w:cs="Times New Roman"/>
          <w:sz w:val="28"/>
          <w:szCs w:val="28"/>
        </w:rPr>
        <w:t>3. На заседании Законодательного Собрания с протестом, представлением прокурора Приморского края выступает его представитель, а с требованием об изменении нормативного правового акта - прокурор Приморского края либо лицо, исполняющее его обязанности. Депутаты Законодательного Собрания вправе задавать вопросы по существу рассматриваемого протеста, требования об изменении нормативного правового акта, представления прокурора Приморского края.</w:t>
      </w:r>
    </w:p>
    <w:p w:rsidR="007830DB" w:rsidRPr="007830DB" w:rsidRDefault="007830DB">
      <w:pPr>
        <w:pStyle w:val="ConsPlusNormal"/>
        <w:ind w:firstLine="540"/>
        <w:jc w:val="both"/>
        <w:rPr>
          <w:rFonts w:ascii="Times New Roman" w:hAnsi="Times New Roman" w:cs="Times New Roman"/>
          <w:sz w:val="28"/>
          <w:szCs w:val="28"/>
        </w:rPr>
      </w:pPr>
      <w:r w:rsidRPr="007830DB">
        <w:rPr>
          <w:rFonts w:ascii="Times New Roman" w:hAnsi="Times New Roman" w:cs="Times New Roman"/>
          <w:sz w:val="28"/>
          <w:szCs w:val="28"/>
        </w:rPr>
        <w:t>3(1). При рассмотрении на заседании Законодательного Собрания протеста, требования об изменении нормативного правового акта, представления прокурора Приморского края на голосование ставится вопрос об удовлетворении протеста, требования об изменении нормативного правового акта, представления прокурора Приморского края полностью или частично. Решение об удовлетворении протеста, требования об изменении нормативного правового акта, представления прокурора Приморского края полностью или частично считается принятым, если за него проголосовало большинство от числа избранных депутатов Законодательного Собрания.</w:t>
      </w:r>
    </w:p>
    <w:p w:rsidR="007830DB" w:rsidRPr="007830DB" w:rsidRDefault="007830DB">
      <w:pPr>
        <w:pStyle w:val="ConsPlusNormal"/>
        <w:ind w:firstLine="540"/>
        <w:jc w:val="both"/>
        <w:rPr>
          <w:rFonts w:ascii="Times New Roman" w:hAnsi="Times New Roman" w:cs="Times New Roman"/>
          <w:sz w:val="28"/>
          <w:szCs w:val="28"/>
        </w:rPr>
      </w:pPr>
      <w:r w:rsidRPr="007830DB">
        <w:rPr>
          <w:rFonts w:ascii="Times New Roman" w:hAnsi="Times New Roman" w:cs="Times New Roman"/>
          <w:sz w:val="28"/>
          <w:szCs w:val="28"/>
        </w:rPr>
        <w:t>Если вопрос об удовлетворении протеста, требования об изменении нормативного правового акта, представления прокурора Приморского края полностью или частично не набрал необходимого для принятия количества голосов, протест, требование об изменении нормативного правового акта, представление прокурора Приморского края считается отклоненным без дополнительного голосования.</w:t>
      </w:r>
    </w:p>
    <w:p w:rsidR="007830DB" w:rsidRPr="007830DB" w:rsidRDefault="007830DB">
      <w:pPr>
        <w:pStyle w:val="ConsPlusNormal"/>
        <w:ind w:firstLine="540"/>
        <w:jc w:val="both"/>
        <w:rPr>
          <w:rFonts w:ascii="Times New Roman" w:hAnsi="Times New Roman" w:cs="Times New Roman"/>
          <w:sz w:val="28"/>
          <w:szCs w:val="28"/>
        </w:rPr>
      </w:pPr>
      <w:r w:rsidRPr="007830DB">
        <w:rPr>
          <w:rFonts w:ascii="Times New Roman" w:hAnsi="Times New Roman" w:cs="Times New Roman"/>
          <w:sz w:val="28"/>
          <w:szCs w:val="28"/>
        </w:rPr>
        <w:t>Решение об удовлетворении полностью или частично или отклонении протеста, требования об изменении нормативного правового акта, представления прокурора Приморского края оформляется постановлением Законодательного Собрания.</w:t>
      </w:r>
    </w:p>
    <w:p w:rsidR="007830DB" w:rsidRPr="007830DB" w:rsidRDefault="007830DB">
      <w:pPr>
        <w:pStyle w:val="ConsPlusNormal"/>
        <w:jc w:val="both"/>
        <w:rPr>
          <w:rFonts w:ascii="Times New Roman" w:hAnsi="Times New Roman" w:cs="Times New Roman"/>
          <w:sz w:val="28"/>
          <w:szCs w:val="28"/>
        </w:rPr>
      </w:pPr>
      <w:r w:rsidRPr="007830DB">
        <w:rPr>
          <w:rFonts w:ascii="Times New Roman" w:hAnsi="Times New Roman" w:cs="Times New Roman"/>
          <w:sz w:val="28"/>
          <w:szCs w:val="28"/>
        </w:rPr>
        <w:t xml:space="preserve">(часть 3(1) введена </w:t>
      </w:r>
      <w:hyperlink r:id="rId6" w:history="1">
        <w:r w:rsidRPr="007830DB">
          <w:rPr>
            <w:rFonts w:ascii="Times New Roman" w:hAnsi="Times New Roman" w:cs="Times New Roman"/>
            <w:color w:val="0000FF"/>
            <w:sz w:val="28"/>
            <w:szCs w:val="28"/>
          </w:rPr>
          <w:t>Постановлением</w:t>
        </w:r>
      </w:hyperlink>
      <w:r w:rsidRPr="007830DB">
        <w:rPr>
          <w:rFonts w:ascii="Times New Roman" w:hAnsi="Times New Roman" w:cs="Times New Roman"/>
          <w:sz w:val="28"/>
          <w:szCs w:val="28"/>
        </w:rPr>
        <w:t xml:space="preserve"> Законодательного Собрания </w:t>
      </w:r>
      <w:r w:rsidRPr="007830DB">
        <w:rPr>
          <w:rFonts w:ascii="Times New Roman" w:hAnsi="Times New Roman" w:cs="Times New Roman"/>
          <w:sz w:val="28"/>
          <w:szCs w:val="28"/>
        </w:rPr>
        <w:lastRenderedPageBreak/>
        <w:t>Приморского края от 30.09.2011 N 2837)</w:t>
      </w:r>
    </w:p>
    <w:p w:rsidR="007830DB" w:rsidRPr="007830DB" w:rsidRDefault="007830DB">
      <w:pPr>
        <w:pStyle w:val="ConsPlusNormal"/>
        <w:ind w:firstLine="540"/>
        <w:jc w:val="both"/>
        <w:rPr>
          <w:rFonts w:ascii="Times New Roman" w:hAnsi="Times New Roman" w:cs="Times New Roman"/>
          <w:sz w:val="28"/>
          <w:szCs w:val="28"/>
        </w:rPr>
      </w:pPr>
      <w:r w:rsidRPr="007830DB">
        <w:rPr>
          <w:rFonts w:ascii="Times New Roman" w:hAnsi="Times New Roman" w:cs="Times New Roman"/>
          <w:sz w:val="28"/>
          <w:szCs w:val="28"/>
        </w:rPr>
        <w:t>4. О результатах рассмотрения протеста, требования об изменении нормативного правового акта, представления прокурора Приморского края незамедлительно сообщается прокурору Приморского края в письменной форме.</w:t>
      </w:r>
    </w:p>
    <w:p w:rsidR="007830DB" w:rsidRPr="007830DB" w:rsidRDefault="007830DB">
      <w:pPr>
        <w:pStyle w:val="ConsPlusNormal"/>
        <w:rPr>
          <w:rFonts w:ascii="Times New Roman" w:hAnsi="Times New Roman" w:cs="Times New Roman"/>
          <w:sz w:val="28"/>
          <w:szCs w:val="28"/>
        </w:rPr>
      </w:pPr>
      <w:hyperlink r:id="rId7" w:history="1">
        <w:r w:rsidRPr="007830DB">
          <w:rPr>
            <w:rFonts w:ascii="Times New Roman" w:hAnsi="Times New Roman" w:cs="Times New Roman"/>
            <w:i/>
            <w:color w:val="0000FF"/>
            <w:sz w:val="28"/>
            <w:szCs w:val="28"/>
          </w:rPr>
          <w:br/>
        </w:r>
        <w:proofErr w:type="gramStart"/>
        <w:r w:rsidRPr="007830DB">
          <w:rPr>
            <w:rFonts w:ascii="Times New Roman" w:hAnsi="Times New Roman" w:cs="Times New Roman"/>
            <w:i/>
            <w:color w:val="0000FF"/>
            <w:sz w:val="28"/>
            <w:szCs w:val="28"/>
          </w:rPr>
          <w:t>с</w:t>
        </w:r>
        <w:proofErr w:type="gramEnd"/>
        <w:r w:rsidRPr="007830DB">
          <w:rPr>
            <w:rFonts w:ascii="Times New Roman" w:hAnsi="Times New Roman" w:cs="Times New Roman"/>
            <w:i/>
            <w:color w:val="0000FF"/>
            <w:sz w:val="28"/>
            <w:szCs w:val="28"/>
          </w:rPr>
          <w:t>т. 80, Постановление Законодательного Собрания Приморского края от 07.08.2002 N 36 (ред. от 28.10.2015) "О Регламенте Законодательного Собрания Приморского края" {</w:t>
        </w:r>
        <w:proofErr w:type="spellStart"/>
        <w:r w:rsidRPr="007830DB">
          <w:rPr>
            <w:rFonts w:ascii="Times New Roman" w:hAnsi="Times New Roman" w:cs="Times New Roman"/>
            <w:i/>
            <w:color w:val="0000FF"/>
            <w:sz w:val="28"/>
            <w:szCs w:val="28"/>
          </w:rPr>
          <w:t>КонсультантПлюс</w:t>
        </w:r>
        <w:proofErr w:type="spellEnd"/>
        <w:r w:rsidRPr="007830DB">
          <w:rPr>
            <w:rFonts w:ascii="Times New Roman" w:hAnsi="Times New Roman" w:cs="Times New Roman"/>
            <w:i/>
            <w:color w:val="0000FF"/>
            <w:sz w:val="28"/>
            <w:szCs w:val="28"/>
          </w:rPr>
          <w:t>}</w:t>
        </w:r>
      </w:hyperlink>
      <w:r w:rsidRPr="007830DB">
        <w:rPr>
          <w:rFonts w:ascii="Times New Roman" w:hAnsi="Times New Roman" w:cs="Times New Roman"/>
          <w:sz w:val="28"/>
          <w:szCs w:val="28"/>
        </w:rPr>
        <w:br/>
      </w:r>
    </w:p>
    <w:bookmarkEnd w:id="0"/>
    <w:p w:rsidR="007D5FC0" w:rsidRPr="007830DB" w:rsidRDefault="007D5FC0">
      <w:pPr>
        <w:rPr>
          <w:rFonts w:ascii="Times New Roman" w:hAnsi="Times New Roman" w:cs="Times New Roman"/>
          <w:sz w:val="28"/>
          <w:szCs w:val="28"/>
        </w:rPr>
      </w:pPr>
    </w:p>
    <w:sectPr w:rsidR="007D5FC0" w:rsidRPr="007830DB" w:rsidSect="002E2E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0DB"/>
    <w:rsid w:val="007830DB"/>
    <w:rsid w:val="007D5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30DB"/>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30DB"/>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677C9495EFF645D194F4FE9D5BD293985AE3405C64F3790DACA58906E066E0036744909266CCE09215E5FmAZ6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677C9495EFF645D194F4FE9D5BD293985AE3405CA4F3A97DACA58906E066E0036744909266CCE09235F5CmAZ2A" TargetMode="External"/><Relationship Id="rId5" Type="http://schemas.openxmlformats.org/officeDocument/2006/relationships/hyperlink" Target="consultantplus://offline/ref=3677C9495EFF645D194F4FE9D5BD293985AE3405CD413696DCCA58906E066E0036744909266CCE09235F56mAZ3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527</Words>
  <Characters>3004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Яцук Марина Валентиновна</dc:creator>
  <cp:lastModifiedBy>Яцук Марина Валентиновна</cp:lastModifiedBy>
  <cp:revision>1</cp:revision>
  <dcterms:created xsi:type="dcterms:W3CDTF">2015-11-17T00:25:00Z</dcterms:created>
  <dcterms:modified xsi:type="dcterms:W3CDTF">2015-11-17T00:26:00Z</dcterms:modified>
</cp:coreProperties>
</file>