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83A" w:rsidRDefault="00A4283A">
      <w:pPr>
        <w:pStyle w:val="ConsPlusNormal"/>
        <w:ind w:firstLine="540"/>
        <w:jc w:val="both"/>
      </w:pPr>
      <w:r>
        <w:t>Статья 86. Замещение вакантного депутатского мандата по единому избирательному округу, исключение зарегистрированного кандидата из списка кандидатов, допущенного к распределению депутатских мандатов (из списка кандидатов, которому передан депутатский мандат)</w:t>
      </w:r>
    </w:p>
    <w:p w:rsidR="00A4283A" w:rsidRDefault="00A4283A">
      <w:pPr>
        <w:pStyle w:val="ConsPlusNormal"/>
        <w:ind w:firstLine="540"/>
        <w:jc w:val="both"/>
      </w:pPr>
      <w:r>
        <w:t xml:space="preserve">1. В случае досрочного прекращения полномочий депутата, избранного в составе списка кандидатов, Избирательная комиссия Приморского края, избирательная комиссия муниципального образования передает его депутатский мандат кандидату из того же зарегистрированного списка кандидатов в соответствии с требованиями </w:t>
      </w:r>
      <w:hyperlink r:id="rId5" w:history="1">
        <w:r>
          <w:rPr>
            <w:color w:val="0000FF"/>
          </w:rPr>
          <w:t>статей 83</w:t>
        </w:r>
      </w:hyperlink>
      <w:r>
        <w:t xml:space="preserve"> и </w:t>
      </w:r>
      <w:hyperlink r:id="rId6" w:history="1">
        <w:r>
          <w:rPr>
            <w:color w:val="0000FF"/>
          </w:rPr>
          <w:t>83(1)</w:t>
        </w:r>
      </w:hyperlink>
      <w:r>
        <w:t xml:space="preserve"> настоящего Кодекса.</w:t>
      </w:r>
    </w:p>
    <w:p w:rsidR="00A4283A" w:rsidRDefault="00A4283A">
      <w:pPr>
        <w:pStyle w:val="ConsPlusNormal"/>
        <w:ind w:firstLine="540"/>
        <w:jc w:val="both"/>
      </w:pPr>
      <w:r>
        <w:t>2. Если в списке кандидатов не осталось кандидатов, не получивших депутатских мандатов, депутатский мандат остается вакантным до следующих основных выборов депутатов.</w:t>
      </w:r>
    </w:p>
    <w:p w:rsidR="00A4283A" w:rsidRDefault="00A4283A">
      <w:pPr>
        <w:pStyle w:val="ConsPlusNormal"/>
        <w:ind w:firstLine="540"/>
        <w:jc w:val="both"/>
      </w:pPr>
      <w:r>
        <w:t>3. Зарегистрированный кандидат, включенный в список кандидатов, допущенный к распределению депутатских мандатов, исключается из указанного списка в случае:</w:t>
      </w:r>
    </w:p>
    <w:p w:rsidR="00A4283A" w:rsidRDefault="00A4283A">
      <w:pPr>
        <w:pStyle w:val="ConsPlusNormal"/>
        <w:ind w:firstLine="540"/>
        <w:jc w:val="both"/>
      </w:pPr>
      <w:r>
        <w:t>1) подачи зарегистрированным кандидатом письменного заявления об исключении его из списка кандидатов;</w:t>
      </w:r>
    </w:p>
    <w:p w:rsidR="00A4283A" w:rsidRDefault="00A4283A">
      <w:pPr>
        <w:pStyle w:val="ConsPlusNormal"/>
        <w:ind w:firstLine="540"/>
        <w:jc w:val="both"/>
      </w:pPr>
      <w:r>
        <w:t>2) утраты зарегистрированным кандидатом пассивного избирательного права;</w:t>
      </w:r>
    </w:p>
    <w:p w:rsidR="00A4283A" w:rsidRDefault="00A4283A">
      <w:pPr>
        <w:pStyle w:val="ConsPlusNormal"/>
        <w:ind w:firstLine="540"/>
        <w:jc w:val="both"/>
      </w:pPr>
      <w:r>
        <w:t>3) вступления зарегистрированного кандидата в члены иной политической партии, чем политическая партия, в список кандидатов которой он включен;</w:t>
      </w:r>
    </w:p>
    <w:p w:rsidR="00A4283A" w:rsidRDefault="00A4283A">
      <w:pPr>
        <w:pStyle w:val="ConsPlusNormal"/>
        <w:ind w:firstLine="540"/>
        <w:jc w:val="both"/>
      </w:pPr>
      <w:r>
        <w:t xml:space="preserve">4) невыполнения зарегистрированным кандидатом требования, предусмотренного </w:t>
      </w:r>
      <w:hyperlink r:id="rId7" w:history="1">
        <w:r>
          <w:rPr>
            <w:color w:val="0000FF"/>
          </w:rPr>
          <w:t>абзацем первым части 1 статьи 85</w:t>
        </w:r>
      </w:hyperlink>
      <w:r>
        <w:t>;</w:t>
      </w:r>
    </w:p>
    <w:p w:rsidR="00A4283A" w:rsidRDefault="00A4283A">
      <w:pPr>
        <w:pStyle w:val="ConsPlusNormal"/>
        <w:ind w:firstLine="540"/>
        <w:jc w:val="both"/>
      </w:pPr>
      <w:r>
        <w:t>5) признания зарегистрированного кандидата безвестно отсутствующим либо объявления его умершим на основании вступившего в законную силу решения суда;</w:t>
      </w:r>
    </w:p>
    <w:p w:rsidR="00A4283A" w:rsidRDefault="00A4283A">
      <w:pPr>
        <w:pStyle w:val="ConsPlusNormal"/>
        <w:ind w:firstLine="540"/>
        <w:jc w:val="both"/>
      </w:pPr>
      <w:r>
        <w:t>6) смерти зарегистрированного кандидата.</w:t>
      </w:r>
    </w:p>
    <w:p w:rsidR="00A4283A" w:rsidRDefault="00A4283A">
      <w:pPr>
        <w:pStyle w:val="ConsPlusNormal"/>
      </w:pPr>
      <w:hyperlink r:id="rId8" w:history="1">
        <w:r>
          <w:rPr>
            <w:i/>
            <w:color w:val="0000FF"/>
          </w:rPr>
          <w:br/>
          <w:t>ст. 86, Избирательный кодекс Приморского края от 22.07.2003 N 62-КЗ (ред. от 29.07.2015) (принят Законодательным Собранием Приморского края 25.06.2003) {КонсультантПлюс}</w:t>
        </w:r>
      </w:hyperlink>
      <w:r>
        <w:br/>
      </w:r>
    </w:p>
    <w:p w:rsidR="00F40E4E" w:rsidRDefault="00F40E4E">
      <w:bookmarkStart w:id="0" w:name="_GoBack"/>
      <w:bookmarkEnd w:id="0"/>
    </w:p>
    <w:sectPr w:rsidR="00F40E4E" w:rsidSect="00F5078D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83A"/>
    <w:rsid w:val="00655E4C"/>
    <w:rsid w:val="00A4283A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283A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283A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DF3A2B46CB62E7E759800BFF9EDBBEAC72C3F690C39352CEE8DA2C9F695DC82CA78B4DBA6E70C6CC9DD8ACyC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DF3A2B46CB62E7E759800BFF9EDBBEAC72C3F690C39352CEE8DA2C9F695DC82CA78B4DBA6E70C6CC9ADAACy8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DF3A2B46CB62E7E759800BFF9EDBBEAC72C3F690C39352CEE8DA2C9F695DC82CA78B4DBA6E70C6CC9EDBACyED" TargetMode="External"/><Relationship Id="rId5" Type="http://schemas.openxmlformats.org/officeDocument/2006/relationships/hyperlink" Target="consultantplus://offline/ref=7ADF3A2B46CB62E7E759800BFF9EDBBEAC72C3F690C39352CEE8DA2C9F695DC82CA78B4DBA6E70C6CC9BD3ACy9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2015-11-10T03:50:00Z</dcterms:created>
  <dcterms:modified xsi:type="dcterms:W3CDTF">2015-11-10T03:50:00Z</dcterms:modified>
</cp:coreProperties>
</file>