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AF5" w:rsidRDefault="00614AF5" w:rsidP="00614AF5">
      <w:pPr>
        <w:ind w:left="6237"/>
      </w:pPr>
      <w:r>
        <w:t>Приложение 3</w:t>
      </w:r>
    </w:p>
    <w:p w:rsidR="00614AF5" w:rsidRDefault="00614AF5" w:rsidP="00614AF5">
      <w:pPr>
        <w:ind w:left="6237"/>
      </w:pPr>
      <w:r>
        <w:t xml:space="preserve">к проекту закона </w:t>
      </w:r>
    </w:p>
    <w:p w:rsidR="008C45D8" w:rsidRDefault="00614AF5" w:rsidP="00614AF5">
      <w:pPr>
        <w:ind w:left="6237"/>
      </w:pPr>
      <w:r>
        <w:t>Приморского края</w:t>
      </w:r>
    </w:p>
    <w:p w:rsidR="00614AF5" w:rsidRDefault="00614AF5" w:rsidP="00614AF5">
      <w:pPr>
        <w:ind w:left="6237"/>
      </w:pPr>
    </w:p>
    <w:p w:rsidR="00614AF5" w:rsidRDefault="00614AF5" w:rsidP="00614AF5">
      <w:pPr>
        <w:jc w:val="center"/>
      </w:pPr>
    </w:p>
    <w:p w:rsidR="00614AF5" w:rsidRDefault="00614AF5" w:rsidP="00614AF5">
      <w:pPr>
        <w:jc w:val="center"/>
      </w:pPr>
      <w:r>
        <w:t xml:space="preserve">Коды главных администраторов доходов </w:t>
      </w:r>
      <w:proofErr w:type="gramStart"/>
      <w:r>
        <w:t>краевого</w:t>
      </w:r>
      <w:proofErr w:type="gramEnd"/>
      <w:r>
        <w:t xml:space="preserve"> и местных </w:t>
      </w:r>
    </w:p>
    <w:p w:rsidR="00614AF5" w:rsidRDefault="00614AF5" w:rsidP="00614AF5">
      <w:pPr>
        <w:jc w:val="center"/>
      </w:pPr>
      <w:r>
        <w:t xml:space="preserve">бюджетов - органов государственной власти Приморского края </w:t>
      </w:r>
    </w:p>
    <w:p w:rsidR="00614AF5" w:rsidRDefault="00614AF5" w:rsidP="00614AF5">
      <w:pPr>
        <w:jc w:val="center"/>
      </w:pPr>
      <w:r>
        <w:t xml:space="preserve">(государственных органов), закрепляемые за ними виды </w:t>
      </w:r>
    </w:p>
    <w:p w:rsidR="00614AF5" w:rsidRDefault="00614AF5" w:rsidP="00614AF5">
      <w:pPr>
        <w:jc w:val="center"/>
      </w:pPr>
      <w:r>
        <w:t xml:space="preserve">(подвиды) доходов </w:t>
      </w:r>
      <w:proofErr w:type="gramStart"/>
      <w:r>
        <w:t>краевого</w:t>
      </w:r>
      <w:proofErr w:type="gramEnd"/>
      <w:r>
        <w:t xml:space="preserve"> и местных бюджетов</w:t>
      </w:r>
    </w:p>
    <w:p w:rsidR="00614AF5" w:rsidRDefault="00614AF5" w:rsidP="00614AF5">
      <w:pPr>
        <w:jc w:val="center"/>
      </w:pPr>
    </w:p>
    <w:tbl>
      <w:tblPr>
        <w:tblW w:w="908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614AF5" w:rsidRPr="00614AF5" w:rsidTr="00614AF5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843" w:type="dxa"/>
            <w:shd w:val="clear" w:color="auto" w:fill="auto"/>
            <w:vAlign w:val="center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614AF5" w:rsidRPr="00614AF5" w:rsidRDefault="00614AF5">
      <w:pPr>
        <w:rPr>
          <w:sz w:val="2"/>
          <w:szCs w:val="2"/>
        </w:rPr>
      </w:pPr>
    </w:p>
    <w:tbl>
      <w:tblPr>
        <w:tblW w:w="908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843"/>
      </w:tblGrid>
      <w:tr w:rsidR="00614AF5" w:rsidRPr="00614AF5" w:rsidTr="00FF11C3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AC7C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период с 1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марта           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2007 года и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 1 января 2008 года                при упрощенном декларировании доходов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бюджетам субъектов 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мер по обеспечению сбалансированности бюджетов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14AF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14AF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14AF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14AF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жетные трансферты, передаваемые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ХОЗЯЙСТВА ПРИМО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РСКОГО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2 02 02265 02 0000 151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недополученных доходов организаций железнодорожного транспорта, возникающих в результате государственного регулирования тарифов на услуги по перевозке пассажиров в пригородном железнодорожном сообщении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льных и иных самоходных машин,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выдачей удостоверений тракториста-машиниста (тракториста), временных удостоверений на право управления самоходными машинами</w:t>
            </w:r>
            <w:r w:rsidR="009B4E4A">
              <w:rPr>
                <w:rFonts w:eastAsia="Times New Roman" w:cs="Times New Roman"/>
                <w:sz w:val="26"/>
                <w:szCs w:val="26"/>
                <w:lang w:eastAsia="ru-RU"/>
              </w:rPr>
              <w:t>,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том числе взамен утраченных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овцеводства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поддержку элитного семеноводства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и бюджетам субъектов Российской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 на закладку и уход за многолетними насаждениями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614AF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AC7C43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br/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2009-2012 годах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срок до 1 года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компенсацию части затрат на приобретение средств химической защиты растений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поддержку племенного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во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змещение части затрат на уплату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строительство, реконструкцию и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модернизацию комплексов (фе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рм)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на срок до восьми лет, в 2007-2011 годах для осуществления промышленного рыбоводства, в 2012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дерации на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возмещение гражданам, ведущим личное подсобное хозяйство, сельскохозяйственным потребительским кооперативам, крестьянским (фермер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ским) хозяйствам части затрат на уплату процентов по кредитам,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Федерации на компенсацию части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затрат на приобретение средств химизации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Федерации на осуществление мероприятий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   обеспечению жилье</w:t>
            </w:r>
            <w:r w:rsidR="00AC7C43">
              <w:rPr>
                <w:rFonts w:eastAsia="Times New Roman" w:cs="Times New Roman"/>
                <w:sz w:val="26"/>
                <w:szCs w:val="26"/>
                <w:lang w:eastAsia="ru-RU"/>
              </w:rPr>
              <w:t>м граждан Российской Федерации,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проживающих в сельской местности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AC7C43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грантовую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2 02 02266 02 0000 151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идентификацию племенного маточного поголовья крупного рогатого скота молочного направления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>водителям ущерба,  причиненного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7453E8" w:rsidP="007453E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реализацию дополнительных мероприятий в сфере занятости населения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7453E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 1941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7453E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компенсацию расходов, связанных с оказанием в 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2014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XII Олимпийских зимних игр и XI Паралимпийских зимних игр 2014 года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7453E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C34A8E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C34A8E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AA1B82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за  совершение действий,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вязанных с  лицензированием, с проведением  аттестации в случаях, если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AA1B82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за  совершение действий,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вязанных с  лицензированием, с проведением  аттестации в случаях, если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ды указанных земельных участков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1 11 05013 10 0000 120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ды указанных земельных участков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1 11 05013 13 0000 120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ды указанных земельных участков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1 11 05312 04 0000 120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1 11 05326 02 0000 120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RANGE!C347"/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0"/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1 14 06013 10 0000 430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1 14 06013 13 0000 430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границах городских поселений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1 14 06312 04 0000 430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1 14 06326 04 0000 430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рок до восьми лет, в 2007-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2011 годах для осуществления промышленного рыбоводства, в 2012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AA1B82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за  совершение действий, с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вязанных с  лицензированием, с проведением  аттестации в случаях, если </w:t>
            </w:r>
            <w:r w:rsidR="00614AF5"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AA1B8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1 16 35020 04 0000 140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1 16 35030 05 0000 140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AA1B8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>"Север-Юг" и "Восток-Запад"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1 08 07150 01 0000 110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установку рекламной конструкции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AA1B8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</w:t>
            </w:r>
            <w:r w:rsidR="007154AD">
              <w:rPr>
                <w:rFonts w:eastAsia="Times New Roman" w:cs="Times New Roman"/>
                <w:sz w:val="26"/>
                <w:szCs w:val="26"/>
                <w:lang w:eastAsia="ru-RU"/>
              </w:rPr>
              <w:t>утов по транспортным коридорам "Север-Юг" и "Восток-Запад"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</w:t>
            </w:r>
            <w:r w:rsidR="007154A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2011-2015 годы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9B4E4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614AF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14AF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14AF5" w:rsidRPr="00614AF5" w:rsidTr="00FF11C3">
        <w:trPr>
          <w:cantSplit/>
          <w:trHeight w:val="340"/>
        </w:trPr>
        <w:tc>
          <w:tcPr>
            <w:tcW w:w="9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4AF5" w:rsidRPr="00614AF5" w:rsidRDefault="00614AF5" w:rsidP="00E3569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&lt;*&gt; </w:t>
            </w: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 земельным участкам</w:t>
            </w:r>
            <w:r w:rsidR="00E3569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614AF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государственная собственность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proofErr w:type="gramEnd"/>
          </w:p>
        </w:tc>
      </w:tr>
    </w:tbl>
    <w:p w:rsidR="00614AF5" w:rsidRDefault="00614AF5" w:rsidP="00614AF5">
      <w:pPr>
        <w:jc w:val="center"/>
      </w:pPr>
      <w:bookmarkStart w:id="1" w:name="_GoBack"/>
      <w:bookmarkEnd w:id="1"/>
    </w:p>
    <w:sectPr w:rsidR="00614AF5" w:rsidSect="00867F5C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D8B" w:rsidRDefault="00E75D8B" w:rsidP="00867F5C">
      <w:r>
        <w:separator/>
      </w:r>
    </w:p>
  </w:endnote>
  <w:endnote w:type="continuationSeparator" w:id="0">
    <w:p w:rsidR="00E75D8B" w:rsidRDefault="00E75D8B" w:rsidP="00867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D8B" w:rsidRDefault="00E75D8B" w:rsidP="00867F5C">
      <w:r>
        <w:separator/>
      </w:r>
    </w:p>
  </w:footnote>
  <w:footnote w:type="continuationSeparator" w:id="0">
    <w:p w:rsidR="00E75D8B" w:rsidRDefault="00E75D8B" w:rsidP="00867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585361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B4E4A" w:rsidRPr="00AC7C43" w:rsidRDefault="009B4E4A">
        <w:pPr>
          <w:pStyle w:val="a3"/>
          <w:jc w:val="right"/>
          <w:rPr>
            <w:sz w:val="24"/>
            <w:szCs w:val="24"/>
          </w:rPr>
        </w:pPr>
        <w:r w:rsidRPr="00AC7C43">
          <w:rPr>
            <w:sz w:val="24"/>
            <w:szCs w:val="24"/>
          </w:rPr>
          <w:fldChar w:fldCharType="begin"/>
        </w:r>
        <w:r w:rsidRPr="00AC7C43">
          <w:rPr>
            <w:sz w:val="24"/>
            <w:szCs w:val="24"/>
          </w:rPr>
          <w:instrText>PAGE   \* MERGEFORMAT</w:instrText>
        </w:r>
        <w:r w:rsidRPr="00AC7C43">
          <w:rPr>
            <w:sz w:val="24"/>
            <w:szCs w:val="24"/>
          </w:rPr>
          <w:fldChar w:fldCharType="separate"/>
        </w:r>
        <w:r w:rsidR="00E35692">
          <w:rPr>
            <w:noProof/>
            <w:sz w:val="24"/>
            <w:szCs w:val="24"/>
          </w:rPr>
          <w:t>66</w:t>
        </w:r>
        <w:r w:rsidRPr="00AC7C43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AF5"/>
    <w:rsid w:val="00173801"/>
    <w:rsid w:val="005726F2"/>
    <w:rsid w:val="00614AF5"/>
    <w:rsid w:val="00625F29"/>
    <w:rsid w:val="007154AD"/>
    <w:rsid w:val="007453E8"/>
    <w:rsid w:val="00867F5C"/>
    <w:rsid w:val="008C45D8"/>
    <w:rsid w:val="009B4E4A"/>
    <w:rsid w:val="00A87985"/>
    <w:rsid w:val="00AA1B82"/>
    <w:rsid w:val="00AC7C43"/>
    <w:rsid w:val="00C34A8E"/>
    <w:rsid w:val="00D916D6"/>
    <w:rsid w:val="00E35692"/>
    <w:rsid w:val="00E75D8B"/>
    <w:rsid w:val="00FF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F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7F5C"/>
  </w:style>
  <w:style w:type="paragraph" w:styleId="a5">
    <w:name w:val="footer"/>
    <w:basedOn w:val="a"/>
    <w:link w:val="a6"/>
    <w:uiPriority w:val="99"/>
    <w:unhideWhenUsed/>
    <w:rsid w:val="00867F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7F5C"/>
  </w:style>
  <w:style w:type="paragraph" w:styleId="a7">
    <w:name w:val="Balloon Text"/>
    <w:basedOn w:val="a"/>
    <w:link w:val="a8"/>
    <w:uiPriority w:val="99"/>
    <w:semiHidden/>
    <w:unhideWhenUsed/>
    <w:rsid w:val="009B4E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E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F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7F5C"/>
  </w:style>
  <w:style w:type="paragraph" w:styleId="a5">
    <w:name w:val="footer"/>
    <w:basedOn w:val="a"/>
    <w:link w:val="a6"/>
    <w:uiPriority w:val="99"/>
    <w:unhideWhenUsed/>
    <w:rsid w:val="00867F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7F5C"/>
  </w:style>
  <w:style w:type="paragraph" w:styleId="a7">
    <w:name w:val="Balloon Text"/>
    <w:basedOn w:val="a"/>
    <w:link w:val="a8"/>
    <w:uiPriority w:val="99"/>
    <w:semiHidden/>
    <w:unhideWhenUsed/>
    <w:rsid w:val="009B4E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E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3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15597</Words>
  <Characters>88908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8</cp:revision>
  <cp:lastPrinted>2015-11-02T06:03:00Z</cp:lastPrinted>
  <dcterms:created xsi:type="dcterms:W3CDTF">2015-10-29T01:51:00Z</dcterms:created>
  <dcterms:modified xsi:type="dcterms:W3CDTF">2015-11-02T06:05:00Z</dcterms:modified>
</cp:coreProperties>
</file>