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092FE2" w:rsidRDefault="00092FE2" w:rsidP="00F609CF">
            <w:pPr>
              <w:ind w:left="-108"/>
              <w:jc w:val="both"/>
            </w:pPr>
            <w:r>
              <w:t xml:space="preserve">О </w:t>
            </w:r>
            <w:r w:rsidR="00700EDB">
              <w:t>З</w:t>
            </w:r>
            <w:r>
              <w:t>акон</w:t>
            </w:r>
            <w:r w:rsidR="00700EDB">
              <w:t>е</w:t>
            </w:r>
            <w:r>
              <w:t xml:space="preserve"> Приморского края "О внесени</w:t>
            </w:r>
            <w:r w:rsidR="00F609CF">
              <w:t>и</w:t>
            </w:r>
            <w:r>
              <w:t xml:space="preserve"> изменений в Закон Приморского края "Об отходах производства и потребления в Приморском крае"</w:t>
            </w:r>
          </w:p>
        </w:tc>
      </w:tr>
    </w:tbl>
    <w:p w:rsidR="000B3FB2" w:rsidRDefault="000B3FB2"/>
    <w:p w:rsidR="00931FD6" w:rsidRDefault="00092FE2" w:rsidP="00092FE2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92FE2">
      <w:r>
        <w:t>ПОСТАНОВЛЯЕТ:</w:t>
      </w:r>
    </w:p>
    <w:p w:rsidR="00092FE2" w:rsidRDefault="00092FE2"/>
    <w:p w:rsidR="00092FE2" w:rsidRDefault="00092FE2" w:rsidP="00092FE2">
      <w:pPr>
        <w:jc w:val="both"/>
      </w:pPr>
      <w:r>
        <w:tab/>
        <w:t xml:space="preserve">1.Принять </w:t>
      </w:r>
      <w:r w:rsidR="00700EDB">
        <w:t>З</w:t>
      </w:r>
      <w:r>
        <w:t>акон Приморского края "О внесени</w:t>
      </w:r>
      <w:r w:rsidR="00F609CF">
        <w:t>и</w:t>
      </w:r>
      <w:bookmarkStart w:id="0" w:name="_GoBack"/>
      <w:bookmarkEnd w:id="0"/>
      <w:r>
        <w:t xml:space="preserve"> изменений в Закон Приморского края "Об отходах производства и потребления в Приморском крае".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>2.</w:t>
      </w:r>
      <w:r w:rsidR="00700EDB">
        <w:t>Направить указанный Закон Губернатору Приморского края для обнародования</w:t>
      </w:r>
      <w:r>
        <w:t>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ab/>
        <w:t>3.Настоящее постановление вступает в силу со дня его принятия.</w:t>
      </w: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</w:p>
    <w:p w:rsidR="00092FE2" w:rsidRDefault="00092FE2" w:rsidP="00092FE2">
      <w:pPr>
        <w:jc w:val="both"/>
      </w:pPr>
      <w:r>
        <w:t>Председатель</w:t>
      </w:r>
    </w:p>
    <w:p w:rsidR="00092FE2" w:rsidRDefault="00092FE2" w:rsidP="00092FE2">
      <w:pPr>
        <w:jc w:val="both"/>
      </w:pPr>
      <w:r>
        <w:t>Законодательного Собрания                                                            В.В. Горчаков</w:t>
      </w:r>
    </w:p>
    <w:sectPr w:rsidR="00092FE2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1094" w:rsidRDefault="00421094">
      <w:r>
        <w:separator/>
      </w:r>
    </w:p>
  </w:endnote>
  <w:endnote w:type="continuationSeparator" w:id="0">
    <w:p w:rsidR="00421094" w:rsidRDefault="004210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1094" w:rsidRDefault="00421094">
      <w:r>
        <w:separator/>
      </w:r>
    </w:p>
  </w:footnote>
  <w:footnote w:type="continuationSeparator" w:id="0">
    <w:p w:rsidR="00421094" w:rsidRDefault="004210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1094"/>
    <w:rsid w:val="00057575"/>
    <w:rsid w:val="0007488C"/>
    <w:rsid w:val="00092FE2"/>
    <w:rsid w:val="000B3FB2"/>
    <w:rsid w:val="000D628E"/>
    <w:rsid w:val="000E5228"/>
    <w:rsid w:val="00123119"/>
    <w:rsid w:val="00155F7F"/>
    <w:rsid w:val="003325F4"/>
    <w:rsid w:val="00392E21"/>
    <w:rsid w:val="00421094"/>
    <w:rsid w:val="004B69FA"/>
    <w:rsid w:val="004D1A01"/>
    <w:rsid w:val="005A6019"/>
    <w:rsid w:val="005E6130"/>
    <w:rsid w:val="00695A4A"/>
    <w:rsid w:val="006D45ED"/>
    <w:rsid w:val="006E650F"/>
    <w:rsid w:val="00700EDB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14CBB"/>
    <w:rsid w:val="00F609CF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природопольз..dot</Template>
  <TotalTime>9</TotalTime>
  <Pages>1</Pages>
  <Words>83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4</cp:revision>
  <cp:lastPrinted>2015-04-07T01:43:00Z</cp:lastPrinted>
  <dcterms:created xsi:type="dcterms:W3CDTF">2015-04-02T05:06:00Z</dcterms:created>
  <dcterms:modified xsi:type="dcterms:W3CDTF">2015-04-07T01:43:00Z</dcterms:modified>
</cp:coreProperties>
</file>