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DAB" w:rsidRPr="00E12DAB" w:rsidRDefault="00052C36" w:rsidP="00E12DAB">
      <w:pPr>
        <w:pStyle w:val="1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12DAB" w:rsidRPr="00E12DAB">
        <w:rPr>
          <w:szCs w:val="28"/>
        </w:rPr>
        <w:tab/>
      </w:r>
      <w:r w:rsidR="00E12DAB" w:rsidRPr="00E12DAB">
        <w:rPr>
          <w:szCs w:val="28"/>
        </w:rPr>
        <w:tab/>
      </w:r>
      <w:r w:rsidR="00E12DAB" w:rsidRPr="00E12DAB">
        <w:rPr>
          <w:szCs w:val="28"/>
        </w:rPr>
        <w:tab/>
      </w:r>
      <w:r w:rsidR="00E12DAB" w:rsidRPr="00E12DAB">
        <w:rPr>
          <w:szCs w:val="28"/>
        </w:rPr>
        <w:tab/>
      </w:r>
      <w:r w:rsidR="00E12DAB" w:rsidRPr="00E12DAB">
        <w:rPr>
          <w:szCs w:val="28"/>
        </w:rPr>
        <w:tab/>
      </w:r>
      <w:r w:rsidR="00E12DAB" w:rsidRPr="00E12DAB">
        <w:rPr>
          <w:szCs w:val="28"/>
        </w:rPr>
        <w:tab/>
      </w:r>
      <w:r w:rsidR="00E12DAB" w:rsidRPr="00E12DAB">
        <w:rPr>
          <w:szCs w:val="28"/>
        </w:rPr>
        <w:tab/>
      </w:r>
      <w:r w:rsidR="00E12DAB" w:rsidRPr="00E12DAB">
        <w:rPr>
          <w:szCs w:val="28"/>
        </w:rPr>
        <w:tab/>
        <w:t>Приложение</w:t>
      </w:r>
    </w:p>
    <w:p w:rsidR="00E12DAB" w:rsidRPr="00E12DAB" w:rsidRDefault="00052C36" w:rsidP="00E12D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2DAB" w:rsidRPr="00E12DAB">
        <w:rPr>
          <w:sz w:val="28"/>
          <w:szCs w:val="28"/>
        </w:rPr>
        <w:tab/>
      </w:r>
      <w:r w:rsidR="00E12DAB" w:rsidRPr="00E12DAB">
        <w:rPr>
          <w:sz w:val="28"/>
          <w:szCs w:val="28"/>
        </w:rPr>
        <w:tab/>
      </w:r>
      <w:r w:rsidR="00E12DAB" w:rsidRPr="00E12DAB">
        <w:rPr>
          <w:sz w:val="28"/>
          <w:szCs w:val="28"/>
        </w:rPr>
        <w:tab/>
      </w:r>
      <w:r w:rsidR="00E12DAB" w:rsidRPr="00E12DAB">
        <w:rPr>
          <w:sz w:val="28"/>
          <w:szCs w:val="28"/>
        </w:rPr>
        <w:tab/>
      </w:r>
      <w:r w:rsidR="00E12DAB" w:rsidRPr="00E12DAB">
        <w:rPr>
          <w:sz w:val="28"/>
          <w:szCs w:val="28"/>
        </w:rPr>
        <w:tab/>
      </w:r>
      <w:r w:rsidR="00E12DAB" w:rsidRPr="00E12DAB">
        <w:rPr>
          <w:sz w:val="28"/>
          <w:szCs w:val="28"/>
        </w:rPr>
        <w:tab/>
      </w:r>
      <w:r w:rsidR="00E12DAB" w:rsidRPr="00E12DAB">
        <w:rPr>
          <w:sz w:val="28"/>
          <w:szCs w:val="28"/>
        </w:rPr>
        <w:tab/>
      </w:r>
      <w:r w:rsidR="00E12DAB" w:rsidRPr="00E12DAB">
        <w:rPr>
          <w:sz w:val="28"/>
          <w:szCs w:val="28"/>
        </w:rPr>
        <w:tab/>
        <w:t>к решению комитета</w:t>
      </w:r>
    </w:p>
    <w:p w:rsidR="00E12DAB" w:rsidRDefault="00052C36" w:rsidP="00E12D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  <w:t>Законодательного Собрания</w:t>
      </w:r>
    </w:p>
    <w:p w:rsidR="00E12DAB" w:rsidRDefault="00052C36" w:rsidP="00E12D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  <w:t>по регламенту,</w:t>
      </w:r>
    </w:p>
    <w:p w:rsidR="00E12DAB" w:rsidRDefault="00052C36" w:rsidP="00E12D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  <w:t xml:space="preserve">депутатской этике и </w:t>
      </w:r>
    </w:p>
    <w:p w:rsidR="00E12DAB" w:rsidRDefault="00052C36" w:rsidP="00E12D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  <w:t>организации работы</w:t>
      </w:r>
    </w:p>
    <w:p w:rsidR="00E12DAB" w:rsidRDefault="00052C36" w:rsidP="00E12D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  <w:t>Законодательного Собрания</w:t>
      </w:r>
    </w:p>
    <w:p w:rsidR="00E12DAB" w:rsidRPr="00E12DAB" w:rsidRDefault="00052C36" w:rsidP="00E12D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</w:r>
      <w:r w:rsidR="00E12DAB">
        <w:rPr>
          <w:sz w:val="28"/>
          <w:szCs w:val="28"/>
        </w:rPr>
        <w:tab/>
        <w:t xml:space="preserve">от </w:t>
      </w:r>
      <w:r w:rsidR="006C02C1">
        <w:rPr>
          <w:sz w:val="28"/>
          <w:szCs w:val="28"/>
        </w:rPr>
        <w:t>16</w:t>
      </w:r>
      <w:r w:rsidR="00804178">
        <w:rPr>
          <w:sz w:val="28"/>
          <w:szCs w:val="28"/>
        </w:rPr>
        <w:t>.</w:t>
      </w:r>
      <w:r w:rsidR="006C02C1">
        <w:rPr>
          <w:sz w:val="28"/>
          <w:szCs w:val="28"/>
        </w:rPr>
        <w:t>11</w:t>
      </w:r>
      <w:r w:rsidR="00804178">
        <w:rPr>
          <w:sz w:val="28"/>
          <w:szCs w:val="28"/>
        </w:rPr>
        <w:t>.20</w:t>
      </w:r>
      <w:r w:rsidR="006C02C1">
        <w:rPr>
          <w:sz w:val="28"/>
          <w:szCs w:val="28"/>
        </w:rPr>
        <w:t>15</w:t>
      </w:r>
      <w:r w:rsidR="00804178">
        <w:rPr>
          <w:sz w:val="28"/>
          <w:szCs w:val="28"/>
        </w:rPr>
        <w:t xml:space="preserve"> №</w:t>
      </w:r>
    </w:p>
    <w:p w:rsidR="00B809B8" w:rsidRDefault="00B809B8">
      <w:pPr>
        <w:pStyle w:val="1"/>
        <w:jc w:val="center"/>
      </w:pPr>
    </w:p>
    <w:p w:rsidR="00755CF1" w:rsidRDefault="00755CF1">
      <w:pPr>
        <w:pStyle w:val="1"/>
        <w:jc w:val="center"/>
      </w:pPr>
      <w:r>
        <w:t>Информация</w:t>
      </w:r>
    </w:p>
    <w:p w:rsidR="00755CF1" w:rsidRDefault="00755CF1">
      <w:pPr>
        <w:pStyle w:val="a3"/>
        <w:jc w:val="center"/>
      </w:pPr>
      <w:r>
        <w:t xml:space="preserve">комитета Законодательного Собрания Приморского края по </w:t>
      </w:r>
      <w:r w:rsidR="00085D25">
        <w:t xml:space="preserve">регламенту, депутатской этике и организации работы Законодательного Собрания </w:t>
      </w:r>
      <w:r>
        <w:t xml:space="preserve">по выполнению плана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6C02C1">
        <w:t xml:space="preserve">В.В. Путина </w:t>
      </w:r>
      <w:r>
        <w:t xml:space="preserve">Федеральному Собранию Российской Федерации </w:t>
      </w:r>
      <w:r w:rsidR="006C02C1">
        <w:t>4 декабря</w:t>
      </w:r>
      <w:r>
        <w:t xml:space="preserve"> 20</w:t>
      </w:r>
      <w:r w:rsidR="006C02C1">
        <w:t>14</w:t>
      </w:r>
      <w:r w:rsidR="00B809B8">
        <w:t xml:space="preserve"> года</w:t>
      </w:r>
    </w:p>
    <w:p w:rsidR="00755CF1" w:rsidRDefault="00755CF1">
      <w:pPr>
        <w:pStyle w:val="a3"/>
        <w:jc w:val="center"/>
      </w:pPr>
    </w:p>
    <w:tbl>
      <w:tblPr>
        <w:tblW w:w="14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5954"/>
        <w:gridCol w:w="2977"/>
        <w:gridCol w:w="4963"/>
      </w:tblGrid>
      <w:tr w:rsidR="006A1071" w:rsidTr="006A1071">
        <w:tc>
          <w:tcPr>
            <w:tcW w:w="675" w:type="dxa"/>
          </w:tcPr>
          <w:p w:rsidR="006A1071" w:rsidRDefault="006A1071">
            <w:pPr>
              <w:pStyle w:val="a3"/>
              <w:jc w:val="left"/>
            </w:pPr>
            <w:r>
              <w:t>№ п/п</w:t>
            </w:r>
          </w:p>
        </w:tc>
        <w:tc>
          <w:tcPr>
            <w:tcW w:w="5954" w:type="dxa"/>
          </w:tcPr>
          <w:p w:rsidR="006A1071" w:rsidRPr="00156C7E" w:rsidRDefault="006A1071" w:rsidP="00156C7E">
            <w:pPr>
              <w:pStyle w:val="a7"/>
              <w:jc w:val="center"/>
              <w:rPr>
                <w:sz w:val="28"/>
                <w:szCs w:val="28"/>
              </w:rPr>
            </w:pPr>
            <w:r w:rsidRPr="00156C7E">
              <w:rPr>
                <w:sz w:val="28"/>
                <w:szCs w:val="28"/>
              </w:rPr>
              <w:t>Наименование мероприятия</w:t>
            </w:r>
          </w:p>
          <w:p w:rsidR="006A1071" w:rsidRDefault="006A1071">
            <w:pPr>
              <w:pStyle w:val="a3"/>
              <w:jc w:val="center"/>
            </w:pPr>
          </w:p>
        </w:tc>
        <w:tc>
          <w:tcPr>
            <w:tcW w:w="2977" w:type="dxa"/>
          </w:tcPr>
          <w:p w:rsidR="006A1071" w:rsidRDefault="006A1071">
            <w:pPr>
              <w:pStyle w:val="a3"/>
              <w:jc w:val="center"/>
            </w:pPr>
            <w:r>
              <w:t>Срок исполнения</w:t>
            </w:r>
          </w:p>
        </w:tc>
        <w:tc>
          <w:tcPr>
            <w:tcW w:w="4963" w:type="dxa"/>
          </w:tcPr>
          <w:p w:rsidR="006A1071" w:rsidRDefault="006A1071">
            <w:pPr>
              <w:pStyle w:val="a3"/>
              <w:jc w:val="center"/>
            </w:pPr>
            <w:r>
              <w:t>Информация об исполнении</w:t>
            </w:r>
          </w:p>
        </w:tc>
      </w:tr>
      <w:tr w:rsidR="006A1071" w:rsidRPr="0043695F" w:rsidTr="006A1071">
        <w:tc>
          <w:tcPr>
            <w:tcW w:w="675" w:type="dxa"/>
          </w:tcPr>
          <w:p w:rsidR="006A1071" w:rsidRPr="0043695F" w:rsidRDefault="006A1071">
            <w:pPr>
              <w:pStyle w:val="a3"/>
              <w:numPr>
                <w:ilvl w:val="0"/>
                <w:numId w:val="1"/>
              </w:numPr>
              <w:jc w:val="left"/>
              <w:rPr>
                <w:szCs w:val="28"/>
              </w:rPr>
            </w:pPr>
          </w:p>
        </w:tc>
        <w:tc>
          <w:tcPr>
            <w:tcW w:w="5954" w:type="dxa"/>
          </w:tcPr>
          <w:p w:rsidR="00DF0988" w:rsidRPr="0043695F" w:rsidRDefault="0043695F" w:rsidP="006C02C1">
            <w:pPr>
              <w:pStyle w:val="a3"/>
              <w:rPr>
                <w:szCs w:val="28"/>
              </w:rPr>
            </w:pPr>
            <w:r w:rsidRPr="0043695F">
              <w:rPr>
                <w:szCs w:val="28"/>
              </w:rPr>
              <w:t>7.1.Внести изменения в нормативные правовые акты Приморского края, принятые Законодательным Собранием, в части совершенствования механизма взаимодействия с институтами гражданского общества</w:t>
            </w:r>
            <w:r>
              <w:rPr>
                <w:szCs w:val="28"/>
              </w:rPr>
              <w:t>.</w:t>
            </w:r>
          </w:p>
        </w:tc>
        <w:tc>
          <w:tcPr>
            <w:tcW w:w="2977" w:type="dxa"/>
          </w:tcPr>
          <w:p w:rsidR="0043695F" w:rsidRPr="0043695F" w:rsidRDefault="0043695F" w:rsidP="0043695F">
            <w:pPr>
              <w:jc w:val="center"/>
              <w:rPr>
                <w:sz w:val="28"/>
                <w:szCs w:val="28"/>
              </w:rPr>
            </w:pPr>
            <w:r w:rsidRPr="0043695F">
              <w:rPr>
                <w:sz w:val="28"/>
                <w:szCs w:val="28"/>
                <w:lang w:val="en-US"/>
              </w:rPr>
              <w:t>III</w:t>
            </w:r>
            <w:r w:rsidRPr="0043695F">
              <w:rPr>
                <w:sz w:val="28"/>
                <w:szCs w:val="28"/>
              </w:rPr>
              <w:t>-</w:t>
            </w:r>
            <w:r w:rsidRPr="0043695F">
              <w:rPr>
                <w:sz w:val="28"/>
                <w:szCs w:val="28"/>
                <w:lang w:val="en-US"/>
              </w:rPr>
              <w:t xml:space="preserve">IV </w:t>
            </w:r>
            <w:r w:rsidRPr="0043695F">
              <w:rPr>
                <w:sz w:val="28"/>
                <w:szCs w:val="28"/>
              </w:rPr>
              <w:t>кварталы</w:t>
            </w:r>
          </w:p>
          <w:p w:rsidR="006A1071" w:rsidRPr="0043695F" w:rsidRDefault="0043695F" w:rsidP="0043695F">
            <w:pPr>
              <w:pStyle w:val="a3"/>
              <w:jc w:val="center"/>
              <w:rPr>
                <w:szCs w:val="28"/>
              </w:rPr>
            </w:pPr>
            <w:r w:rsidRPr="0043695F">
              <w:rPr>
                <w:szCs w:val="28"/>
              </w:rPr>
              <w:t>2015 года</w:t>
            </w:r>
          </w:p>
        </w:tc>
        <w:tc>
          <w:tcPr>
            <w:tcW w:w="4963" w:type="dxa"/>
          </w:tcPr>
          <w:p w:rsidR="0043695F" w:rsidRDefault="0043695F" w:rsidP="0043695F">
            <w:pPr>
              <w:pStyle w:val="ConsPlusNormal"/>
              <w:jc w:val="both"/>
            </w:pPr>
            <w:r>
              <w:t>1)Закон Приморского края от 6 октября 2015 года № 692-КЗ "О внесении изменений в Закон Приморского края "О законодательной деятельности в Приморском крае";</w:t>
            </w:r>
          </w:p>
          <w:p w:rsidR="00725E83" w:rsidRPr="0043695F" w:rsidRDefault="0043695F" w:rsidP="003919A7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725E83" w:rsidRPr="0043695F">
              <w:rPr>
                <w:szCs w:val="28"/>
              </w:rPr>
              <w:t xml:space="preserve">постановление Законодательного Собрания Приморского края </w:t>
            </w:r>
            <w:r>
              <w:rPr>
                <w:szCs w:val="28"/>
              </w:rPr>
              <w:t xml:space="preserve">от 28.10.2015 </w:t>
            </w:r>
            <w:r w:rsidR="0073694D" w:rsidRPr="0043695F">
              <w:rPr>
                <w:szCs w:val="28"/>
              </w:rPr>
              <w:t xml:space="preserve">№ </w:t>
            </w:r>
            <w:r w:rsidR="003919A7">
              <w:rPr>
                <w:szCs w:val="28"/>
              </w:rPr>
              <w:t>2154</w:t>
            </w:r>
            <w:r w:rsidR="00B809B8" w:rsidRPr="0043695F">
              <w:rPr>
                <w:szCs w:val="28"/>
              </w:rPr>
              <w:t xml:space="preserve"> "О внесении изменений в приложение к постановлению Законодательного Собрания Приморского края от </w:t>
            </w:r>
            <w:r w:rsidR="00B809B8" w:rsidRPr="0043695F">
              <w:rPr>
                <w:szCs w:val="28"/>
              </w:rPr>
              <w:lastRenderedPageBreak/>
              <w:t>07.08.2002 № 36 "О Регламенте Законодательного Собрания Приморского края"</w:t>
            </w:r>
            <w:r>
              <w:rPr>
                <w:szCs w:val="28"/>
              </w:rPr>
              <w:t>.</w:t>
            </w:r>
          </w:p>
        </w:tc>
      </w:tr>
    </w:tbl>
    <w:p w:rsidR="00755CF1" w:rsidRDefault="00755CF1">
      <w:pPr>
        <w:pStyle w:val="a3"/>
        <w:jc w:val="left"/>
      </w:pPr>
    </w:p>
    <w:sectPr w:rsidR="00755CF1" w:rsidSect="00052C36">
      <w:headerReference w:type="even" r:id="rId7"/>
      <w:headerReference w:type="default" r:id="rId8"/>
      <w:pgSz w:w="16838" w:h="11906" w:orient="landscape"/>
      <w:pgMar w:top="1701" w:right="851" w:bottom="851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5F4" w:rsidRDefault="00A025F4">
      <w:r>
        <w:separator/>
      </w:r>
    </w:p>
  </w:endnote>
  <w:endnote w:type="continuationSeparator" w:id="0">
    <w:p w:rsidR="00A025F4" w:rsidRDefault="00A025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5F4" w:rsidRDefault="00A025F4">
      <w:r>
        <w:separator/>
      </w:r>
    </w:p>
  </w:footnote>
  <w:footnote w:type="continuationSeparator" w:id="0">
    <w:p w:rsidR="00A025F4" w:rsidRDefault="00A025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C2" w:rsidRDefault="004426C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F25C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F25C2">
      <w:rPr>
        <w:rStyle w:val="a6"/>
        <w:noProof/>
      </w:rPr>
      <w:t>1</w:t>
    </w:r>
    <w:r>
      <w:rPr>
        <w:rStyle w:val="a6"/>
      </w:rPr>
      <w:fldChar w:fldCharType="end"/>
    </w:r>
  </w:p>
  <w:p w:rsidR="000F25C2" w:rsidRDefault="000F25C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C2" w:rsidRDefault="004426C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F25C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919A7">
      <w:rPr>
        <w:rStyle w:val="a6"/>
        <w:noProof/>
      </w:rPr>
      <w:t>2</w:t>
    </w:r>
    <w:r>
      <w:rPr>
        <w:rStyle w:val="a6"/>
      </w:rPr>
      <w:fldChar w:fldCharType="end"/>
    </w:r>
  </w:p>
  <w:p w:rsidR="000F25C2" w:rsidRDefault="000F25C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E4B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2DAB"/>
    <w:rsid w:val="00052C36"/>
    <w:rsid w:val="00085D25"/>
    <w:rsid w:val="000F25C2"/>
    <w:rsid w:val="00156C7E"/>
    <w:rsid w:val="002C7BD6"/>
    <w:rsid w:val="003919A7"/>
    <w:rsid w:val="003E6AC5"/>
    <w:rsid w:val="0043695F"/>
    <w:rsid w:val="004426CA"/>
    <w:rsid w:val="005A2333"/>
    <w:rsid w:val="006A1071"/>
    <w:rsid w:val="006C02C1"/>
    <w:rsid w:val="00725E83"/>
    <w:rsid w:val="0073694D"/>
    <w:rsid w:val="00755CF1"/>
    <w:rsid w:val="00804178"/>
    <w:rsid w:val="00882E4E"/>
    <w:rsid w:val="008A5C1A"/>
    <w:rsid w:val="00971041"/>
    <w:rsid w:val="00A025F4"/>
    <w:rsid w:val="00B809B8"/>
    <w:rsid w:val="00B958E6"/>
    <w:rsid w:val="00C86A33"/>
    <w:rsid w:val="00CF553F"/>
    <w:rsid w:val="00DF0988"/>
    <w:rsid w:val="00E12DAB"/>
    <w:rsid w:val="00FA5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CA"/>
  </w:style>
  <w:style w:type="paragraph" w:styleId="1">
    <w:name w:val="heading 1"/>
    <w:basedOn w:val="a"/>
    <w:next w:val="a"/>
    <w:qFormat/>
    <w:rsid w:val="004426CA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426CA"/>
    <w:pPr>
      <w:jc w:val="both"/>
    </w:pPr>
    <w:rPr>
      <w:sz w:val="28"/>
    </w:rPr>
  </w:style>
  <w:style w:type="paragraph" w:styleId="a4">
    <w:name w:val="Body Text Indent"/>
    <w:basedOn w:val="a"/>
    <w:rsid w:val="004426CA"/>
    <w:pPr>
      <w:ind w:firstLine="720"/>
      <w:jc w:val="both"/>
    </w:pPr>
    <w:rPr>
      <w:sz w:val="28"/>
    </w:rPr>
  </w:style>
  <w:style w:type="paragraph" w:styleId="2">
    <w:name w:val="Body Text 2"/>
    <w:basedOn w:val="a"/>
    <w:rsid w:val="004426CA"/>
    <w:rPr>
      <w:sz w:val="28"/>
    </w:rPr>
  </w:style>
  <w:style w:type="paragraph" w:styleId="a5">
    <w:name w:val="header"/>
    <w:basedOn w:val="a"/>
    <w:rsid w:val="004426CA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4426CA"/>
  </w:style>
  <w:style w:type="paragraph" w:styleId="a7">
    <w:name w:val="Normal (Web)"/>
    <w:basedOn w:val="a"/>
    <w:rsid w:val="00156C7E"/>
    <w:rPr>
      <w:sz w:val="24"/>
      <w:szCs w:val="24"/>
    </w:rPr>
  </w:style>
  <w:style w:type="paragraph" w:styleId="a8">
    <w:name w:val="Title"/>
    <w:basedOn w:val="a"/>
    <w:link w:val="a9"/>
    <w:qFormat/>
    <w:rsid w:val="0043695F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43695F"/>
    <w:rPr>
      <w:b/>
      <w:sz w:val="28"/>
    </w:rPr>
  </w:style>
  <w:style w:type="paragraph" w:customStyle="1" w:styleId="ConsPlusNormal">
    <w:name w:val="ConsPlusNormal"/>
    <w:rsid w:val="0043695F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Legislative Assembly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Иванова Е.А.</dc:creator>
  <cp:lastModifiedBy>install</cp:lastModifiedBy>
  <cp:revision>3</cp:revision>
  <cp:lastPrinted>2015-11-09T23:28:00Z</cp:lastPrinted>
  <dcterms:created xsi:type="dcterms:W3CDTF">2015-10-26T05:11:00Z</dcterms:created>
  <dcterms:modified xsi:type="dcterms:W3CDTF">2015-11-09T23:32:00Z</dcterms:modified>
</cp:coreProperties>
</file>