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B5" w:rsidRDefault="003D5EB5" w:rsidP="00345752">
      <w:pPr>
        <w:rPr>
          <w:rStyle w:val="2"/>
          <w:rFonts w:eastAsiaTheme="minorHAnsi"/>
          <w:bCs w:val="0"/>
          <w:sz w:val="28"/>
          <w:szCs w:val="28"/>
        </w:rPr>
      </w:pPr>
    </w:p>
    <w:p w:rsidR="00A76799" w:rsidRPr="001C5BAB" w:rsidRDefault="00206B44" w:rsidP="001D216B">
      <w:pPr>
        <w:spacing w:after="240" w:line="240" w:lineRule="auto"/>
        <w:jc w:val="center"/>
        <w:rPr>
          <w:rStyle w:val="2"/>
          <w:rFonts w:eastAsiaTheme="minorHAnsi"/>
          <w:bCs w:val="0"/>
          <w:sz w:val="28"/>
          <w:szCs w:val="28"/>
        </w:rPr>
      </w:pPr>
      <w:r w:rsidRPr="001C5BAB">
        <w:rPr>
          <w:rStyle w:val="2"/>
          <w:rFonts w:eastAsiaTheme="minorHAnsi"/>
          <w:bCs w:val="0"/>
          <w:sz w:val="28"/>
          <w:szCs w:val="28"/>
        </w:rPr>
        <w:t>Пояснительная записка</w:t>
      </w:r>
    </w:p>
    <w:p w:rsidR="00206B44" w:rsidRDefault="00206B44" w:rsidP="001D216B">
      <w:pPr>
        <w:autoSpaceDE w:val="0"/>
        <w:autoSpaceDN w:val="0"/>
        <w:adjustRightInd w:val="0"/>
        <w:spacing w:after="24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BAB">
        <w:rPr>
          <w:rFonts w:ascii="Times New Roman" w:hAnsi="Times New Roman" w:cs="Times New Roman"/>
          <w:sz w:val="28"/>
          <w:szCs w:val="28"/>
        </w:rPr>
        <w:t>к проекту Закона Примор</w:t>
      </w:r>
      <w:r w:rsidR="00A72723">
        <w:rPr>
          <w:rFonts w:ascii="Times New Roman" w:hAnsi="Times New Roman" w:cs="Times New Roman"/>
          <w:sz w:val="28"/>
          <w:szCs w:val="28"/>
        </w:rPr>
        <w:t>ского края «О внесении изменения</w:t>
      </w:r>
      <w:r w:rsidR="001C5BAB" w:rsidRPr="001C5BAB">
        <w:rPr>
          <w:rFonts w:ascii="Times New Roman" w:hAnsi="Times New Roman" w:cs="Times New Roman"/>
          <w:sz w:val="28"/>
          <w:szCs w:val="28"/>
        </w:rPr>
        <w:t xml:space="preserve"> в статью 2 Закона Приморского края № 82-КЗ «О налоге на имущество организаций»</w:t>
      </w:r>
    </w:p>
    <w:p w:rsidR="00D326D0" w:rsidRDefault="00D326D0" w:rsidP="001D2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BAB" w:rsidRDefault="00DE3264" w:rsidP="00345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264">
        <w:rPr>
          <w:rFonts w:ascii="Times New Roman" w:hAnsi="Times New Roman" w:cs="Times New Roman"/>
          <w:sz w:val="28"/>
          <w:szCs w:val="28"/>
        </w:rPr>
        <w:t>Проект закона Примор</w:t>
      </w:r>
      <w:r w:rsidR="00A026F2">
        <w:rPr>
          <w:rFonts w:ascii="Times New Roman" w:hAnsi="Times New Roman" w:cs="Times New Roman"/>
          <w:sz w:val="28"/>
          <w:szCs w:val="28"/>
        </w:rPr>
        <w:t>ского края «О внесении изменения</w:t>
      </w:r>
      <w:r w:rsidRPr="00DE3264">
        <w:rPr>
          <w:rFonts w:ascii="Times New Roman" w:hAnsi="Times New Roman" w:cs="Times New Roman"/>
          <w:sz w:val="28"/>
          <w:szCs w:val="28"/>
        </w:rPr>
        <w:t xml:space="preserve"> в статью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3264">
        <w:rPr>
          <w:rFonts w:ascii="Times New Roman" w:hAnsi="Times New Roman" w:cs="Times New Roman"/>
          <w:sz w:val="28"/>
          <w:szCs w:val="28"/>
        </w:rPr>
        <w:t xml:space="preserve"> Закона Приморского края «О</w:t>
      </w:r>
      <w:r>
        <w:rPr>
          <w:rFonts w:ascii="Times New Roman" w:hAnsi="Times New Roman" w:cs="Times New Roman"/>
          <w:sz w:val="28"/>
          <w:szCs w:val="28"/>
        </w:rPr>
        <w:t xml:space="preserve"> налоге на имущество организаций</w:t>
      </w:r>
      <w:r w:rsidRPr="00DE3264">
        <w:rPr>
          <w:rFonts w:ascii="Times New Roman" w:hAnsi="Times New Roman" w:cs="Times New Roman"/>
          <w:sz w:val="28"/>
          <w:szCs w:val="28"/>
        </w:rPr>
        <w:t xml:space="preserve">» (далее - проект закона) разработан </w:t>
      </w:r>
      <w:r w:rsidR="0012500B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4E2EE2">
        <w:rPr>
          <w:rFonts w:ascii="Times New Roman" w:hAnsi="Times New Roman" w:cs="Times New Roman"/>
          <w:sz w:val="28"/>
          <w:szCs w:val="28"/>
        </w:rPr>
        <w:t>стимулирования обновления рыбопромыслового флота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69F2" w:rsidRPr="007C6328" w:rsidRDefault="007D69F2" w:rsidP="007D69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D67">
        <w:rPr>
          <w:rFonts w:ascii="Times New Roman" w:hAnsi="Times New Roman" w:cs="Times New Roman"/>
          <w:sz w:val="28"/>
          <w:szCs w:val="28"/>
        </w:rPr>
        <w:t xml:space="preserve">Налоговая ставка устанавливается для имущества, </w:t>
      </w:r>
      <w:r>
        <w:rPr>
          <w:rFonts w:ascii="Times New Roman" w:hAnsi="Times New Roman" w:cs="Times New Roman"/>
          <w:sz w:val="28"/>
          <w:szCs w:val="28"/>
        </w:rPr>
        <w:t xml:space="preserve">принадлежащего на </w:t>
      </w:r>
      <w:r w:rsidRPr="007C6328">
        <w:rPr>
          <w:rFonts w:ascii="Times New Roman" w:hAnsi="Times New Roman" w:cs="Times New Roman"/>
          <w:sz w:val="28"/>
          <w:szCs w:val="28"/>
        </w:rPr>
        <w:t xml:space="preserve">праве собственности российским </w:t>
      </w:r>
      <w:proofErr w:type="spellStart"/>
      <w:r w:rsidRPr="007C6328">
        <w:rPr>
          <w:rFonts w:ascii="Times New Roman" w:hAnsi="Times New Roman" w:cs="Times New Roman"/>
          <w:sz w:val="28"/>
          <w:szCs w:val="28"/>
        </w:rPr>
        <w:t>рыбохозяйственным</w:t>
      </w:r>
      <w:proofErr w:type="spellEnd"/>
      <w:r w:rsidRPr="007C6328">
        <w:rPr>
          <w:rFonts w:ascii="Times New Roman" w:hAnsi="Times New Roman" w:cs="Times New Roman"/>
          <w:sz w:val="28"/>
          <w:szCs w:val="28"/>
        </w:rPr>
        <w:t xml:space="preserve"> организациям, в отношении судов рыбопромыслового флота в размере:</w:t>
      </w:r>
    </w:p>
    <w:p w:rsidR="007D69F2" w:rsidRDefault="007D69F2" w:rsidP="007D69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 процентов </w:t>
      </w:r>
      <w:r>
        <w:rPr>
          <w:rFonts w:ascii="Times New Roman" w:hAnsi="Times New Roman"/>
          <w:sz w:val="28"/>
          <w:szCs w:val="28"/>
        </w:rPr>
        <w:t xml:space="preserve">-  на пять налоговых периодов, начиная с налогового периода, в </w:t>
      </w:r>
      <w:proofErr w:type="gramStart"/>
      <w:r>
        <w:rPr>
          <w:rFonts w:ascii="Times New Roman" w:hAnsi="Times New Roman"/>
          <w:sz w:val="28"/>
          <w:szCs w:val="28"/>
        </w:rPr>
        <w:t>котором</w:t>
      </w:r>
      <w:proofErr w:type="gramEnd"/>
      <w:r>
        <w:rPr>
          <w:rFonts w:ascii="Times New Roman" w:hAnsi="Times New Roman"/>
          <w:sz w:val="28"/>
          <w:szCs w:val="28"/>
        </w:rPr>
        <w:t xml:space="preserve"> судно было построено;</w:t>
      </w:r>
    </w:p>
    <w:p w:rsidR="007D69F2" w:rsidRPr="00103BB4" w:rsidRDefault="007D69F2" w:rsidP="007D69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BB4">
        <w:rPr>
          <w:rFonts w:ascii="Times New Roman" w:hAnsi="Times New Roman" w:cs="Times New Roman"/>
          <w:sz w:val="28"/>
          <w:szCs w:val="28"/>
        </w:rPr>
        <w:t>0,5 процента -  на пять последующих налоговых периодов.</w:t>
      </w:r>
    </w:p>
    <w:p w:rsidR="00DE3264" w:rsidRPr="00C6167C" w:rsidRDefault="000456F5" w:rsidP="00345752">
      <w:pPr>
        <w:pStyle w:val="1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</w:t>
      </w:r>
      <w:r w:rsidR="00592B0B">
        <w:rPr>
          <w:sz w:val="28"/>
          <w:szCs w:val="28"/>
        </w:rPr>
        <w:t xml:space="preserve"> и</w:t>
      </w:r>
      <w:r>
        <w:rPr>
          <w:sz w:val="28"/>
          <w:szCs w:val="28"/>
        </w:rPr>
        <w:t>зменение</w:t>
      </w:r>
      <w:r w:rsidR="00DE3264" w:rsidRPr="00C6167C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распространяе</w:t>
      </w:r>
      <w:r w:rsidR="00592B0B">
        <w:rPr>
          <w:sz w:val="28"/>
          <w:szCs w:val="28"/>
        </w:rPr>
        <w:t>тся на рыбопромысловые суда, по</w:t>
      </w:r>
      <w:r w:rsidR="004316FB">
        <w:rPr>
          <w:sz w:val="28"/>
          <w:szCs w:val="28"/>
        </w:rPr>
        <w:t>строенные не ранее 1 января 2016</w:t>
      </w:r>
      <w:r w:rsidR="00592B0B">
        <w:rPr>
          <w:sz w:val="28"/>
          <w:szCs w:val="28"/>
        </w:rPr>
        <w:t xml:space="preserve"> года</w:t>
      </w:r>
      <w:r w:rsidR="00BC40E3">
        <w:rPr>
          <w:sz w:val="28"/>
          <w:szCs w:val="28"/>
        </w:rPr>
        <w:t xml:space="preserve"> </w:t>
      </w:r>
      <w:r w:rsidR="004316FB">
        <w:rPr>
          <w:sz w:val="28"/>
          <w:szCs w:val="28"/>
        </w:rPr>
        <w:t>судостроительными организациями, зарегистрированными</w:t>
      </w:r>
      <w:bookmarkStart w:id="0" w:name="_GoBack"/>
      <w:bookmarkEnd w:id="0"/>
      <w:r w:rsidR="00E93149">
        <w:rPr>
          <w:sz w:val="28"/>
          <w:szCs w:val="28"/>
        </w:rPr>
        <w:t xml:space="preserve"> в </w:t>
      </w:r>
      <w:proofErr w:type="gramStart"/>
      <w:r w:rsidR="00E93149">
        <w:rPr>
          <w:sz w:val="28"/>
          <w:szCs w:val="28"/>
        </w:rPr>
        <w:t>качестве</w:t>
      </w:r>
      <w:proofErr w:type="gramEnd"/>
      <w:r w:rsidR="00E93149">
        <w:rPr>
          <w:sz w:val="28"/>
          <w:szCs w:val="28"/>
        </w:rPr>
        <w:t xml:space="preserve"> юридических лиц на территории Приморского края.</w:t>
      </w:r>
      <w:r w:rsidR="00592B0B">
        <w:rPr>
          <w:sz w:val="28"/>
          <w:szCs w:val="28"/>
        </w:rPr>
        <w:t xml:space="preserve"> </w:t>
      </w:r>
    </w:p>
    <w:p w:rsidR="0090186F" w:rsidRPr="00DE3264" w:rsidRDefault="0090186F" w:rsidP="00345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264">
        <w:rPr>
          <w:rFonts w:ascii="Times New Roman" w:hAnsi="Times New Roman" w:cs="Times New Roman"/>
          <w:sz w:val="28"/>
          <w:szCs w:val="28"/>
        </w:rPr>
        <w:t>В целях</w:t>
      </w:r>
      <w:r w:rsidR="00B40852">
        <w:rPr>
          <w:rFonts w:ascii="Times New Roman" w:hAnsi="Times New Roman" w:cs="Times New Roman"/>
          <w:sz w:val="28"/>
          <w:szCs w:val="28"/>
        </w:rPr>
        <w:t xml:space="preserve"> </w:t>
      </w:r>
      <w:r w:rsidRPr="00DE3264">
        <w:rPr>
          <w:rFonts w:ascii="Times New Roman" w:hAnsi="Times New Roman" w:cs="Times New Roman"/>
          <w:sz w:val="28"/>
          <w:szCs w:val="28"/>
        </w:rPr>
        <w:t xml:space="preserve">реализации государственной экономической политики, направленной на </w:t>
      </w:r>
      <w:r w:rsidR="00B40852">
        <w:rPr>
          <w:rFonts w:ascii="Times New Roman" w:hAnsi="Times New Roman" w:cs="Times New Roman"/>
          <w:sz w:val="28"/>
          <w:szCs w:val="28"/>
        </w:rPr>
        <w:t xml:space="preserve">обеспечение продовольственной безопасности страны, </w:t>
      </w:r>
      <w:proofErr w:type="spellStart"/>
      <w:r w:rsidR="00B40852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="00B40852">
        <w:rPr>
          <w:rFonts w:ascii="Times New Roman" w:hAnsi="Times New Roman" w:cs="Times New Roman"/>
          <w:sz w:val="28"/>
          <w:szCs w:val="28"/>
        </w:rPr>
        <w:t xml:space="preserve"> рыбных продуктов </w:t>
      </w:r>
      <w:r w:rsidR="00DE085A">
        <w:rPr>
          <w:rFonts w:ascii="Times New Roman" w:hAnsi="Times New Roman" w:cs="Times New Roman"/>
          <w:sz w:val="28"/>
          <w:szCs w:val="28"/>
        </w:rPr>
        <w:t>внесение изменения</w:t>
      </w:r>
      <w:r w:rsidRPr="00DE3264">
        <w:rPr>
          <w:rFonts w:ascii="Times New Roman" w:hAnsi="Times New Roman" w:cs="Times New Roman"/>
          <w:sz w:val="28"/>
          <w:szCs w:val="28"/>
        </w:rPr>
        <w:t xml:space="preserve"> в Закон Приморского края от 28 ноября 2003 года № 82-КЗ «О налоге на имущество организаций» имеет актуальное значение.</w:t>
      </w:r>
    </w:p>
    <w:p w:rsidR="0090186F" w:rsidRPr="00C6167C" w:rsidRDefault="00DE085A" w:rsidP="00345752">
      <w:pPr>
        <w:pStyle w:val="1"/>
        <w:shd w:val="clear" w:color="auto" w:fill="auto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Изменение</w:t>
      </w:r>
      <w:r w:rsidR="0090186F" w:rsidRPr="00C6167C">
        <w:rPr>
          <w:sz w:val="28"/>
          <w:szCs w:val="28"/>
        </w:rPr>
        <w:t xml:space="preserve"> </w:t>
      </w:r>
      <w:r w:rsidR="00E449D2">
        <w:rPr>
          <w:sz w:val="28"/>
          <w:szCs w:val="28"/>
        </w:rPr>
        <w:t>отвечае</w:t>
      </w:r>
      <w:r w:rsidR="0090186F" w:rsidRPr="00C6167C">
        <w:rPr>
          <w:sz w:val="28"/>
          <w:szCs w:val="28"/>
        </w:rPr>
        <w:t>т требованиям Доктрины продовольственной безопасности Российской Федерации, утвержденной Указом Президента Российской Фе</w:t>
      </w:r>
      <w:r w:rsidR="00913A0B" w:rsidRPr="00C6167C">
        <w:rPr>
          <w:sz w:val="28"/>
          <w:szCs w:val="28"/>
        </w:rPr>
        <w:t xml:space="preserve">дерации Д.А. Медведева от 30 января </w:t>
      </w:r>
      <w:r w:rsidR="0090186F" w:rsidRPr="00C6167C">
        <w:rPr>
          <w:sz w:val="28"/>
          <w:szCs w:val="28"/>
        </w:rPr>
        <w:t>2010</w:t>
      </w:r>
      <w:r w:rsidR="007D69F2">
        <w:rPr>
          <w:sz w:val="28"/>
          <w:szCs w:val="28"/>
        </w:rPr>
        <w:t xml:space="preserve"> года</w:t>
      </w:r>
      <w:r w:rsidR="0090186F" w:rsidRPr="00C6167C">
        <w:rPr>
          <w:sz w:val="28"/>
          <w:szCs w:val="28"/>
        </w:rPr>
        <w:t xml:space="preserve"> №</w:t>
      </w:r>
      <w:r w:rsidR="007D69F2">
        <w:rPr>
          <w:sz w:val="28"/>
          <w:szCs w:val="28"/>
        </w:rPr>
        <w:t xml:space="preserve"> </w:t>
      </w:r>
      <w:r w:rsidR="0090186F" w:rsidRPr="00C6167C">
        <w:rPr>
          <w:sz w:val="28"/>
          <w:szCs w:val="28"/>
        </w:rPr>
        <w:t>120</w:t>
      </w:r>
      <w:r w:rsidR="00D326D0" w:rsidRPr="00C6167C">
        <w:rPr>
          <w:sz w:val="28"/>
          <w:szCs w:val="28"/>
        </w:rPr>
        <w:t xml:space="preserve"> «Об утверждении Доктрины продовольственной безопасности Российской Федерации»</w:t>
      </w:r>
      <w:r w:rsidR="00E449D2">
        <w:rPr>
          <w:sz w:val="28"/>
          <w:szCs w:val="28"/>
        </w:rPr>
        <w:t>, и направлено</w:t>
      </w:r>
      <w:r w:rsidR="0090186F" w:rsidRPr="00C6167C">
        <w:rPr>
          <w:sz w:val="28"/>
          <w:szCs w:val="28"/>
        </w:rPr>
        <w:t xml:space="preserve"> на комплексное и динамичное развитие рыбохозяйственного комплекса Приморского края. </w:t>
      </w:r>
    </w:p>
    <w:p w:rsidR="00206B44" w:rsidRPr="00DE085A" w:rsidRDefault="00345752" w:rsidP="00DE08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752">
        <w:rPr>
          <w:rFonts w:ascii="Times New Roman" w:hAnsi="Times New Roman" w:cs="Times New Roman"/>
          <w:sz w:val="28"/>
          <w:szCs w:val="28"/>
        </w:rPr>
        <w:lastRenderedPageBreak/>
        <w:t>Законопроект не требует дополнительных расходов за счет сре</w:t>
      </w:r>
      <w:proofErr w:type="gramStart"/>
      <w:r w:rsidRPr="0034575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345752">
        <w:rPr>
          <w:rFonts w:ascii="Times New Roman" w:hAnsi="Times New Roman" w:cs="Times New Roman"/>
          <w:sz w:val="28"/>
          <w:szCs w:val="28"/>
        </w:rPr>
        <w:t xml:space="preserve">аевого бюджета и не уменьшает налогооблагаемую базу. При этом </w:t>
      </w:r>
      <w:r w:rsidR="00E449D2">
        <w:rPr>
          <w:rFonts w:ascii="Times New Roman" w:hAnsi="Times New Roman" w:cs="Times New Roman"/>
          <w:sz w:val="28"/>
          <w:szCs w:val="28"/>
        </w:rPr>
        <w:t xml:space="preserve">стимулирует </w:t>
      </w:r>
      <w:proofErr w:type="spellStart"/>
      <w:r w:rsidRPr="00345752">
        <w:rPr>
          <w:rFonts w:ascii="Times New Roman" w:hAnsi="Times New Roman" w:cs="Times New Roman"/>
          <w:sz w:val="28"/>
          <w:szCs w:val="28"/>
        </w:rPr>
        <w:t>рыбохозяйственные</w:t>
      </w:r>
      <w:proofErr w:type="spellEnd"/>
      <w:r w:rsidRPr="00345752">
        <w:rPr>
          <w:rFonts w:ascii="Times New Roman" w:hAnsi="Times New Roman" w:cs="Times New Roman"/>
          <w:sz w:val="28"/>
          <w:szCs w:val="28"/>
        </w:rPr>
        <w:t xml:space="preserve"> предприятия на строительство рыбопромысловых судов и их регистрацию в  Приморском крае.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1924"/>
        <w:gridCol w:w="3285"/>
      </w:tblGrid>
      <w:tr w:rsidR="00206B44" w:rsidRPr="0006267C" w:rsidTr="00335347">
        <w:tc>
          <w:tcPr>
            <w:tcW w:w="4644" w:type="dxa"/>
          </w:tcPr>
          <w:p w:rsidR="00031628" w:rsidRDefault="00031628" w:rsidP="00464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06B44" w:rsidRPr="0006267C" w:rsidRDefault="004D00FE" w:rsidP="00464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Вице-губернатор </w:t>
            </w:r>
            <w:r w:rsidR="00464ED6">
              <w:rPr>
                <w:rFonts w:ascii="Times New Roman" w:hAnsi="Times New Roman"/>
                <w:sz w:val="28"/>
                <w:szCs w:val="28"/>
              </w:rPr>
              <w:t xml:space="preserve">Приморского края                       </w:t>
            </w:r>
          </w:p>
        </w:tc>
        <w:tc>
          <w:tcPr>
            <w:tcW w:w="1924" w:type="dxa"/>
          </w:tcPr>
          <w:p w:rsidR="00206B44" w:rsidRPr="0006267C" w:rsidRDefault="00206B44" w:rsidP="00464E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5" w:type="dxa"/>
            <w:tcBorders>
              <w:left w:val="nil"/>
            </w:tcBorders>
          </w:tcPr>
          <w:p w:rsidR="00DE085A" w:rsidRDefault="00DE085A" w:rsidP="003353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  <w:p w:rsidR="00206B44" w:rsidRPr="0006267C" w:rsidRDefault="00DE085A" w:rsidP="003353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464ED6">
              <w:rPr>
                <w:rFonts w:ascii="Times New Roman" w:hAnsi="Times New Roman"/>
                <w:sz w:val="28"/>
                <w:szCs w:val="28"/>
              </w:rPr>
              <w:t xml:space="preserve"> С.П. Сидоренко</w:t>
            </w:r>
          </w:p>
        </w:tc>
      </w:tr>
    </w:tbl>
    <w:p w:rsidR="00206B44" w:rsidRDefault="00206B44" w:rsidP="00DE085A"/>
    <w:sectPr w:rsidR="00206B44" w:rsidSect="001D216B">
      <w:headerReference w:type="default" r:id="rId7"/>
      <w:pgSz w:w="11906" w:h="16838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8CD" w:rsidRDefault="00CC28CD" w:rsidP="006311B0">
      <w:pPr>
        <w:spacing w:after="0" w:line="240" w:lineRule="auto"/>
      </w:pPr>
      <w:r>
        <w:separator/>
      </w:r>
    </w:p>
  </w:endnote>
  <w:endnote w:type="continuationSeparator" w:id="0">
    <w:p w:rsidR="00CC28CD" w:rsidRDefault="00CC28CD" w:rsidP="00631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8CD" w:rsidRDefault="00CC28CD" w:rsidP="006311B0">
      <w:pPr>
        <w:spacing w:after="0" w:line="240" w:lineRule="auto"/>
      </w:pPr>
      <w:r>
        <w:separator/>
      </w:r>
    </w:p>
  </w:footnote>
  <w:footnote w:type="continuationSeparator" w:id="0">
    <w:p w:rsidR="00CC28CD" w:rsidRDefault="00CC28CD" w:rsidP="00631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1770232"/>
      <w:docPartObj>
        <w:docPartGallery w:val="Page Numbers (Top of Page)"/>
        <w:docPartUnique/>
      </w:docPartObj>
    </w:sdtPr>
    <w:sdtEndPr/>
    <w:sdtContent>
      <w:p w:rsidR="006311B0" w:rsidRDefault="006311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6FB">
          <w:rPr>
            <w:noProof/>
          </w:rPr>
          <w:t>2</w:t>
        </w:r>
        <w:r>
          <w:fldChar w:fldCharType="end"/>
        </w:r>
      </w:p>
    </w:sdtContent>
  </w:sdt>
  <w:p w:rsidR="006311B0" w:rsidRDefault="006311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44"/>
    <w:rsid w:val="00006BFD"/>
    <w:rsid w:val="00017476"/>
    <w:rsid w:val="00026DCC"/>
    <w:rsid w:val="00031628"/>
    <w:rsid w:val="00033F18"/>
    <w:rsid w:val="00041F2A"/>
    <w:rsid w:val="000456F5"/>
    <w:rsid w:val="00062552"/>
    <w:rsid w:val="00062C1A"/>
    <w:rsid w:val="0007508B"/>
    <w:rsid w:val="000762DC"/>
    <w:rsid w:val="000768FF"/>
    <w:rsid w:val="00083BD4"/>
    <w:rsid w:val="00085576"/>
    <w:rsid w:val="000C7A82"/>
    <w:rsid w:val="000D556C"/>
    <w:rsid w:val="000F3F62"/>
    <w:rsid w:val="00122778"/>
    <w:rsid w:val="001243D4"/>
    <w:rsid w:val="0012500B"/>
    <w:rsid w:val="00155675"/>
    <w:rsid w:val="00162217"/>
    <w:rsid w:val="00164961"/>
    <w:rsid w:val="001C12A4"/>
    <w:rsid w:val="001C1BC5"/>
    <w:rsid w:val="001C5BAB"/>
    <w:rsid w:val="001D20F8"/>
    <w:rsid w:val="001D216B"/>
    <w:rsid w:val="001D63C1"/>
    <w:rsid w:val="001D7983"/>
    <w:rsid w:val="001F35E5"/>
    <w:rsid w:val="001F4860"/>
    <w:rsid w:val="001F6E69"/>
    <w:rsid w:val="00204862"/>
    <w:rsid w:val="00206B44"/>
    <w:rsid w:val="00221D67"/>
    <w:rsid w:val="002524EB"/>
    <w:rsid w:val="0028267D"/>
    <w:rsid w:val="00283F9F"/>
    <w:rsid w:val="002C6DB4"/>
    <w:rsid w:val="002E3A17"/>
    <w:rsid w:val="002F0B79"/>
    <w:rsid w:val="002F1FB5"/>
    <w:rsid w:val="002F24F8"/>
    <w:rsid w:val="003032F1"/>
    <w:rsid w:val="00344F02"/>
    <w:rsid w:val="00345752"/>
    <w:rsid w:val="00345DD1"/>
    <w:rsid w:val="00353273"/>
    <w:rsid w:val="00353ABF"/>
    <w:rsid w:val="0038338F"/>
    <w:rsid w:val="00385E82"/>
    <w:rsid w:val="003B00E6"/>
    <w:rsid w:val="003B4B4F"/>
    <w:rsid w:val="003B6D15"/>
    <w:rsid w:val="003C7F2E"/>
    <w:rsid w:val="003D5EB5"/>
    <w:rsid w:val="003F3998"/>
    <w:rsid w:val="0041065C"/>
    <w:rsid w:val="004316FB"/>
    <w:rsid w:val="00443987"/>
    <w:rsid w:val="00453948"/>
    <w:rsid w:val="0045664C"/>
    <w:rsid w:val="00464ED6"/>
    <w:rsid w:val="004752A3"/>
    <w:rsid w:val="004771BE"/>
    <w:rsid w:val="004815FF"/>
    <w:rsid w:val="004824BC"/>
    <w:rsid w:val="004A04EC"/>
    <w:rsid w:val="004A3D61"/>
    <w:rsid w:val="004C19ED"/>
    <w:rsid w:val="004C49C7"/>
    <w:rsid w:val="004D00FE"/>
    <w:rsid w:val="004E2EE2"/>
    <w:rsid w:val="004E6370"/>
    <w:rsid w:val="004F29E1"/>
    <w:rsid w:val="005002AA"/>
    <w:rsid w:val="00513F6D"/>
    <w:rsid w:val="00533A32"/>
    <w:rsid w:val="005559E1"/>
    <w:rsid w:val="0055620D"/>
    <w:rsid w:val="0056747B"/>
    <w:rsid w:val="00592B0B"/>
    <w:rsid w:val="005C206C"/>
    <w:rsid w:val="005D25F5"/>
    <w:rsid w:val="005E2D59"/>
    <w:rsid w:val="00602F58"/>
    <w:rsid w:val="006042FF"/>
    <w:rsid w:val="00624CBD"/>
    <w:rsid w:val="006311B0"/>
    <w:rsid w:val="00646852"/>
    <w:rsid w:val="00650C37"/>
    <w:rsid w:val="00652A18"/>
    <w:rsid w:val="00653F62"/>
    <w:rsid w:val="006C54A4"/>
    <w:rsid w:val="006D6D7C"/>
    <w:rsid w:val="00702E9A"/>
    <w:rsid w:val="00711122"/>
    <w:rsid w:val="00726ECD"/>
    <w:rsid w:val="00751E42"/>
    <w:rsid w:val="007967AA"/>
    <w:rsid w:val="007A2846"/>
    <w:rsid w:val="007B1B0B"/>
    <w:rsid w:val="007D69F2"/>
    <w:rsid w:val="007E2BCE"/>
    <w:rsid w:val="007F7041"/>
    <w:rsid w:val="0081666A"/>
    <w:rsid w:val="00817FE1"/>
    <w:rsid w:val="00840E12"/>
    <w:rsid w:val="00842192"/>
    <w:rsid w:val="00844DB4"/>
    <w:rsid w:val="00857C3F"/>
    <w:rsid w:val="008607C5"/>
    <w:rsid w:val="0086274C"/>
    <w:rsid w:val="008751E2"/>
    <w:rsid w:val="00881D5C"/>
    <w:rsid w:val="00887F06"/>
    <w:rsid w:val="00897194"/>
    <w:rsid w:val="008A0D67"/>
    <w:rsid w:val="008B15BE"/>
    <w:rsid w:val="008B270B"/>
    <w:rsid w:val="008B794E"/>
    <w:rsid w:val="008D0C8D"/>
    <w:rsid w:val="008D2BC4"/>
    <w:rsid w:val="008D7A30"/>
    <w:rsid w:val="008E7260"/>
    <w:rsid w:val="008F3FFD"/>
    <w:rsid w:val="008F59CF"/>
    <w:rsid w:val="008F5C05"/>
    <w:rsid w:val="0090186F"/>
    <w:rsid w:val="009045CE"/>
    <w:rsid w:val="009056E3"/>
    <w:rsid w:val="00913A0B"/>
    <w:rsid w:val="00914A8B"/>
    <w:rsid w:val="00914AEE"/>
    <w:rsid w:val="00923B0F"/>
    <w:rsid w:val="0093082B"/>
    <w:rsid w:val="00933F1E"/>
    <w:rsid w:val="00947F01"/>
    <w:rsid w:val="00957DBA"/>
    <w:rsid w:val="00962C1A"/>
    <w:rsid w:val="0096667B"/>
    <w:rsid w:val="009673E5"/>
    <w:rsid w:val="00976FB2"/>
    <w:rsid w:val="0099632E"/>
    <w:rsid w:val="009B407B"/>
    <w:rsid w:val="009E24FB"/>
    <w:rsid w:val="009E6ACA"/>
    <w:rsid w:val="00A026F2"/>
    <w:rsid w:val="00A64AC3"/>
    <w:rsid w:val="00A660E7"/>
    <w:rsid w:val="00A72723"/>
    <w:rsid w:val="00A72B58"/>
    <w:rsid w:val="00A76799"/>
    <w:rsid w:val="00A96A90"/>
    <w:rsid w:val="00AA714B"/>
    <w:rsid w:val="00AD0E40"/>
    <w:rsid w:val="00AD2A16"/>
    <w:rsid w:val="00AF7D58"/>
    <w:rsid w:val="00B019DC"/>
    <w:rsid w:val="00B01AEB"/>
    <w:rsid w:val="00B25F4D"/>
    <w:rsid w:val="00B40852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C40E3"/>
    <w:rsid w:val="00BD48C4"/>
    <w:rsid w:val="00BD5E46"/>
    <w:rsid w:val="00BE3CDD"/>
    <w:rsid w:val="00BE69A6"/>
    <w:rsid w:val="00BF4D36"/>
    <w:rsid w:val="00C158ED"/>
    <w:rsid w:val="00C50E6D"/>
    <w:rsid w:val="00C607CB"/>
    <w:rsid w:val="00C6167C"/>
    <w:rsid w:val="00C641EC"/>
    <w:rsid w:val="00C64DF7"/>
    <w:rsid w:val="00C86A8F"/>
    <w:rsid w:val="00CC28CD"/>
    <w:rsid w:val="00CC2D27"/>
    <w:rsid w:val="00CE173E"/>
    <w:rsid w:val="00CE7002"/>
    <w:rsid w:val="00CF51CF"/>
    <w:rsid w:val="00D05DA8"/>
    <w:rsid w:val="00D06B67"/>
    <w:rsid w:val="00D269A0"/>
    <w:rsid w:val="00D326D0"/>
    <w:rsid w:val="00D348AB"/>
    <w:rsid w:val="00D42470"/>
    <w:rsid w:val="00D83F8C"/>
    <w:rsid w:val="00DB0796"/>
    <w:rsid w:val="00DE085A"/>
    <w:rsid w:val="00DE3264"/>
    <w:rsid w:val="00DF3B9D"/>
    <w:rsid w:val="00E023C8"/>
    <w:rsid w:val="00E03A2A"/>
    <w:rsid w:val="00E07092"/>
    <w:rsid w:val="00E11FBA"/>
    <w:rsid w:val="00E36E99"/>
    <w:rsid w:val="00E449D2"/>
    <w:rsid w:val="00E60948"/>
    <w:rsid w:val="00E93149"/>
    <w:rsid w:val="00EB41CB"/>
    <w:rsid w:val="00EF1A39"/>
    <w:rsid w:val="00EF30A8"/>
    <w:rsid w:val="00F2438E"/>
    <w:rsid w:val="00F25106"/>
    <w:rsid w:val="00F356FB"/>
    <w:rsid w:val="00F438CF"/>
    <w:rsid w:val="00F4582B"/>
    <w:rsid w:val="00F459EB"/>
    <w:rsid w:val="00F47C8C"/>
    <w:rsid w:val="00F53868"/>
    <w:rsid w:val="00F662C5"/>
    <w:rsid w:val="00F71849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06B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table" w:styleId="a3">
    <w:name w:val="Table Grid"/>
    <w:basedOn w:val="a1"/>
    <w:uiPriority w:val="59"/>
    <w:rsid w:val="0020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DE3264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DE3264"/>
    <w:pPr>
      <w:widowControl w:val="0"/>
      <w:shd w:val="clear" w:color="auto" w:fill="FFFFFF"/>
      <w:spacing w:before="180" w:after="180" w:line="322" w:lineRule="exact"/>
      <w:ind w:firstLine="700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63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11B0"/>
  </w:style>
  <w:style w:type="paragraph" w:styleId="a7">
    <w:name w:val="footer"/>
    <w:basedOn w:val="a"/>
    <w:link w:val="a8"/>
    <w:uiPriority w:val="99"/>
    <w:unhideWhenUsed/>
    <w:rsid w:val="0063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1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06B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table" w:styleId="a3">
    <w:name w:val="Table Grid"/>
    <w:basedOn w:val="a1"/>
    <w:uiPriority w:val="59"/>
    <w:rsid w:val="00206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DE3264"/>
    <w:rPr>
      <w:rFonts w:ascii="Times New Roman" w:eastAsia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DE3264"/>
    <w:pPr>
      <w:widowControl w:val="0"/>
      <w:shd w:val="clear" w:color="auto" w:fill="FFFFFF"/>
      <w:spacing w:before="180" w:after="180" w:line="322" w:lineRule="exact"/>
      <w:ind w:firstLine="700"/>
    </w:pPr>
    <w:rPr>
      <w:rFonts w:ascii="Times New Roman" w:eastAsia="Times New Roman" w:hAnsi="Times New Roman" w:cs="Times New Roman"/>
      <w:spacing w:val="4"/>
      <w:sz w:val="25"/>
      <w:szCs w:val="25"/>
    </w:rPr>
  </w:style>
  <w:style w:type="paragraph" w:styleId="a5">
    <w:name w:val="header"/>
    <w:basedOn w:val="a"/>
    <w:link w:val="a6"/>
    <w:uiPriority w:val="99"/>
    <w:unhideWhenUsed/>
    <w:rsid w:val="0063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11B0"/>
  </w:style>
  <w:style w:type="paragraph" w:styleId="a7">
    <w:name w:val="footer"/>
    <w:basedOn w:val="a"/>
    <w:link w:val="a8"/>
    <w:uiPriority w:val="99"/>
    <w:unhideWhenUsed/>
    <w:rsid w:val="00631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1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Молодкина Галина Камиловна</cp:lastModifiedBy>
  <cp:revision>9</cp:revision>
  <cp:lastPrinted>2015-09-07T22:54:00Z</cp:lastPrinted>
  <dcterms:created xsi:type="dcterms:W3CDTF">2015-07-09T00:54:00Z</dcterms:created>
  <dcterms:modified xsi:type="dcterms:W3CDTF">2015-10-19T06:36:00Z</dcterms:modified>
</cp:coreProperties>
</file>