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0B21" w:rsidTr="004D10D0">
        <w:tc>
          <w:tcPr>
            <w:tcW w:w="9570" w:type="dxa"/>
          </w:tcPr>
          <w:p w:rsidR="00950B21" w:rsidRDefault="00950B21" w:rsidP="004D10D0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07987955" r:id="rId8"/>
              </w:object>
            </w:r>
          </w:p>
        </w:tc>
      </w:tr>
      <w:tr w:rsidR="00950B21" w:rsidTr="004D10D0">
        <w:tc>
          <w:tcPr>
            <w:tcW w:w="9570" w:type="dxa"/>
          </w:tcPr>
          <w:p w:rsidR="00950B21" w:rsidRDefault="00950B21" w:rsidP="004D10D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0E3E" w:rsidRDefault="0076147D" w:rsidP="00950B21">
      <w:pPr>
        <w:jc w:val="center"/>
        <w:rPr>
          <w:b/>
        </w:rPr>
      </w:pPr>
      <w:r>
        <w:rPr>
          <w:b/>
        </w:rPr>
        <w:t>О ВНЕСЕНИИ ИЗМЕНЕНИЙ В ЗАКОН ПРИМОРСКОГО КРАЯ               "О ПОРЯДКЕ ПОЛЬЗОВАНИЯ УЧАСТКАМИ НЕДР МЕСТНОГО ЗНАЧЕНИЯ НА ТЕРРИТОРИИ ПРИМОРСКОГО КРАЯ"</w:t>
      </w:r>
    </w:p>
    <w:p w:rsidR="0076147D" w:rsidRDefault="0076147D">
      <w:pPr>
        <w:pStyle w:val="a3"/>
        <w:tabs>
          <w:tab w:val="clear" w:pos="4153"/>
          <w:tab w:val="clear" w:pos="8306"/>
        </w:tabs>
      </w:pPr>
    </w:p>
    <w:p w:rsidR="00BA79AD" w:rsidRDefault="00157235" w:rsidP="0092213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92213B">
        <w:t xml:space="preserve"> 28 октября 2015 года</w:t>
      </w:r>
    </w:p>
    <w:p w:rsidR="00157235" w:rsidRDefault="00157235">
      <w:pPr>
        <w:ind w:firstLine="720"/>
      </w:pPr>
    </w:p>
    <w:p w:rsidR="0076147D" w:rsidRDefault="0076147D" w:rsidP="0076147D">
      <w:pPr>
        <w:ind w:firstLine="720"/>
        <w:jc w:val="both"/>
      </w:pPr>
      <w:r>
        <w:t>СТАТЬЯ 1.</w:t>
      </w:r>
    </w:p>
    <w:p w:rsidR="0076147D" w:rsidRDefault="0076147D" w:rsidP="0076147D">
      <w:pPr>
        <w:ind w:firstLine="720"/>
        <w:jc w:val="both"/>
      </w:pPr>
      <w:r>
        <w:t xml:space="preserve">Внести в Закон Приморского края от 28 июня 2007 года 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</w:t>
      </w:r>
      <w:proofErr w:type="gramStart"/>
      <w:r>
        <w:t>2012, № 12, стр. 32; 2013, № 52, стр. 49, № 62, стр. 46; 2014, № 73, стр. 5, № 103, стр. 37; 2015, № 120, стр. 71, № 125,       стр. 111) следующие изменения:</w:t>
      </w:r>
      <w:proofErr w:type="gramEnd"/>
    </w:p>
    <w:p w:rsidR="00B0333A" w:rsidRDefault="0076147D" w:rsidP="00B0333A">
      <w:pPr>
        <w:ind w:firstLine="720"/>
        <w:jc w:val="both"/>
      </w:pPr>
      <w:r>
        <w:t>1)</w:t>
      </w:r>
      <w:r w:rsidR="00B0333A">
        <w:t>в части 6 статьи 4 слова "горнодобывающего и" заменить словами "добычи полезных ископаемых и отходов";</w:t>
      </w:r>
    </w:p>
    <w:p w:rsidR="0076147D" w:rsidRDefault="00B0333A" w:rsidP="00B0333A">
      <w:pPr>
        <w:ind w:firstLine="720"/>
      </w:pPr>
      <w:r>
        <w:t>2)</w:t>
      </w:r>
      <w:r w:rsidR="0076147D">
        <w:t>пункт 8 части 1 статьи 5 изложить в следующей редакции:</w:t>
      </w:r>
    </w:p>
    <w:p w:rsidR="0076147D" w:rsidRDefault="0076147D" w:rsidP="0076147D">
      <w:pPr>
        <w:ind w:firstLine="720"/>
        <w:jc w:val="both"/>
      </w:pPr>
      <w:r>
        <w:t>"8)сроки представления геологической информации о недрах в соответствии со статьей 27 Закона Российской Федерации от 21 февраля  1992 года № 2395-1 "О недрах"</w:t>
      </w:r>
      <w:proofErr w:type="gramStart"/>
      <w:r>
        <w:t>;"</w:t>
      </w:r>
      <w:proofErr w:type="gramEnd"/>
      <w:r>
        <w:t>;</w:t>
      </w:r>
    </w:p>
    <w:p w:rsidR="00B0333A" w:rsidRDefault="00B0333A" w:rsidP="0076147D">
      <w:pPr>
        <w:ind w:firstLine="720"/>
        <w:jc w:val="both"/>
      </w:pPr>
      <w:r>
        <w:t>3)в части 5 статьи 9 слова "от 21 февраля 1992 года № 2395-1" исключить;</w:t>
      </w:r>
    </w:p>
    <w:p w:rsidR="00B0333A" w:rsidRDefault="00B0333A" w:rsidP="0076147D">
      <w:pPr>
        <w:ind w:firstLine="720"/>
        <w:jc w:val="both"/>
      </w:pPr>
      <w:r>
        <w:t>4)в части 2 статьи 14 слова "переработку отходов горнодобывающего и связанных с ним" заменить словами "использовать отходы добычи полезных ископаемых, образовавшиеся в результате деятельности данного пользователя недр, и связанных с ней"</w:t>
      </w:r>
      <w:r w:rsidR="00ED064F">
        <w:t>;</w:t>
      </w:r>
    </w:p>
    <w:p w:rsidR="0076147D" w:rsidRDefault="00B0333A" w:rsidP="00B0333A">
      <w:pPr>
        <w:ind w:firstLine="720"/>
      </w:pPr>
      <w:r>
        <w:t>5</w:t>
      </w:r>
      <w:r w:rsidR="0076147D">
        <w:t>)</w:t>
      </w:r>
      <w:r>
        <w:t>дополнить статьей 16</w:t>
      </w:r>
      <w:r w:rsidR="009045AE">
        <w:rPr>
          <w:vertAlign w:val="superscript"/>
        </w:rPr>
        <w:t>1</w:t>
      </w:r>
      <w:r w:rsidR="009045AE">
        <w:t xml:space="preserve"> </w:t>
      </w:r>
      <w:r>
        <w:t>следующего содержания:</w:t>
      </w:r>
    </w:p>
    <w:p w:rsidR="00F705AD" w:rsidRDefault="009045AE" w:rsidP="00F705AD">
      <w:pPr>
        <w:ind w:left="2552" w:hanging="1832"/>
      </w:pPr>
      <w:r>
        <w:t>"СТАТЬЯ 16</w:t>
      </w:r>
      <w:r>
        <w:rPr>
          <w:vertAlign w:val="superscript"/>
        </w:rPr>
        <w:t>1</w:t>
      </w:r>
      <w:r w:rsidR="0048208E">
        <w:t>.</w:t>
      </w:r>
      <w:r w:rsidR="00B0333A">
        <w:t xml:space="preserve"> ФОНД ГЕОЛОГИЧЕСКОЙ ИНФОРМАЦИИ </w:t>
      </w:r>
    </w:p>
    <w:p w:rsidR="00B0333A" w:rsidRDefault="00B0333A" w:rsidP="00F705AD">
      <w:pPr>
        <w:ind w:left="2552"/>
      </w:pPr>
      <w:r>
        <w:t>ПРИМОРСКОГО КРАЯ</w:t>
      </w:r>
    </w:p>
    <w:p w:rsidR="00B0333A" w:rsidRDefault="00B0333A" w:rsidP="00B0333A">
      <w:pPr>
        <w:ind w:left="3261" w:hanging="2541"/>
        <w:jc w:val="both"/>
      </w:pPr>
    </w:p>
    <w:p w:rsidR="00B0333A" w:rsidRDefault="00B0333A" w:rsidP="00B0333A">
      <w:pPr>
        <w:ind w:firstLine="720"/>
        <w:jc w:val="both"/>
        <w:rPr>
          <w:szCs w:val="28"/>
        </w:rPr>
      </w:pPr>
      <w:r>
        <w:t>1.</w:t>
      </w:r>
      <w:r>
        <w:rPr>
          <w:szCs w:val="28"/>
        </w:rPr>
        <w:t>В целях сбора, обработки,</w:t>
      </w:r>
      <w:r w:rsidRPr="006345EC">
        <w:rPr>
          <w:szCs w:val="28"/>
        </w:rPr>
        <w:t xml:space="preserve"> хранения</w:t>
      </w:r>
      <w:r>
        <w:rPr>
          <w:szCs w:val="28"/>
        </w:rPr>
        <w:t>, использования и предоставления в пользование</w:t>
      </w:r>
      <w:r w:rsidRPr="006345EC">
        <w:rPr>
          <w:szCs w:val="28"/>
        </w:rPr>
        <w:t xml:space="preserve"> геологической информации в отношении участков недр</w:t>
      </w:r>
      <w:r w:rsidR="00F705AD">
        <w:rPr>
          <w:szCs w:val="28"/>
        </w:rPr>
        <w:t xml:space="preserve"> местного значения Администрация</w:t>
      </w:r>
      <w:r w:rsidRPr="006345EC">
        <w:rPr>
          <w:szCs w:val="28"/>
        </w:rPr>
        <w:t xml:space="preserve"> Приморского края создает фонд геологической информации Приморского края.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t>2.Ведение фонда геологической информации Приморского края осуществляется уполномоченным органом.</w:t>
      </w:r>
    </w:p>
    <w:p w:rsidR="00B0333A" w:rsidRDefault="00B0333A" w:rsidP="00B0333A">
      <w:pPr>
        <w:ind w:firstLine="720"/>
        <w:jc w:val="both"/>
        <w:rPr>
          <w:szCs w:val="28"/>
        </w:rPr>
      </w:pPr>
      <w:r>
        <w:rPr>
          <w:szCs w:val="28"/>
        </w:rPr>
        <w:t>3.Порядок и условия использования геологической информации о недрах, обладателем которой является Приморский край, устанавливаются Ад</w:t>
      </w:r>
      <w:r w:rsidR="003376D5">
        <w:rPr>
          <w:szCs w:val="28"/>
        </w:rPr>
        <w:t>министрацией Приморского края</w:t>
      </w:r>
      <w:proofErr w:type="gramStart"/>
      <w:r w:rsidR="003376D5">
        <w:rPr>
          <w:szCs w:val="28"/>
        </w:rPr>
        <w:t>.".</w:t>
      </w:r>
      <w:proofErr w:type="gramEnd"/>
    </w:p>
    <w:p w:rsidR="00470D90" w:rsidRDefault="00470D90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  <w:r>
        <w:lastRenderedPageBreak/>
        <w:t>СТАТЬЯ 2.</w:t>
      </w:r>
    </w:p>
    <w:p w:rsidR="005570C4" w:rsidRDefault="005570C4" w:rsidP="005570C4">
      <w:pPr>
        <w:ind w:firstLine="720"/>
        <w:jc w:val="both"/>
      </w:pPr>
      <w:r>
        <w:t>Настоящий Закон вступает в силу с 1 января 2016 года.</w:t>
      </w: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ind w:firstLine="720"/>
        <w:jc w:val="both"/>
      </w:pPr>
    </w:p>
    <w:p w:rsidR="005570C4" w:rsidRDefault="005570C4" w:rsidP="005570C4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201D58" w:rsidRDefault="00201D58" w:rsidP="005570C4">
      <w:pPr>
        <w:jc w:val="both"/>
        <w:rPr>
          <w:szCs w:val="28"/>
        </w:rPr>
      </w:pPr>
    </w:p>
    <w:p w:rsidR="00201D58" w:rsidRDefault="00201D58" w:rsidP="00201D5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01D58" w:rsidRDefault="00201D58" w:rsidP="00201D5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ноября 2015 года</w:t>
      </w:r>
    </w:p>
    <w:p w:rsidR="00201D58" w:rsidRDefault="00201D58" w:rsidP="00201D58">
      <w:pPr>
        <w:jc w:val="both"/>
      </w:pPr>
      <w:r>
        <w:rPr>
          <w:szCs w:val="28"/>
        </w:rPr>
        <w:t>№ 701-КЗ</w:t>
      </w:r>
    </w:p>
    <w:p w:rsidR="00201D58" w:rsidRDefault="00201D58" w:rsidP="005570C4">
      <w:pPr>
        <w:jc w:val="both"/>
      </w:pPr>
      <w:bookmarkStart w:id="0" w:name="_GoBack"/>
      <w:bookmarkEnd w:id="0"/>
    </w:p>
    <w:p w:rsidR="005570C4" w:rsidRDefault="005570C4" w:rsidP="00B0333A">
      <w:pPr>
        <w:ind w:firstLine="720"/>
        <w:jc w:val="both"/>
      </w:pPr>
    </w:p>
    <w:sectPr w:rsidR="005570C4" w:rsidSect="00950B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F8E" w:rsidRDefault="001D5F8E">
      <w:r>
        <w:separator/>
      </w:r>
    </w:p>
  </w:endnote>
  <w:endnote w:type="continuationSeparator" w:id="0">
    <w:p w:rsidR="001D5F8E" w:rsidRDefault="001D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F8E" w:rsidRDefault="001D5F8E">
      <w:r>
        <w:separator/>
      </w:r>
    </w:p>
  </w:footnote>
  <w:footnote w:type="continuationSeparator" w:id="0">
    <w:p w:rsidR="001D5F8E" w:rsidRDefault="001D5F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7411755"/>
      <w:docPartObj>
        <w:docPartGallery w:val="Page Numbers (Top of Page)"/>
        <w:docPartUnique/>
      </w:docPartObj>
    </w:sdtPr>
    <w:sdtEndPr/>
    <w:sdtContent>
      <w:p w:rsidR="005570C4" w:rsidRDefault="005570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D58">
          <w:rPr>
            <w:noProof/>
          </w:rPr>
          <w:t>2</w:t>
        </w:r>
        <w:r>
          <w:fldChar w:fldCharType="end"/>
        </w:r>
      </w:p>
    </w:sdtContent>
  </w:sdt>
  <w:p w:rsidR="00590E3E" w:rsidRDefault="00590E3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35"/>
    <w:rsid w:val="00157235"/>
    <w:rsid w:val="001D5F8E"/>
    <w:rsid w:val="00201D58"/>
    <w:rsid w:val="003376D5"/>
    <w:rsid w:val="00470D90"/>
    <w:rsid w:val="0048208E"/>
    <w:rsid w:val="005570C4"/>
    <w:rsid w:val="00590E3E"/>
    <w:rsid w:val="006A5F32"/>
    <w:rsid w:val="0076147D"/>
    <w:rsid w:val="009045AE"/>
    <w:rsid w:val="0092213B"/>
    <w:rsid w:val="00950B21"/>
    <w:rsid w:val="00B0333A"/>
    <w:rsid w:val="00BA79AD"/>
    <w:rsid w:val="00ED064F"/>
    <w:rsid w:val="00F7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0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Егупова</cp:lastModifiedBy>
  <cp:revision>2</cp:revision>
  <cp:lastPrinted>2015-10-13T01:53:00Z</cp:lastPrinted>
  <dcterms:created xsi:type="dcterms:W3CDTF">2015-11-02T06:46:00Z</dcterms:created>
  <dcterms:modified xsi:type="dcterms:W3CDTF">2015-11-02T06:46:00Z</dcterms:modified>
</cp:coreProperties>
</file>