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076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2F4E2E">
              <w:rPr>
                <w:szCs w:val="28"/>
              </w:rPr>
              <w:t>2</w:t>
            </w:r>
            <w:r w:rsidR="006B1E37">
              <w:rPr>
                <w:szCs w:val="28"/>
              </w:rPr>
              <w:t>4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6B1E37">
              <w:rPr>
                <w:szCs w:val="28"/>
              </w:rPr>
              <w:t>З</w:t>
            </w:r>
            <w:r w:rsidR="006B1E37" w:rsidRPr="00415D04">
              <w:rPr>
                <w:szCs w:val="28"/>
              </w:rPr>
              <w:t>акон</w:t>
            </w:r>
            <w:r w:rsidR="006B1E37">
              <w:rPr>
                <w:szCs w:val="28"/>
              </w:rPr>
              <w:t>е</w:t>
            </w:r>
            <w:r w:rsidR="006B1E37" w:rsidRPr="00415D04">
              <w:rPr>
                <w:szCs w:val="28"/>
              </w:rPr>
              <w:t xml:space="preserve"> Приморского края </w:t>
            </w:r>
            <w:r w:rsidR="006B1E37">
              <w:t>"О внесении изменений в Устав Приморского края"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6B1E37" w:rsidRPr="00F2794F" w:rsidRDefault="006B1E37" w:rsidP="006B1E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B1E37" w:rsidRPr="00F2794F" w:rsidRDefault="006B1E37" w:rsidP="006B1E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E37" w:rsidRPr="00F2794F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B1E37" w:rsidRPr="00F2794F" w:rsidRDefault="006B1E37" w:rsidP="006B1E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E37" w:rsidRDefault="006B1E37" w:rsidP="006B1E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края".</w:t>
      </w:r>
    </w:p>
    <w:p w:rsidR="006B1E37" w:rsidRDefault="006B1E37" w:rsidP="006B1E37">
      <w:pPr>
        <w:autoSpaceDE w:val="0"/>
        <w:autoSpaceDN w:val="0"/>
        <w:adjustRightInd w:val="0"/>
        <w:jc w:val="both"/>
        <w:rPr>
          <w:szCs w:val="28"/>
        </w:rPr>
      </w:pPr>
    </w:p>
    <w:p w:rsidR="006B1E37" w:rsidRPr="003709D9" w:rsidRDefault="006B1E37" w:rsidP="006B1E37">
      <w:pPr>
        <w:pStyle w:val="a3"/>
        <w:tabs>
          <w:tab w:val="left" w:pos="840"/>
        </w:tabs>
        <w:ind w:firstLine="709"/>
        <w:jc w:val="both"/>
        <w:rPr>
          <w:lang w:val="x-none" w:eastAsia="x-none"/>
        </w:rPr>
      </w:pPr>
      <w:r w:rsidRPr="003709D9">
        <w:rPr>
          <w:lang w:eastAsia="x-none"/>
        </w:rPr>
        <w:t>2</w:t>
      </w:r>
      <w:r w:rsidRPr="003709D9">
        <w:rPr>
          <w:lang w:val="x-none" w:eastAsia="x-none"/>
        </w:rPr>
        <w:t>.Направить указанный Закон Губернатору Приморского края для обнародования.</w:t>
      </w:r>
    </w:p>
    <w:p w:rsidR="006B1E37" w:rsidRDefault="006B1E37" w:rsidP="006B1E3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1E37" w:rsidRDefault="006B1E37" w:rsidP="006B1E3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6B1E37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1E37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1E37" w:rsidRPr="00F2794F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1E37" w:rsidRPr="00F2794F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E37" w:rsidRDefault="006B1E37" w:rsidP="006B1E3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6B1E37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E9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7185D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59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2015-10-28T06:13:00Z</cp:lastPrinted>
  <dcterms:created xsi:type="dcterms:W3CDTF">2015-10-28T06:28:00Z</dcterms:created>
  <dcterms:modified xsi:type="dcterms:W3CDTF">2015-10-28T06:28:00Z</dcterms:modified>
</cp:coreProperties>
</file>