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380" w:rsidRPr="00933380" w:rsidRDefault="00933380" w:rsidP="00933380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933380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Обращение по вопросу сокращения штатов в отделах опеки Приморского края</w:t>
      </w:r>
    </w:p>
    <w:p w:rsidR="00933380" w:rsidRPr="00933380" w:rsidRDefault="00933380" w:rsidP="00933380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115" cy="314325"/>
            <wp:effectExtent l="0" t="0" r="635" b="9525"/>
            <wp:docPr id="1" name="Рисунок 1" descr="http://lizagubernii.ru/images/default_ava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zagubernii.ru/images/default_avata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380" w:rsidRPr="00933380" w:rsidRDefault="00933380" w:rsidP="00933380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933380">
        <w:rPr>
          <w:rFonts w:eastAsia="Times New Roman" w:cs="Times New Roman"/>
          <w:sz w:val="24"/>
          <w:szCs w:val="24"/>
          <w:lang w:eastAsia="ru-RU"/>
        </w:rPr>
        <w:t xml:space="preserve">Сообщение опубликовал пользователь Территориальный отдел опеки и попечительства департамента образования и науки Приморского края по Уссурийскому городскому округу </w:t>
      </w:r>
      <w:r w:rsidRPr="00933380">
        <w:rPr>
          <w:rFonts w:eastAsia="Times New Roman" w:cs="Times New Roman"/>
          <w:sz w:val="24"/>
          <w:szCs w:val="24"/>
          <w:lang w:eastAsia="ru-RU"/>
        </w:rPr>
        <w:br/>
        <w:t xml:space="preserve">02.10.2015 в 08:46 </w:t>
      </w:r>
    </w:p>
    <w:p w:rsidR="00933380" w:rsidRPr="00933380" w:rsidRDefault="00933380" w:rsidP="00933380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33380">
        <w:rPr>
          <w:rFonts w:eastAsia="Times New Roman" w:cs="Times New Roman"/>
          <w:sz w:val="24"/>
          <w:szCs w:val="24"/>
          <w:lang w:eastAsia="ru-RU"/>
        </w:rPr>
        <w:t>Просьба рассмотреть данное обращение на государственном уровне, не возвращая на территорию Приморского края. 19 сотрудников органов опеки и попечительства Приморского края получили уведомление о сокращении их должностей и на сегодняшний день уже уволены. Особо «пострадали» городские округа: там под сокращение попали сразу по 2 специалиста. При этом</w:t>
      </w:r>
      <w:proofErr w:type="gramStart"/>
      <w:r w:rsidRPr="00933380">
        <w:rPr>
          <w:rFonts w:eastAsia="Times New Roman" w:cs="Times New Roman"/>
          <w:sz w:val="24"/>
          <w:szCs w:val="24"/>
          <w:lang w:eastAsia="ru-RU"/>
        </w:rPr>
        <w:t>,</w:t>
      </w:r>
      <w:proofErr w:type="gramEnd"/>
      <w:r w:rsidRPr="00933380">
        <w:rPr>
          <w:rFonts w:eastAsia="Times New Roman" w:cs="Times New Roman"/>
          <w:sz w:val="24"/>
          <w:szCs w:val="24"/>
          <w:lang w:eastAsia="ru-RU"/>
        </w:rPr>
        <w:t xml:space="preserve"> 25.12.2007 года принят Закон Приморского края № 185-КЗ «Об организации и осуществлении деятельности по опеке и попечительству в Приморском крае», статьёй 5 которого установлена структура и штатная численность органов опеки и попечительства из расчёта 1 специалист на 2 тысячи детей, проживающих на территории городского округа, а также дополнительная численность работников, непосредственно осуществляющих работу по защите прав детей-сирот, детей, оставшихся без попечения родителей, из расчёта не менее одного специалиста на сто детей-сирот. В состав Уссурийского городского округа помимо самого города входят более 35 сельских населённых пунктов, причём 10 из них находятся в 30-километровой приграничной зоне, рядом с КНР. На территории округа проживает 35 613 детского населения, а на учёте в территориальном отделе опеки состоит 1081 детей-сирот, детей, оставшихся без попечения родителей (в государственных учреждениях – 481 ребёнок, под опекой – 364 ребёнка, в приёмных семьях – 63 ребёнка, усыновлённых – 173 детей). При такой численности детей штат отдела опеки должен быть укомплектован до 17 человек. В 2008 году создан территориальный отдел опеки и попечительства департамента образования и науки Приморского края по Уссурийскому городскому округу, в котором до сокращения численности было 7 ставок, что уже нарушало вышеуказанный Закон Приморского края. Вакантных ставок не было, всегда была нехватка специалистов. </w:t>
      </w:r>
      <w:proofErr w:type="gramStart"/>
      <w:r w:rsidRPr="00933380">
        <w:rPr>
          <w:rFonts w:eastAsia="Times New Roman" w:cs="Times New Roman"/>
          <w:sz w:val="24"/>
          <w:szCs w:val="24"/>
          <w:lang w:eastAsia="ru-RU"/>
        </w:rPr>
        <w:t>На сегодняшний день в территориальном отделе опеки и попечительства по Уссурийскому городскому округу Администрацией Приморского края произведено сокращение штата сотрудников, после которого в отделе остаётся работать 5 человек, что крайне затрудняет эффективное исполнение органами опеки возложенных на них задач Федеральным Законом № 48-ФЗ «Об опеке и попечительстве»: 1. обеспечение своевременного выявления лиц, нуждающихся в установлении над ними опеки или попечительства, и</w:t>
      </w:r>
      <w:proofErr w:type="gramEnd"/>
      <w:r w:rsidRPr="00933380">
        <w:rPr>
          <w:rFonts w:eastAsia="Times New Roman" w:cs="Times New Roman"/>
          <w:sz w:val="24"/>
          <w:szCs w:val="24"/>
          <w:lang w:eastAsia="ru-RU"/>
        </w:rPr>
        <w:t xml:space="preserve"> их устройства; 2. защита прав и законных интересов подопечных; 3. обеспечение достойного уровня жизни подопечных; 4. обеспечение исполнения опекунами, попечителями и органами опеки и попечительства возложенных на них полномочий. В связи с реализацией ФЗ от 29.12.2006 «О дополнительных мерах государственной поддержки семей, имеющих детей» по распоряжению средствами материнского (семейного) капитала резко увеличился прирост детского населения, особенно среди неблагополучных слоёв населения. Алкоголизация и безработица в данных семьях увеличивает социальное сиротство, возрастает число лишения родительских прав. Также возросло количество споров между родителями. Судебных заседаний по вопросам, затрагивающим интересы детей, достигает в среднем до 2-3 в день. При действующем составе сотрудников в опеке невозможно проводить профилактическую работу с неблагополучными семьями с целью сохранения семьи, недопущения изъятия детей из кровной биологической семьи. Также острыми проблемами </w:t>
      </w:r>
      <w:r w:rsidRPr="00933380">
        <w:rPr>
          <w:rFonts w:eastAsia="Times New Roman" w:cs="Times New Roman"/>
          <w:sz w:val="24"/>
          <w:szCs w:val="24"/>
          <w:lang w:eastAsia="ru-RU"/>
        </w:rPr>
        <w:lastRenderedPageBreak/>
        <w:t xml:space="preserve">в отделе опеки являются отсутствие транспорта, абсолютное необеспечение канцелярскими товарами, бумагой для печати, конвертами, отсутствие обслуживания орг. техники – всё это приобретается за счёт собственных средств сотрудников. Для сравнения хочется привести структуру ближайших отделов опеки и попечительства: г. Комсомольск-на-Амуре - 21 штатная единица, г. </w:t>
      </w:r>
      <w:proofErr w:type="spellStart"/>
      <w:r w:rsidRPr="00933380">
        <w:rPr>
          <w:rFonts w:eastAsia="Times New Roman" w:cs="Times New Roman"/>
          <w:sz w:val="24"/>
          <w:szCs w:val="24"/>
          <w:lang w:eastAsia="ru-RU"/>
        </w:rPr>
        <w:t>Петропаловск</w:t>
      </w:r>
      <w:proofErr w:type="spellEnd"/>
      <w:r w:rsidRPr="00933380">
        <w:rPr>
          <w:rFonts w:eastAsia="Times New Roman" w:cs="Times New Roman"/>
          <w:sz w:val="24"/>
          <w:szCs w:val="24"/>
          <w:lang w:eastAsia="ru-RU"/>
        </w:rPr>
        <w:t>-Камчатский – 13 единиц. Огромная просьба разобраться со сложившейся ситуацией и обязать Администрацию Приморского края привести штатное расписание отдела опеки в соответствии с Законом. С уважением, специалисты территориального отдела опеки и попечительства департамента образования и науки Приморского края по Уссурийскому городскому округу (всего семь подписей) Не удалось отправить сканированный документ.</w:t>
      </w:r>
    </w:p>
    <w:p w:rsidR="00C8132A" w:rsidRDefault="00C8132A"/>
    <w:sectPr w:rsidR="00C8132A" w:rsidSect="008E7326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8F1" w:rsidRDefault="005728F1" w:rsidP="008E7326">
      <w:pPr>
        <w:spacing w:after="0"/>
      </w:pPr>
      <w:r>
        <w:separator/>
      </w:r>
    </w:p>
  </w:endnote>
  <w:endnote w:type="continuationSeparator" w:id="0">
    <w:p w:rsidR="005728F1" w:rsidRDefault="005728F1" w:rsidP="008E73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8F1" w:rsidRDefault="005728F1" w:rsidP="008E7326">
      <w:pPr>
        <w:spacing w:after="0"/>
      </w:pPr>
      <w:r>
        <w:separator/>
      </w:r>
    </w:p>
  </w:footnote>
  <w:footnote w:type="continuationSeparator" w:id="0">
    <w:p w:rsidR="005728F1" w:rsidRDefault="005728F1" w:rsidP="008E732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0733698"/>
      <w:docPartObj>
        <w:docPartGallery w:val="Page Numbers (Top of Page)"/>
        <w:docPartUnique/>
      </w:docPartObj>
    </w:sdtPr>
    <w:sdtContent>
      <w:p w:rsidR="008E7326" w:rsidRDefault="008E732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E7326" w:rsidRDefault="008E732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380"/>
    <w:rsid w:val="00003D5A"/>
    <w:rsid w:val="0000600D"/>
    <w:rsid w:val="0000641E"/>
    <w:rsid w:val="00076CDC"/>
    <w:rsid w:val="00081B80"/>
    <w:rsid w:val="000A2BF8"/>
    <w:rsid w:val="000B53FD"/>
    <w:rsid w:val="000D3D0F"/>
    <w:rsid w:val="000F4C16"/>
    <w:rsid w:val="000F658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617DE"/>
    <w:rsid w:val="002653F5"/>
    <w:rsid w:val="0027081B"/>
    <w:rsid w:val="00270E92"/>
    <w:rsid w:val="002C23AE"/>
    <w:rsid w:val="002E620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C10E9"/>
    <w:rsid w:val="003E517B"/>
    <w:rsid w:val="003F2EB0"/>
    <w:rsid w:val="0041566B"/>
    <w:rsid w:val="00431BF0"/>
    <w:rsid w:val="0044249C"/>
    <w:rsid w:val="004526AD"/>
    <w:rsid w:val="004609BD"/>
    <w:rsid w:val="004870C4"/>
    <w:rsid w:val="004A3DB1"/>
    <w:rsid w:val="004F456D"/>
    <w:rsid w:val="00515CA7"/>
    <w:rsid w:val="00523530"/>
    <w:rsid w:val="0055442B"/>
    <w:rsid w:val="005728F1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5E3"/>
    <w:rsid w:val="00627EE2"/>
    <w:rsid w:val="006720F1"/>
    <w:rsid w:val="006747CF"/>
    <w:rsid w:val="00686681"/>
    <w:rsid w:val="006A0C1A"/>
    <w:rsid w:val="006A6BCC"/>
    <w:rsid w:val="006D7607"/>
    <w:rsid w:val="006E18DA"/>
    <w:rsid w:val="006E3483"/>
    <w:rsid w:val="006F63F0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8015FF"/>
    <w:rsid w:val="00806492"/>
    <w:rsid w:val="008262DB"/>
    <w:rsid w:val="00830A8E"/>
    <w:rsid w:val="00834B9F"/>
    <w:rsid w:val="00897777"/>
    <w:rsid w:val="008B175B"/>
    <w:rsid w:val="008E7326"/>
    <w:rsid w:val="008F116D"/>
    <w:rsid w:val="008F1658"/>
    <w:rsid w:val="008F2095"/>
    <w:rsid w:val="00903AF0"/>
    <w:rsid w:val="00927C68"/>
    <w:rsid w:val="00933380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2022F"/>
    <w:rsid w:val="00D63393"/>
    <w:rsid w:val="00D838FB"/>
    <w:rsid w:val="00D87A4F"/>
    <w:rsid w:val="00DD05CF"/>
    <w:rsid w:val="00DD182B"/>
    <w:rsid w:val="00DD3EF0"/>
    <w:rsid w:val="00DD4C01"/>
    <w:rsid w:val="00DF623E"/>
    <w:rsid w:val="00E32556"/>
    <w:rsid w:val="00E634FC"/>
    <w:rsid w:val="00E70847"/>
    <w:rsid w:val="00E92DFD"/>
    <w:rsid w:val="00EA45E2"/>
    <w:rsid w:val="00EB1AB3"/>
    <w:rsid w:val="00EB4AA1"/>
    <w:rsid w:val="00EB7AE2"/>
    <w:rsid w:val="00EC319D"/>
    <w:rsid w:val="00ED0D07"/>
    <w:rsid w:val="00EF3677"/>
    <w:rsid w:val="00F3225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338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38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33380"/>
    <w:rPr>
      <w:color w:val="0000FF"/>
      <w:u w:val="single"/>
    </w:rPr>
  </w:style>
  <w:style w:type="paragraph" w:customStyle="1" w:styleId="r2">
    <w:name w:val="r2"/>
    <w:basedOn w:val="a"/>
    <w:rsid w:val="0093338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33380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38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E7326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8E7326"/>
  </w:style>
  <w:style w:type="paragraph" w:styleId="a8">
    <w:name w:val="footer"/>
    <w:basedOn w:val="a"/>
    <w:link w:val="a9"/>
    <w:uiPriority w:val="99"/>
    <w:unhideWhenUsed/>
    <w:rsid w:val="008E7326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8E73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338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38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33380"/>
    <w:rPr>
      <w:color w:val="0000FF"/>
      <w:u w:val="single"/>
    </w:rPr>
  </w:style>
  <w:style w:type="paragraph" w:customStyle="1" w:styleId="r2">
    <w:name w:val="r2"/>
    <w:basedOn w:val="a"/>
    <w:rsid w:val="0093338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33380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38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E7326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8E7326"/>
  </w:style>
  <w:style w:type="paragraph" w:styleId="a8">
    <w:name w:val="footer"/>
    <w:basedOn w:val="a"/>
    <w:link w:val="a9"/>
    <w:uiPriority w:val="99"/>
    <w:unhideWhenUsed/>
    <w:rsid w:val="008E7326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8E7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3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0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1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</cp:revision>
  <cp:lastPrinted>2015-10-21T05:29:00Z</cp:lastPrinted>
  <dcterms:created xsi:type="dcterms:W3CDTF">2015-10-05T23:51:00Z</dcterms:created>
  <dcterms:modified xsi:type="dcterms:W3CDTF">2015-10-21T05:31:00Z</dcterms:modified>
</cp:coreProperties>
</file>