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690" w:rsidRPr="00752D1B" w:rsidRDefault="00FE0690" w:rsidP="00336D01">
      <w:pPr>
        <w:pStyle w:val="a3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336D01">
      <w:pPr>
        <w:pStyle w:val="a3"/>
        <w:rPr>
          <w:sz w:val="28"/>
          <w:szCs w:val="28"/>
        </w:rPr>
      </w:pPr>
    </w:p>
    <w:p w:rsidR="00995109" w:rsidRPr="00752D1B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A1BC9">
      <w:pPr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 xml:space="preserve">"О внесении изменений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AD4F5A">
      <w:pPr>
        <w:jc w:val="center"/>
        <w:rPr>
          <w:sz w:val="28"/>
          <w:szCs w:val="28"/>
        </w:rPr>
      </w:pPr>
    </w:p>
    <w:p w:rsidR="00FA6F7D" w:rsidRPr="000311F8" w:rsidRDefault="003645A2" w:rsidP="000311F8">
      <w:pPr>
        <w:pStyle w:val="2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30</w:t>
      </w:r>
      <w:r w:rsidR="000665C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сентября</w:t>
      </w:r>
      <w:r w:rsidR="000665C5">
        <w:rPr>
          <w:b w:val="0"/>
          <w:sz w:val="28"/>
          <w:szCs w:val="28"/>
        </w:rPr>
        <w:t xml:space="preserve"> 201</w:t>
      </w:r>
      <w:r>
        <w:rPr>
          <w:b w:val="0"/>
          <w:sz w:val="28"/>
          <w:szCs w:val="28"/>
        </w:rPr>
        <w:t>5</w:t>
      </w:r>
      <w:r w:rsidR="000665C5">
        <w:rPr>
          <w:b w:val="0"/>
          <w:sz w:val="28"/>
          <w:szCs w:val="28"/>
        </w:rPr>
        <w:t xml:space="preserve"> года</w:t>
      </w:r>
      <w:r w:rsidR="00FA6F7D" w:rsidRPr="00FA6F7D">
        <w:rPr>
          <w:b w:val="0"/>
          <w:sz w:val="28"/>
          <w:szCs w:val="28"/>
        </w:rPr>
        <w:t xml:space="preserve"> </w:t>
      </w:r>
      <w:r w:rsidR="00FA6F7D">
        <w:rPr>
          <w:b w:val="0"/>
          <w:sz w:val="28"/>
          <w:szCs w:val="28"/>
        </w:rPr>
        <w:t xml:space="preserve">Законодательным Собранием внесены изменения в Закон Приморского края "О законодательной деятельности в Приморском крае", введена новая </w:t>
      </w:r>
      <w:r w:rsidR="00FA6F7D" w:rsidRPr="005571A8">
        <w:rPr>
          <w:b w:val="0"/>
          <w:sz w:val="28"/>
          <w:szCs w:val="28"/>
        </w:rPr>
        <w:t>статья 12</w:t>
      </w:r>
      <w:r w:rsidR="00FA6F7D" w:rsidRPr="005571A8">
        <w:rPr>
          <w:b w:val="0"/>
          <w:sz w:val="28"/>
          <w:szCs w:val="28"/>
          <w:vertAlign w:val="superscript"/>
        </w:rPr>
        <w:t xml:space="preserve">2 </w:t>
      </w:r>
      <w:r w:rsidR="005571A8" w:rsidRPr="005571A8">
        <w:rPr>
          <w:b w:val="0"/>
          <w:sz w:val="28"/>
          <w:szCs w:val="28"/>
        </w:rPr>
        <w:t>"Общественная экспертиза проекта закона Приморского края".</w:t>
      </w:r>
      <w:r w:rsidR="000311F8">
        <w:rPr>
          <w:b w:val="0"/>
          <w:sz w:val="28"/>
          <w:szCs w:val="28"/>
        </w:rPr>
        <w:t xml:space="preserve"> Теперь </w:t>
      </w:r>
      <w:r w:rsidR="00FA6F7D" w:rsidRPr="000311F8">
        <w:rPr>
          <w:b w:val="0"/>
          <w:sz w:val="28"/>
          <w:szCs w:val="28"/>
        </w:rPr>
        <w:t>Законодательное Собрание вправе инициировать проведение общественной экспертизы любого проекта закона Приморского края, внесенного в Законодательное Собрание, решение о направлении проекта закона Приморского края для проведения общественной экспертизы принимается ответственным комитетом, а замечания и предложения, содержащиеся в заключении по результатам общественной экспертизы, учитываются при работе над проектом закона Приморского края.</w:t>
      </w:r>
    </w:p>
    <w:p w:rsidR="0066456F" w:rsidRPr="005571A8" w:rsidRDefault="00FA6F7D" w:rsidP="005571A8">
      <w:pPr>
        <w:pStyle w:val="2"/>
        <w:ind w:firstLine="709"/>
        <w:jc w:val="both"/>
        <w:rPr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Настоящий проект постановления Законодательного Собрания </w:t>
      </w:r>
      <w:r>
        <w:rPr>
          <w:b w:val="0"/>
          <w:sz w:val="28"/>
          <w:szCs w:val="28"/>
        </w:rPr>
        <w:t xml:space="preserve"> </w:t>
      </w:r>
      <w:r w:rsidRPr="00752D1B">
        <w:rPr>
          <w:b w:val="0"/>
          <w:sz w:val="28"/>
          <w:szCs w:val="28"/>
        </w:rPr>
        <w:t xml:space="preserve">разработан в целях приведения </w:t>
      </w:r>
      <w:r w:rsidR="005571A8">
        <w:rPr>
          <w:b w:val="0"/>
          <w:sz w:val="28"/>
          <w:szCs w:val="28"/>
        </w:rPr>
        <w:t xml:space="preserve">статей 44 и 47 </w:t>
      </w:r>
      <w:r w:rsidRPr="00752D1B">
        <w:rPr>
          <w:b w:val="0"/>
          <w:sz w:val="28"/>
          <w:szCs w:val="28"/>
        </w:rPr>
        <w:t>Регламента Законодательного Собрания в соответствие с</w:t>
      </w:r>
      <w:r w:rsidR="005571A8">
        <w:rPr>
          <w:b w:val="0"/>
          <w:sz w:val="28"/>
          <w:szCs w:val="28"/>
        </w:rPr>
        <w:t xml:space="preserve"> положениями </w:t>
      </w:r>
      <w:r w:rsidR="005571A8" w:rsidRPr="005571A8">
        <w:rPr>
          <w:b w:val="0"/>
          <w:sz w:val="28"/>
          <w:szCs w:val="28"/>
        </w:rPr>
        <w:t>стать</w:t>
      </w:r>
      <w:r w:rsidR="005571A8">
        <w:rPr>
          <w:b w:val="0"/>
          <w:sz w:val="28"/>
          <w:szCs w:val="28"/>
        </w:rPr>
        <w:t>и</w:t>
      </w:r>
      <w:r w:rsidR="005571A8" w:rsidRPr="005571A8">
        <w:rPr>
          <w:b w:val="0"/>
          <w:sz w:val="28"/>
          <w:szCs w:val="28"/>
        </w:rPr>
        <w:t xml:space="preserve"> 12</w:t>
      </w:r>
      <w:r w:rsidR="005571A8" w:rsidRPr="005571A8">
        <w:rPr>
          <w:b w:val="0"/>
          <w:sz w:val="28"/>
          <w:szCs w:val="28"/>
          <w:vertAlign w:val="superscript"/>
        </w:rPr>
        <w:t xml:space="preserve">2 </w:t>
      </w:r>
      <w:r w:rsidR="005571A8">
        <w:rPr>
          <w:b w:val="0"/>
          <w:sz w:val="28"/>
          <w:szCs w:val="28"/>
        </w:rPr>
        <w:t>Закона Приморского края "О законодательной деятельности в Приморском крае".</w:t>
      </w:r>
    </w:p>
    <w:p w:rsidR="009E665C" w:rsidRDefault="009E665C" w:rsidP="00994301">
      <w:pPr>
        <w:jc w:val="both"/>
        <w:rPr>
          <w:sz w:val="28"/>
          <w:szCs w:val="28"/>
        </w:rPr>
      </w:pPr>
    </w:p>
    <w:p w:rsidR="000311F8" w:rsidRPr="00752D1B" w:rsidRDefault="000311F8" w:rsidP="00994301">
      <w:pPr>
        <w:jc w:val="both"/>
        <w:rPr>
          <w:sz w:val="28"/>
          <w:szCs w:val="28"/>
        </w:rPr>
      </w:pPr>
    </w:p>
    <w:p w:rsidR="009E665C" w:rsidRPr="00752D1B" w:rsidRDefault="009E665C" w:rsidP="00994301">
      <w:pPr>
        <w:jc w:val="both"/>
        <w:rPr>
          <w:sz w:val="28"/>
          <w:szCs w:val="28"/>
        </w:rPr>
      </w:pPr>
    </w:p>
    <w:p w:rsidR="00994301" w:rsidRPr="00087307" w:rsidRDefault="00FA6F7D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  <w:t xml:space="preserve"> </w:t>
      </w:r>
      <w:r w:rsidR="00FA6F7D">
        <w:rPr>
          <w:sz w:val="28"/>
          <w:szCs w:val="28"/>
        </w:rPr>
        <w:t>К.А. Межонов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9E15F1">
      <w:headerReference w:type="even" r:id="rId7"/>
      <w:headerReference w:type="default" r:id="rId8"/>
      <w:footerReference w:type="even" r:id="rId9"/>
      <w:pgSz w:w="11906" w:h="16838"/>
      <w:pgMar w:top="851" w:right="851" w:bottom="851" w:left="1418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B71" w:rsidRDefault="008F7B71">
      <w:r>
        <w:separator/>
      </w:r>
    </w:p>
  </w:endnote>
  <w:endnote w:type="continuationSeparator" w:id="0">
    <w:p w:rsidR="008F7B71" w:rsidRDefault="008F7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B71" w:rsidRDefault="008F7B71">
      <w:r>
        <w:separator/>
      </w:r>
    </w:p>
  </w:footnote>
  <w:footnote w:type="continuationSeparator" w:id="0">
    <w:p w:rsidR="008F7B71" w:rsidRDefault="008F7B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45A2">
      <w:rPr>
        <w:rStyle w:val="a5"/>
        <w:noProof/>
      </w:rPr>
      <w:t>2</w: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109"/>
    <w:rsid w:val="00024046"/>
    <w:rsid w:val="00030A7C"/>
    <w:rsid w:val="000311F8"/>
    <w:rsid w:val="00045F1C"/>
    <w:rsid w:val="000543FB"/>
    <w:rsid w:val="00061CAA"/>
    <w:rsid w:val="00065080"/>
    <w:rsid w:val="000665C5"/>
    <w:rsid w:val="00074D0B"/>
    <w:rsid w:val="00084078"/>
    <w:rsid w:val="00087307"/>
    <w:rsid w:val="000F6DD4"/>
    <w:rsid w:val="0010002B"/>
    <w:rsid w:val="001002CC"/>
    <w:rsid w:val="00110012"/>
    <w:rsid w:val="00112DC5"/>
    <w:rsid w:val="00122688"/>
    <w:rsid w:val="00123A66"/>
    <w:rsid w:val="00135A08"/>
    <w:rsid w:val="00142C81"/>
    <w:rsid w:val="0014303C"/>
    <w:rsid w:val="00156AF4"/>
    <w:rsid w:val="00170549"/>
    <w:rsid w:val="0018005C"/>
    <w:rsid w:val="00180375"/>
    <w:rsid w:val="001A1BC9"/>
    <w:rsid w:val="001A3D6A"/>
    <w:rsid w:val="001B29C0"/>
    <w:rsid w:val="001B6E8F"/>
    <w:rsid w:val="001D497D"/>
    <w:rsid w:val="001D63EC"/>
    <w:rsid w:val="001E1208"/>
    <w:rsid w:val="0022465D"/>
    <w:rsid w:val="002264F3"/>
    <w:rsid w:val="002309FA"/>
    <w:rsid w:val="0026338A"/>
    <w:rsid w:val="00272CE4"/>
    <w:rsid w:val="00273DE4"/>
    <w:rsid w:val="002747B4"/>
    <w:rsid w:val="002766BB"/>
    <w:rsid w:val="00277D0A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6869"/>
    <w:rsid w:val="002F3401"/>
    <w:rsid w:val="00312554"/>
    <w:rsid w:val="003148FE"/>
    <w:rsid w:val="00326933"/>
    <w:rsid w:val="00326CF3"/>
    <w:rsid w:val="00336D01"/>
    <w:rsid w:val="00343A31"/>
    <w:rsid w:val="003467DE"/>
    <w:rsid w:val="00346C94"/>
    <w:rsid w:val="003567AF"/>
    <w:rsid w:val="003645A2"/>
    <w:rsid w:val="003759CF"/>
    <w:rsid w:val="00376091"/>
    <w:rsid w:val="0038260A"/>
    <w:rsid w:val="00385620"/>
    <w:rsid w:val="00396917"/>
    <w:rsid w:val="003A49AC"/>
    <w:rsid w:val="003A7050"/>
    <w:rsid w:val="003A7D68"/>
    <w:rsid w:val="003D0767"/>
    <w:rsid w:val="003F7F83"/>
    <w:rsid w:val="0040045B"/>
    <w:rsid w:val="00400E08"/>
    <w:rsid w:val="00411408"/>
    <w:rsid w:val="004128C9"/>
    <w:rsid w:val="004305BA"/>
    <w:rsid w:val="00435F41"/>
    <w:rsid w:val="00440B0B"/>
    <w:rsid w:val="00456663"/>
    <w:rsid w:val="00466C90"/>
    <w:rsid w:val="004812E2"/>
    <w:rsid w:val="0048243C"/>
    <w:rsid w:val="004865BE"/>
    <w:rsid w:val="004933C9"/>
    <w:rsid w:val="004A356E"/>
    <w:rsid w:val="004A40CE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510151"/>
    <w:rsid w:val="005211C8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912F3"/>
    <w:rsid w:val="005A4B33"/>
    <w:rsid w:val="005B2F40"/>
    <w:rsid w:val="005B3A1C"/>
    <w:rsid w:val="005B47F4"/>
    <w:rsid w:val="005D2A3E"/>
    <w:rsid w:val="005E524C"/>
    <w:rsid w:val="0060552F"/>
    <w:rsid w:val="00606872"/>
    <w:rsid w:val="006101BC"/>
    <w:rsid w:val="0061193A"/>
    <w:rsid w:val="00613332"/>
    <w:rsid w:val="006139DC"/>
    <w:rsid w:val="006143A5"/>
    <w:rsid w:val="006178E6"/>
    <w:rsid w:val="006205C0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22F8"/>
    <w:rsid w:val="006A374E"/>
    <w:rsid w:val="006B3C09"/>
    <w:rsid w:val="006C320F"/>
    <w:rsid w:val="006D5D32"/>
    <w:rsid w:val="006D7310"/>
    <w:rsid w:val="006E4DBE"/>
    <w:rsid w:val="006F5A0D"/>
    <w:rsid w:val="007120BD"/>
    <w:rsid w:val="00717131"/>
    <w:rsid w:val="00722666"/>
    <w:rsid w:val="007226C6"/>
    <w:rsid w:val="007303F7"/>
    <w:rsid w:val="00752D1B"/>
    <w:rsid w:val="00756408"/>
    <w:rsid w:val="00765EE7"/>
    <w:rsid w:val="00767298"/>
    <w:rsid w:val="00781ECC"/>
    <w:rsid w:val="00782F2B"/>
    <w:rsid w:val="007907D7"/>
    <w:rsid w:val="00796557"/>
    <w:rsid w:val="007A360A"/>
    <w:rsid w:val="007E39CD"/>
    <w:rsid w:val="007E497B"/>
    <w:rsid w:val="007F67DA"/>
    <w:rsid w:val="007F7F74"/>
    <w:rsid w:val="00807D74"/>
    <w:rsid w:val="00824B54"/>
    <w:rsid w:val="0083300C"/>
    <w:rsid w:val="0083404B"/>
    <w:rsid w:val="0083500F"/>
    <w:rsid w:val="00855542"/>
    <w:rsid w:val="00855E6E"/>
    <w:rsid w:val="008658BE"/>
    <w:rsid w:val="008739E7"/>
    <w:rsid w:val="00886633"/>
    <w:rsid w:val="008974DC"/>
    <w:rsid w:val="008B23CB"/>
    <w:rsid w:val="008B7D7B"/>
    <w:rsid w:val="008C3860"/>
    <w:rsid w:val="008C544C"/>
    <w:rsid w:val="008C7EDB"/>
    <w:rsid w:val="008D5F66"/>
    <w:rsid w:val="008E5349"/>
    <w:rsid w:val="008F7B71"/>
    <w:rsid w:val="00901A17"/>
    <w:rsid w:val="00921972"/>
    <w:rsid w:val="00926C24"/>
    <w:rsid w:val="009308FA"/>
    <w:rsid w:val="00934220"/>
    <w:rsid w:val="00937237"/>
    <w:rsid w:val="009433C0"/>
    <w:rsid w:val="00950D4D"/>
    <w:rsid w:val="009573B2"/>
    <w:rsid w:val="009614CB"/>
    <w:rsid w:val="00967F71"/>
    <w:rsid w:val="0097283E"/>
    <w:rsid w:val="0097746A"/>
    <w:rsid w:val="00994301"/>
    <w:rsid w:val="00995109"/>
    <w:rsid w:val="009A21E1"/>
    <w:rsid w:val="009B731E"/>
    <w:rsid w:val="009C2168"/>
    <w:rsid w:val="009C42C6"/>
    <w:rsid w:val="009D2C96"/>
    <w:rsid w:val="009D7B50"/>
    <w:rsid w:val="009E15F1"/>
    <w:rsid w:val="009E52D0"/>
    <w:rsid w:val="009E5CB9"/>
    <w:rsid w:val="009E665C"/>
    <w:rsid w:val="009F0910"/>
    <w:rsid w:val="009F593B"/>
    <w:rsid w:val="00A240A3"/>
    <w:rsid w:val="00A3321B"/>
    <w:rsid w:val="00A336C3"/>
    <w:rsid w:val="00A3394E"/>
    <w:rsid w:val="00A4218B"/>
    <w:rsid w:val="00A433C6"/>
    <w:rsid w:val="00A50174"/>
    <w:rsid w:val="00A5136B"/>
    <w:rsid w:val="00A56491"/>
    <w:rsid w:val="00A57732"/>
    <w:rsid w:val="00A62461"/>
    <w:rsid w:val="00A62E7F"/>
    <w:rsid w:val="00A637B2"/>
    <w:rsid w:val="00A6577E"/>
    <w:rsid w:val="00A672B5"/>
    <w:rsid w:val="00A71C5B"/>
    <w:rsid w:val="00A7698E"/>
    <w:rsid w:val="00A818D9"/>
    <w:rsid w:val="00A85A8C"/>
    <w:rsid w:val="00A90A00"/>
    <w:rsid w:val="00A975D6"/>
    <w:rsid w:val="00AB37C8"/>
    <w:rsid w:val="00AB3DC0"/>
    <w:rsid w:val="00AD144E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E6A"/>
    <w:rsid w:val="00B94E2C"/>
    <w:rsid w:val="00BA07B0"/>
    <w:rsid w:val="00BA7A90"/>
    <w:rsid w:val="00BB3272"/>
    <w:rsid w:val="00BB6FD3"/>
    <w:rsid w:val="00BB78DC"/>
    <w:rsid w:val="00BC2FD4"/>
    <w:rsid w:val="00BD6180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9DA"/>
    <w:rsid w:val="00C606B6"/>
    <w:rsid w:val="00C61DDE"/>
    <w:rsid w:val="00C61FDC"/>
    <w:rsid w:val="00C6629D"/>
    <w:rsid w:val="00C9526D"/>
    <w:rsid w:val="00C954C3"/>
    <w:rsid w:val="00CA2873"/>
    <w:rsid w:val="00CB3DD9"/>
    <w:rsid w:val="00CF2F6D"/>
    <w:rsid w:val="00D058EE"/>
    <w:rsid w:val="00D11A6D"/>
    <w:rsid w:val="00D159BA"/>
    <w:rsid w:val="00D26860"/>
    <w:rsid w:val="00D2797A"/>
    <w:rsid w:val="00D41E40"/>
    <w:rsid w:val="00D530D4"/>
    <w:rsid w:val="00D5566A"/>
    <w:rsid w:val="00D556BD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E13906"/>
    <w:rsid w:val="00E14023"/>
    <w:rsid w:val="00E410B9"/>
    <w:rsid w:val="00E5601A"/>
    <w:rsid w:val="00E56DCF"/>
    <w:rsid w:val="00E67017"/>
    <w:rsid w:val="00E84170"/>
    <w:rsid w:val="00E9609D"/>
    <w:rsid w:val="00EC7DC7"/>
    <w:rsid w:val="00EE0145"/>
    <w:rsid w:val="00EE6FBF"/>
    <w:rsid w:val="00EF0F36"/>
    <w:rsid w:val="00EF34A3"/>
    <w:rsid w:val="00F01B3C"/>
    <w:rsid w:val="00F035D9"/>
    <w:rsid w:val="00F04000"/>
    <w:rsid w:val="00F26EF5"/>
    <w:rsid w:val="00F42285"/>
    <w:rsid w:val="00F54C7B"/>
    <w:rsid w:val="00F63BC2"/>
    <w:rsid w:val="00F673A5"/>
    <w:rsid w:val="00F8095B"/>
    <w:rsid w:val="00F80AD6"/>
    <w:rsid w:val="00FA6F7D"/>
    <w:rsid w:val="00FB6CA8"/>
    <w:rsid w:val="00FB7499"/>
    <w:rsid w:val="00FB7505"/>
    <w:rsid w:val="00FD1862"/>
    <w:rsid w:val="00FD2384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install</cp:lastModifiedBy>
  <cp:revision>8</cp:revision>
  <cp:lastPrinted>2015-09-27T23:37:00Z</cp:lastPrinted>
  <dcterms:created xsi:type="dcterms:W3CDTF">2015-09-21T00:39:00Z</dcterms:created>
  <dcterms:modified xsi:type="dcterms:W3CDTF">2015-10-06T00:28:00Z</dcterms:modified>
</cp:coreProperties>
</file>