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33F" w:rsidRDefault="0077233F" w:rsidP="0077233F">
      <w:pPr>
        <w:spacing w:line="360" w:lineRule="auto"/>
        <w:ind w:left="567"/>
        <w:jc w:val="center"/>
      </w:pPr>
      <w:r w:rsidRPr="00AE1963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7pt;height:53.2pt" o:ole="" fillcolor="window">
            <v:imagedata r:id="rId8" o:title=""/>
          </v:shape>
          <o:OLEObject Type="Embed" ProgID="Word.Picture.8" ShapeID="_x0000_i1025" DrawAspect="Content" ObjectID="_1506844177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560"/>
        <w:gridCol w:w="2375"/>
        <w:gridCol w:w="709"/>
        <w:gridCol w:w="850"/>
      </w:tblGrid>
      <w:tr w:rsidR="0077233F" w:rsidTr="009E1D1A">
        <w:trPr>
          <w:gridBefore w:val="1"/>
          <w:wBefore w:w="1702" w:type="dxa"/>
          <w:cantSplit/>
          <w:trHeight w:val="1141"/>
        </w:trPr>
        <w:tc>
          <w:tcPr>
            <w:tcW w:w="6769" w:type="dxa"/>
            <w:gridSpan w:val="5"/>
          </w:tcPr>
          <w:p w:rsidR="0077233F" w:rsidRDefault="0077233F" w:rsidP="0077233F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77233F" w:rsidRDefault="0077233F" w:rsidP="0077233F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77233F" w:rsidRDefault="0077233F" w:rsidP="0077233F">
            <w:pPr>
              <w:pStyle w:val="8"/>
              <w:widowControl w:val="0"/>
            </w:pPr>
            <w:r>
              <w:t xml:space="preserve">Комитет по бюджетно-налоговой политике </w:t>
            </w:r>
          </w:p>
          <w:p w:rsidR="0077233F" w:rsidRDefault="0077233F" w:rsidP="0077233F">
            <w:pPr>
              <w:pStyle w:val="8"/>
              <w:widowControl w:val="0"/>
              <w:spacing w:line="360" w:lineRule="auto"/>
            </w:pPr>
            <w:r>
              <w:t>и финансовым ресурсам</w:t>
            </w:r>
          </w:p>
          <w:p w:rsidR="0077233F" w:rsidRDefault="0077233F" w:rsidP="0077233F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77233F" w:rsidTr="009E1D1A">
        <w:trPr>
          <w:cantSplit/>
        </w:trPr>
        <w:tc>
          <w:tcPr>
            <w:tcW w:w="2977" w:type="dxa"/>
            <w:gridSpan w:val="2"/>
          </w:tcPr>
          <w:p w:rsidR="0077233F" w:rsidRPr="005A3469" w:rsidRDefault="0014335A" w:rsidP="0014335A">
            <w:pPr>
              <w:spacing w:after="120"/>
              <w:ind w:firstLine="34"/>
              <w:rPr>
                <w:sz w:val="24"/>
              </w:rPr>
            </w:pPr>
            <w:r>
              <w:rPr>
                <w:sz w:val="24"/>
              </w:rPr>
              <w:t>2</w:t>
            </w:r>
            <w:r w:rsidR="0034143A">
              <w:rPr>
                <w:sz w:val="24"/>
              </w:rPr>
              <w:t>1</w:t>
            </w:r>
            <w:r w:rsidR="004E73F7">
              <w:rPr>
                <w:sz w:val="24"/>
              </w:rPr>
              <w:t>.1</w:t>
            </w:r>
            <w:r>
              <w:rPr>
                <w:sz w:val="24"/>
              </w:rPr>
              <w:t>0</w:t>
            </w:r>
            <w:r w:rsidR="0077233F">
              <w:rPr>
                <w:sz w:val="24"/>
              </w:rPr>
              <w:t>.201</w:t>
            </w:r>
            <w:r>
              <w:rPr>
                <w:sz w:val="24"/>
              </w:rPr>
              <w:t>5</w:t>
            </w:r>
          </w:p>
        </w:tc>
        <w:tc>
          <w:tcPr>
            <w:tcW w:w="3935" w:type="dxa"/>
            <w:gridSpan w:val="2"/>
          </w:tcPr>
          <w:p w:rsidR="0077233F" w:rsidRPr="005A3469" w:rsidRDefault="0077233F" w:rsidP="0077233F">
            <w:pPr>
              <w:ind w:left="1311"/>
              <w:jc w:val="center"/>
            </w:pPr>
          </w:p>
        </w:tc>
        <w:tc>
          <w:tcPr>
            <w:tcW w:w="709" w:type="dxa"/>
          </w:tcPr>
          <w:p w:rsidR="0077233F" w:rsidRDefault="0077233F" w:rsidP="0077233F">
            <w:pPr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77233F" w:rsidRPr="0077233F" w:rsidRDefault="00ED58EF" w:rsidP="0077233F">
            <w:pPr>
              <w:ind w:hanging="107"/>
              <w:rPr>
                <w:sz w:val="22"/>
              </w:rPr>
            </w:pPr>
            <w:r>
              <w:rPr>
                <w:sz w:val="22"/>
              </w:rPr>
              <w:t>658</w:t>
            </w:r>
          </w:p>
        </w:tc>
      </w:tr>
      <w:tr w:rsidR="0077233F" w:rsidTr="009E1D1A">
        <w:trPr>
          <w:cantSplit/>
        </w:trPr>
        <w:tc>
          <w:tcPr>
            <w:tcW w:w="8471" w:type="dxa"/>
            <w:gridSpan w:val="6"/>
          </w:tcPr>
          <w:p w:rsidR="0077233F" w:rsidRDefault="0077233F" w:rsidP="0077233F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77233F" w:rsidRPr="002C76F8" w:rsidTr="009E1D1A">
        <w:trPr>
          <w:gridAfter w:val="3"/>
          <w:wAfter w:w="3934" w:type="dxa"/>
        </w:trPr>
        <w:tc>
          <w:tcPr>
            <w:tcW w:w="4537" w:type="dxa"/>
            <w:gridSpan w:val="3"/>
          </w:tcPr>
          <w:p w:rsidR="0077233F" w:rsidRPr="000B12E7" w:rsidRDefault="009E1D1A" w:rsidP="000B12E7">
            <w:pPr>
              <w:jc w:val="both"/>
            </w:pPr>
            <w:r w:rsidRPr="00B6677A">
              <w:t>О проекте закона Приморского края "</w:t>
            </w:r>
            <w:r w:rsidRPr="00B6677A">
              <w:rPr>
                <w:szCs w:val="28"/>
              </w:rPr>
              <w:t>Об особенностях</w:t>
            </w:r>
            <w:r w:rsidRPr="00D6104F">
              <w:rPr>
                <w:szCs w:val="28"/>
              </w:rPr>
              <w:t xml:space="preserve"> составления и утверждения проект</w:t>
            </w:r>
            <w:r w:rsidR="00EC308F">
              <w:rPr>
                <w:szCs w:val="28"/>
              </w:rPr>
              <w:t>ов</w:t>
            </w:r>
            <w:r w:rsidRPr="00D6104F">
              <w:rPr>
                <w:szCs w:val="28"/>
              </w:rPr>
              <w:t xml:space="preserve"> краевого бюджета и бюджета территориального фонда обязательного медицинского страхования Приморского края на 2016 год и о приостановлении действия отдельных положений </w:t>
            </w:r>
            <w:r>
              <w:rPr>
                <w:szCs w:val="28"/>
              </w:rPr>
              <w:t>З</w:t>
            </w:r>
            <w:r w:rsidRPr="00D6104F">
              <w:rPr>
                <w:szCs w:val="28"/>
              </w:rPr>
              <w:t>акона Приморского края "О бюджетном устройстве, бюджетном процессе и межбюджетных отношениях в Приморском кра</w:t>
            </w:r>
            <w:r w:rsidRPr="00CD717A">
              <w:rPr>
                <w:szCs w:val="28"/>
              </w:rPr>
              <w:t>е</w:t>
            </w:r>
            <w:r w:rsidRPr="00CD717A">
              <w:t>"</w:t>
            </w:r>
            <w:r>
              <w:t xml:space="preserve"> (</w:t>
            </w:r>
            <w:r w:rsidR="000B12E7">
              <w:t>второе</w:t>
            </w:r>
            <w:r>
              <w:t xml:space="preserve"> чтение)</w:t>
            </w:r>
          </w:p>
        </w:tc>
      </w:tr>
    </w:tbl>
    <w:p w:rsidR="0077233F" w:rsidRPr="00CF073E" w:rsidRDefault="0077233F" w:rsidP="0077233F">
      <w:pPr>
        <w:jc w:val="right"/>
        <w:rPr>
          <w:szCs w:val="28"/>
        </w:rPr>
      </w:pPr>
    </w:p>
    <w:p w:rsidR="00F00F63" w:rsidRPr="003E736A" w:rsidRDefault="004C77BD" w:rsidP="00B75E52">
      <w:pPr>
        <w:ind w:firstLine="708"/>
        <w:jc w:val="both"/>
        <w:rPr>
          <w:szCs w:val="28"/>
        </w:rPr>
      </w:pPr>
      <w:r w:rsidRPr="00CF073E">
        <w:rPr>
          <w:szCs w:val="28"/>
        </w:rPr>
        <w:t>Р</w:t>
      </w:r>
      <w:r w:rsidR="00F00F63" w:rsidRPr="00CF073E">
        <w:rPr>
          <w:szCs w:val="28"/>
        </w:rPr>
        <w:t xml:space="preserve">ассмотрев и обсудив </w:t>
      </w:r>
      <w:r w:rsidR="000B12E7">
        <w:t>поправки к проекту закона Приморского края</w:t>
      </w:r>
      <w:r w:rsidR="004E73F7" w:rsidRPr="000B12E7">
        <w:rPr>
          <w:szCs w:val="28"/>
        </w:rPr>
        <w:t xml:space="preserve"> </w:t>
      </w:r>
      <w:r w:rsidR="00F00F63" w:rsidRPr="000B12E7">
        <w:rPr>
          <w:szCs w:val="28"/>
        </w:rPr>
        <w:t>"</w:t>
      </w:r>
      <w:r w:rsidR="00CF073E" w:rsidRPr="000B12E7">
        <w:rPr>
          <w:szCs w:val="28"/>
        </w:rPr>
        <w:t>Об особенностях составления и утверждения проект</w:t>
      </w:r>
      <w:r w:rsidR="00EC308F" w:rsidRPr="000B12E7">
        <w:rPr>
          <w:szCs w:val="28"/>
        </w:rPr>
        <w:t>ов</w:t>
      </w:r>
      <w:r w:rsidR="00CF073E" w:rsidRPr="000B12E7">
        <w:rPr>
          <w:szCs w:val="28"/>
        </w:rPr>
        <w:t xml:space="preserve"> краевого бюджета и бюджета территориального фонда обязательного медицинского страхования Приморского края на 2016 год и о приостановлении действия отдельных положений Закона Приморского края "О бюджетном устройстве, бюджетном процессе и межбюджетных отношениях в Приморском крае</w:t>
      </w:r>
      <w:r w:rsidR="00F00F63" w:rsidRPr="000B12E7">
        <w:rPr>
          <w:spacing w:val="-5"/>
          <w:szCs w:val="28"/>
        </w:rPr>
        <w:t>"</w:t>
      </w:r>
      <w:r w:rsidR="000B12E7">
        <w:rPr>
          <w:spacing w:val="-5"/>
          <w:szCs w:val="28"/>
        </w:rPr>
        <w:t xml:space="preserve"> </w:t>
      </w:r>
      <w:r w:rsidR="000B12E7">
        <w:t>и подготовленный комитетом Законодательного Собрания по бюджетно-налоговой политике и финансовым ресурсам к рассмотрению Законодательным Собранием во втором чтении указанный законопроект</w:t>
      </w:r>
      <w:r w:rsidR="00CC6D0C" w:rsidRPr="000B12E7">
        <w:rPr>
          <w:spacing w:val="-5"/>
          <w:szCs w:val="28"/>
        </w:rPr>
        <w:t xml:space="preserve">, </w:t>
      </w:r>
      <w:r w:rsidR="00F00F63" w:rsidRPr="003E736A">
        <w:rPr>
          <w:szCs w:val="28"/>
        </w:rPr>
        <w:t xml:space="preserve">комитет </w:t>
      </w:r>
    </w:p>
    <w:p w:rsidR="00F00F63" w:rsidRPr="003E736A" w:rsidRDefault="00F00F63" w:rsidP="00F00F63">
      <w:pPr>
        <w:pStyle w:val="a5"/>
        <w:rPr>
          <w:szCs w:val="28"/>
        </w:rPr>
      </w:pPr>
    </w:p>
    <w:p w:rsidR="00F00F63" w:rsidRPr="003E736A" w:rsidRDefault="00F00F63" w:rsidP="00F00F63">
      <w:pPr>
        <w:pStyle w:val="a5"/>
        <w:rPr>
          <w:szCs w:val="28"/>
        </w:rPr>
      </w:pPr>
      <w:r w:rsidRPr="003E736A">
        <w:rPr>
          <w:szCs w:val="28"/>
        </w:rPr>
        <w:t>РЕШИЛ:</w:t>
      </w:r>
    </w:p>
    <w:p w:rsidR="00F00F63" w:rsidRDefault="00F00F63" w:rsidP="00F00F63">
      <w:pPr>
        <w:jc w:val="both"/>
        <w:rPr>
          <w:szCs w:val="28"/>
        </w:rPr>
      </w:pPr>
    </w:p>
    <w:p w:rsidR="003E736A" w:rsidRPr="003E736A" w:rsidRDefault="003E736A" w:rsidP="003E736A">
      <w:pPr>
        <w:ind w:firstLine="709"/>
        <w:jc w:val="both"/>
      </w:pPr>
      <w:proofErr w:type="gramStart"/>
      <w:r>
        <w:t xml:space="preserve">1.Внести проект закона Приморского края </w:t>
      </w:r>
      <w:r w:rsidRPr="000B12E7">
        <w:rPr>
          <w:szCs w:val="28"/>
        </w:rPr>
        <w:t>"Об особенностях составления и утверждения проектов краевого бюджета и бюджета территориального фонда обязательного медицинского страхования Приморского края на 2016 год и о приостановлении действия отдельных положений Закона Приморского края "О бюджетном устройстве, бюджетном процессе и межбюджетных отношениях в Приморском крае</w:t>
      </w:r>
      <w:r w:rsidRPr="003E736A">
        <w:rPr>
          <w:spacing w:val="-5"/>
          <w:szCs w:val="28"/>
        </w:rPr>
        <w:t>"</w:t>
      </w:r>
      <w:r w:rsidRPr="003E736A">
        <w:t xml:space="preserve"> на рассмотрение Законодательного Собрания во втором чтении.</w:t>
      </w:r>
      <w:proofErr w:type="gramEnd"/>
    </w:p>
    <w:p w:rsidR="003E736A" w:rsidRPr="003E736A" w:rsidRDefault="003E736A" w:rsidP="003E736A">
      <w:pPr>
        <w:pStyle w:val="a3"/>
        <w:tabs>
          <w:tab w:val="clear" w:pos="4153"/>
          <w:tab w:val="clear" w:pos="8306"/>
        </w:tabs>
        <w:ind w:firstLine="709"/>
        <w:jc w:val="both"/>
        <w:rPr>
          <w:color w:val="1F497D" w:themeColor="text2"/>
        </w:rPr>
      </w:pPr>
    </w:p>
    <w:p w:rsidR="003E736A" w:rsidRPr="003E736A" w:rsidRDefault="003E736A" w:rsidP="003E736A">
      <w:pPr>
        <w:pStyle w:val="a3"/>
        <w:tabs>
          <w:tab w:val="clear" w:pos="4153"/>
          <w:tab w:val="clear" w:pos="8306"/>
        </w:tabs>
        <w:jc w:val="both"/>
      </w:pPr>
      <w:r w:rsidRPr="003E736A">
        <w:rPr>
          <w:color w:val="1F497D" w:themeColor="text2"/>
        </w:rPr>
        <w:lastRenderedPageBreak/>
        <w:tab/>
      </w:r>
      <w:r w:rsidRPr="003E736A">
        <w:t xml:space="preserve">2.Рассмотреть указанный законопроект на очередном заседании Законодательного Собрания </w:t>
      </w:r>
      <w:bookmarkStart w:id="0" w:name="_GoBack"/>
      <w:bookmarkEnd w:id="0"/>
      <w:r w:rsidRPr="003E736A">
        <w:t>28 октября 2015 года.</w:t>
      </w:r>
    </w:p>
    <w:p w:rsidR="003E736A" w:rsidRPr="003E736A" w:rsidRDefault="003E736A" w:rsidP="003E736A">
      <w:pPr>
        <w:pStyle w:val="a3"/>
        <w:tabs>
          <w:tab w:val="clear" w:pos="4153"/>
          <w:tab w:val="clear" w:pos="8306"/>
        </w:tabs>
        <w:jc w:val="both"/>
      </w:pPr>
    </w:p>
    <w:p w:rsidR="003E736A" w:rsidRPr="003E736A" w:rsidRDefault="003E736A" w:rsidP="003E736A">
      <w:pPr>
        <w:ind w:firstLine="720"/>
        <w:jc w:val="both"/>
      </w:pPr>
      <w:proofErr w:type="gramStart"/>
      <w:r w:rsidRPr="003E736A">
        <w:t xml:space="preserve">3.Рекомендовать Законодательному Собранию принять проект закона Приморского края </w:t>
      </w:r>
      <w:r w:rsidRPr="003E736A">
        <w:rPr>
          <w:szCs w:val="28"/>
        </w:rPr>
        <w:t>"Об особенностях составления и утверждения проектов краевого бюджета и бюджета территориального фонда обязательного медицинского страхования Приморского края на 2016 год и о приостановлении действия отдельных положений Закона Приморского края "О бюджетном устройстве, бюджетном процессе и межбюджетных отношениях в Приморском крае</w:t>
      </w:r>
      <w:r w:rsidRPr="003E736A">
        <w:rPr>
          <w:spacing w:val="-5"/>
          <w:szCs w:val="28"/>
        </w:rPr>
        <w:t>"</w:t>
      </w:r>
      <w:r w:rsidRPr="003E736A">
        <w:t xml:space="preserve"> во втором чтении</w:t>
      </w:r>
      <w:r w:rsidRPr="003E736A">
        <w:rPr>
          <w:szCs w:val="28"/>
        </w:rPr>
        <w:t xml:space="preserve"> с учетом поправок, рекомендуемых комитетом Законодательного Собрания </w:t>
      </w:r>
      <w:r w:rsidRPr="003E736A">
        <w:t>по</w:t>
      </w:r>
      <w:proofErr w:type="gramEnd"/>
      <w:r w:rsidRPr="003E736A">
        <w:t xml:space="preserve"> бюджетно-налоговой политике и финансовым ресурсам к принятию (прилагаются).</w:t>
      </w:r>
    </w:p>
    <w:p w:rsidR="003E736A" w:rsidRPr="003E736A" w:rsidRDefault="003E736A" w:rsidP="003E736A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3E736A" w:rsidRDefault="003E736A" w:rsidP="003E736A">
      <w:pPr>
        <w:pStyle w:val="a3"/>
        <w:tabs>
          <w:tab w:val="clear" w:pos="4153"/>
          <w:tab w:val="clear" w:pos="8306"/>
        </w:tabs>
        <w:jc w:val="both"/>
      </w:pPr>
      <w:r w:rsidRPr="003E736A">
        <w:rPr>
          <w:color w:val="1F497D" w:themeColor="text2"/>
        </w:rPr>
        <w:tab/>
      </w:r>
      <w:r w:rsidRPr="003E736A">
        <w:t xml:space="preserve">4.Поручить председателю комитета Законодательного Собрания Приморского края по бюджетно-налоговой политике и финансовым ресурсам </w:t>
      </w:r>
      <w:proofErr w:type="spellStart"/>
      <w:r w:rsidRPr="003E736A">
        <w:t>Ахояну</w:t>
      </w:r>
      <w:proofErr w:type="spellEnd"/>
      <w:r w:rsidRPr="003E736A">
        <w:t xml:space="preserve"> </w:t>
      </w:r>
      <w:proofErr w:type="spellStart"/>
      <w:r w:rsidRPr="003E736A">
        <w:t>Галусту</w:t>
      </w:r>
      <w:proofErr w:type="spellEnd"/>
      <w:r w:rsidRPr="003E736A">
        <w:t xml:space="preserve"> </w:t>
      </w:r>
      <w:proofErr w:type="spellStart"/>
      <w:r w:rsidRPr="003E736A">
        <w:t>Цолаковичу</w:t>
      </w:r>
      <w:proofErr w:type="spellEnd"/>
      <w:r w:rsidRPr="003E736A">
        <w:t xml:space="preserve"> выступить на заседании Законодательного Собрания с докладом по данному вопросу.</w:t>
      </w:r>
    </w:p>
    <w:p w:rsidR="003E736A" w:rsidRPr="003E736A" w:rsidRDefault="003E736A" w:rsidP="003E736A">
      <w:pPr>
        <w:pStyle w:val="a3"/>
        <w:tabs>
          <w:tab w:val="clear" w:pos="4153"/>
          <w:tab w:val="clear" w:pos="8306"/>
        </w:tabs>
        <w:jc w:val="both"/>
      </w:pPr>
    </w:p>
    <w:p w:rsidR="003E736A" w:rsidRPr="003E736A" w:rsidRDefault="003E736A" w:rsidP="003E736A">
      <w:pPr>
        <w:ind w:firstLine="708"/>
        <w:jc w:val="both"/>
      </w:pPr>
      <w:r w:rsidRPr="003E736A">
        <w:t>5.Определить время, необходимое для рассмотрения Законодательным Собранием указанного законопроекта во втором чтении, – 10 минут, в том числе время для доклада – 5 минут.</w:t>
      </w:r>
    </w:p>
    <w:p w:rsidR="003E736A" w:rsidRPr="00247621" w:rsidRDefault="003E736A" w:rsidP="003E736A">
      <w:pPr>
        <w:ind w:firstLine="708"/>
        <w:jc w:val="both"/>
        <w:rPr>
          <w:szCs w:val="28"/>
        </w:rPr>
      </w:pPr>
    </w:p>
    <w:p w:rsidR="0024478C" w:rsidRPr="007054CC" w:rsidRDefault="0024478C" w:rsidP="002C6F28">
      <w:pPr>
        <w:pStyle w:val="a3"/>
        <w:ind w:firstLine="709"/>
        <w:jc w:val="both"/>
      </w:pPr>
    </w:p>
    <w:p w:rsidR="0024478C" w:rsidRPr="007054CC" w:rsidRDefault="0024478C" w:rsidP="002C6F28">
      <w:pPr>
        <w:pStyle w:val="a3"/>
        <w:ind w:firstLine="709"/>
        <w:jc w:val="both"/>
      </w:pPr>
    </w:p>
    <w:p w:rsidR="00F00F63" w:rsidRPr="002C76F8" w:rsidRDefault="00F00F63" w:rsidP="00F00F63">
      <w:pPr>
        <w:jc w:val="both"/>
        <w:rPr>
          <w:szCs w:val="28"/>
        </w:rPr>
      </w:pPr>
      <w:r w:rsidRPr="007054CC">
        <w:rPr>
          <w:szCs w:val="28"/>
        </w:rPr>
        <w:t xml:space="preserve">Председатель комитета                                                                          </w:t>
      </w:r>
      <w:r w:rsidRPr="002C76F8">
        <w:rPr>
          <w:szCs w:val="28"/>
        </w:rPr>
        <w:t xml:space="preserve">Г.Ц. Ахоян </w:t>
      </w:r>
    </w:p>
    <w:sectPr w:rsidR="00F00F63" w:rsidRPr="002C76F8" w:rsidSect="00E02038">
      <w:headerReference w:type="even" r:id="rId10"/>
      <w:headerReference w:type="default" r:id="rId11"/>
      <w:pgSz w:w="11906" w:h="16838"/>
      <w:pgMar w:top="851" w:right="851" w:bottom="426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30C9" w:rsidRDefault="006430C9">
      <w:r>
        <w:separator/>
      </w:r>
    </w:p>
  </w:endnote>
  <w:endnote w:type="continuationSeparator" w:id="0">
    <w:p w:rsidR="006430C9" w:rsidRDefault="00643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30C9" w:rsidRDefault="006430C9">
      <w:r>
        <w:separator/>
      </w:r>
    </w:p>
  </w:footnote>
  <w:footnote w:type="continuationSeparator" w:id="0">
    <w:p w:rsidR="006430C9" w:rsidRDefault="006430C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72C86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C72C86" w:rsidRDefault="00C72C86" w:rsidP="0077233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C86" w:rsidRDefault="00403012" w:rsidP="0077233F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72C86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CB00BE">
      <w:rPr>
        <w:rStyle w:val="a6"/>
        <w:noProof/>
      </w:rPr>
      <w:t>2</w:t>
    </w:r>
    <w:r>
      <w:rPr>
        <w:rStyle w:val="a6"/>
      </w:rPr>
      <w:fldChar w:fldCharType="end"/>
    </w:r>
  </w:p>
  <w:p w:rsidR="00C72C86" w:rsidRDefault="00C72C86" w:rsidP="0077233F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233F"/>
    <w:rsid w:val="00053C63"/>
    <w:rsid w:val="0007406B"/>
    <w:rsid w:val="000B12E7"/>
    <w:rsid w:val="000E02A2"/>
    <w:rsid w:val="000E2C56"/>
    <w:rsid w:val="00121A60"/>
    <w:rsid w:val="0014335A"/>
    <w:rsid w:val="0016059B"/>
    <w:rsid w:val="00181BD0"/>
    <w:rsid w:val="001A0E36"/>
    <w:rsid w:val="001A2D93"/>
    <w:rsid w:val="001C002F"/>
    <w:rsid w:val="001C656C"/>
    <w:rsid w:val="001C6AA5"/>
    <w:rsid w:val="001D6AB8"/>
    <w:rsid w:val="001F51DA"/>
    <w:rsid w:val="00223263"/>
    <w:rsid w:val="00243831"/>
    <w:rsid w:val="0024478C"/>
    <w:rsid w:val="00247511"/>
    <w:rsid w:val="00247621"/>
    <w:rsid w:val="00250E3E"/>
    <w:rsid w:val="0026244E"/>
    <w:rsid w:val="00283CC7"/>
    <w:rsid w:val="002C5D11"/>
    <w:rsid w:val="002C6F28"/>
    <w:rsid w:val="002C76F8"/>
    <w:rsid w:val="002D4591"/>
    <w:rsid w:val="002E0673"/>
    <w:rsid w:val="00310E5F"/>
    <w:rsid w:val="003250F8"/>
    <w:rsid w:val="0034143A"/>
    <w:rsid w:val="00391F44"/>
    <w:rsid w:val="003A28FF"/>
    <w:rsid w:val="003C66EA"/>
    <w:rsid w:val="003D2449"/>
    <w:rsid w:val="003E1B15"/>
    <w:rsid w:val="003E201C"/>
    <w:rsid w:val="003E736A"/>
    <w:rsid w:val="00403012"/>
    <w:rsid w:val="00411066"/>
    <w:rsid w:val="00475AD3"/>
    <w:rsid w:val="004B0559"/>
    <w:rsid w:val="004B374A"/>
    <w:rsid w:val="004C77BD"/>
    <w:rsid w:val="004E3542"/>
    <w:rsid w:val="004E73F7"/>
    <w:rsid w:val="004F3EDC"/>
    <w:rsid w:val="0051239C"/>
    <w:rsid w:val="00514D3B"/>
    <w:rsid w:val="005441E0"/>
    <w:rsid w:val="005A09DB"/>
    <w:rsid w:val="005C5416"/>
    <w:rsid w:val="00607A70"/>
    <w:rsid w:val="006430C9"/>
    <w:rsid w:val="00670867"/>
    <w:rsid w:val="006A5E3B"/>
    <w:rsid w:val="006C2D18"/>
    <w:rsid w:val="00702093"/>
    <w:rsid w:val="007054CC"/>
    <w:rsid w:val="007529B0"/>
    <w:rsid w:val="0077233F"/>
    <w:rsid w:val="0077394A"/>
    <w:rsid w:val="00780AA1"/>
    <w:rsid w:val="007A6E3E"/>
    <w:rsid w:val="007B32E0"/>
    <w:rsid w:val="007C2CC1"/>
    <w:rsid w:val="007D61E7"/>
    <w:rsid w:val="007D7E04"/>
    <w:rsid w:val="007E7C1D"/>
    <w:rsid w:val="00836984"/>
    <w:rsid w:val="00846FFD"/>
    <w:rsid w:val="00856FDB"/>
    <w:rsid w:val="00870924"/>
    <w:rsid w:val="008A0AD9"/>
    <w:rsid w:val="008A28DF"/>
    <w:rsid w:val="008B2518"/>
    <w:rsid w:val="008B6A90"/>
    <w:rsid w:val="008C3F38"/>
    <w:rsid w:val="008D2C2B"/>
    <w:rsid w:val="008E74CB"/>
    <w:rsid w:val="00903A2F"/>
    <w:rsid w:val="00905DE6"/>
    <w:rsid w:val="00906B33"/>
    <w:rsid w:val="009D6B18"/>
    <w:rsid w:val="009E1D1A"/>
    <w:rsid w:val="009E2E89"/>
    <w:rsid w:val="009F7246"/>
    <w:rsid w:val="00A1293F"/>
    <w:rsid w:val="00A24FCE"/>
    <w:rsid w:val="00A25BEC"/>
    <w:rsid w:val="00A27D29"/>
    <w:rsid w:val="00A4018C"/>
    <w:rsid w:val="00A44B26"/>
    <w:rsid w:val="00A46E1D"/>
    <w:rsid w:val="00AA7D45"/>
    <w:rsid w:val="00AB73C2"/>
    <w:rsid w:val="00AC5768"/>
    <w:rsid w:val="00AC7576"/>
    <w:rsid w:val="00AD09A2"/>
    <w:rsid w:val="00AD536B"/>
    <w:rsid w:val="00AE1963"/>
    <w:rsid w:val="00AF0F64"/>
    <w:rsid w:val="00B05DC2"/>
    <w:rsid w:val="00B63A75"/>
    <w:rsid w:val="00B75E52"/>
    <w:rsid w:val="00B77B4E"/>
    <w:rsid w:val="00BA38A2"/>
    <w:rsid w:val="00BB4A84"/>
    <w:rsid w:val="00BC0A7C"/>
    <w:rsid w:val="00BC2769"/>
    <w:rsid w:val="00BC3CD5"/>
    <w:rsid w:val="00BE6C69"/>
    <w:rsid w:val="00C0379F"/>
    <w:rsid w:val="00C2795C"/>
    <w:rsid w:val="00C41AEE"/>
    <w:rsid w:val="00C66B6A"/>
    <w:rsid w:val="00C72C86"/>
    <w:rsid w:val="00CB00BE"/>
    <w:rsid w:val="00CC6D0C"/>
    <w:rsid w:val="00CD7E35"/>
    <w:rsid w:val="00CE1A6F"/>
    <w:rsid w:val="00CF073E"/>
    <w:rsid w:val="00D54C33"/>
    <w:rsid w:val="00D716C4"/>
    <w:rsid w:val="00D822F1"/>
    <w:rsid w:val="00DB0D44"/>
    <w:rsid w:val="00DD6E6B"/>
    <w:rsid w:val="00DF3546"/>
    <w:rsid w:val="00DF7471"/>
    <w:rsid w:val="00E02038"/>
    <w:rsid w:val="00E20625"/>
    <w:rsid w:val="00E31641"/>
    <w:rsid w:val="00E70506"/>
    <w:rsid w:val="00E82D1E"/>
    <w:rsid w:val="00E8693F"/>
    <w:rsid w:val="00EC308F"/>
    <w:rsid w:val="00ED58EF"/>
    <w:rsid w:val="00F00F63"/>
    <w:rsid w:val="00F03CDB"/>
    <w:rsid w:val="00F103B2"/>
    <w:rsid w:val="00F11D7B"/>
    <w:rsid w:val="00F1246D"/>
    <w:rsid w:val="00F33C32"/>
    <w:rsid w:val="00F409B3"/>
    <w:rsid w:val="00F448F1"/>
    <w:rsid w:val="00F5165E"/>
    <w:rsid w:val="00F57E77"/>
    <w:rsid w:val="00F67E1E"/>
    <w:rsid w:val="00FC3BA4"/>
    <w:rsid w:val="00FE7E62"/>
    <w:rsid w:val="00FF1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7233F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77233F"/>
    <w:pPr>
      <w:jc w:val="both"/>
    </w:pPr>
  </w:style>
  <w:style w:type="character" w:styleId="a6">
    <w:name w:val="page number"/>
    <w:basedOn w:val="a0"/>
    <w:rsid w:val="0077233F"/>
  </w:style>
  <w:style w:type="paragraph" w:styleId="a7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A24F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C6F2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7233F"/>
    <w:rPr>
      <w:sz w:val="28"/>
    </w:rPr>
  </w:style>
  <w:style w:type="paragraph" w:styleId="2">
    <w:name w:val="heading 2"/>
    <w:basedOn w:val="a"/>
    <w:next w:val="a"/>
    <w:qFormat/>
    <w:rsid w:val="0077233F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77233F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77233F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7233F"/>
    <w:pPr>
      <w:tabs>
        <w:tab w:val="center" w:pos="4153"/>
        <w:tab w:val="right" w:pos="8306"/>
      </w:tabs>
    </w:pPr>
  </w:style>
  <w:style w:type="paragraph" w:styleId="a5">
    <w:name w:val="Body Text"/>
    <w:basedOn w:val="a"/>
    <w:rsid w:val="0077233F"/>
    <w:pPr>
      <w:jc w:val="both"/>
    </w:pPr>
  </w:style>
  <w:style w:type="character" w:styleId="a6">
    <w:name w:val="page number"/>
    <w:basedOn w:val="a0"/>
    <w:rsid w:val="0077233F"/>
  </w:style>
  <w:style w:type="paragraph" w:styleId="a7">
    <w:name w:val="Balloon Text"/>
    <w:basedOn w:val="a"/>
    <w:semiHidden/>
    <w:rsid w:val="001A2D93"/>
    <w:rPr>
      <w:rFonts w:ascii="Tahoma" w:hAnsi="Tahoma" w:cs="Tahoma"/>
      <w:sz w:val="16"/>
      <w:szCs w:val="16"/>
    </w:rPr>
  </w:style>
  <w:style w:type="paragraph" w:styleId="a8">
    <w:name w:val="footer"/>
    <w:basedOn w:val="a"/>
    <w:rsid w:val="00A24FC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C6F2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E35CB4-57A9-4AD2-9015-06D79F3E7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318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2797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pyatushina_o_t</dc:creator>
  <cp:lastModifiedBy>Пятышина Ольга Тимофеевна</cp:lastModifiedBy>
  <cp:revision>6</cp:revision>
  <cp:lastPrinted>2015-10-12T07:07:00Z</cp:lastPrinted>
  <dcterms:created xsi:type="dcterms:W3CDTF">2015-10-12T07:08:00Z</dcterms:created>
  <dcterms:modified xsi:type="dcterms:W3CDTF">2015-10-20T01:02:00Z</dcterms:modified>
</cp:coreProperties>
</file>