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77B" w:rsidRPr="001E310F" w:rsidRDefault="004F277B" w:rsidP="001E310F">
      <w:pPr>
        <w:pStyle w:val="a8"/>
        <w:spacing w:before="0" w:beforeAutospacing="0" w:after="0" w:afterAutospacing="0"/>
        <w:jc w:val="center"/>
        <w:rPr>
          <w:b/>
          <w:sz w:val="32"/>
          <w:szCs w:val="32"/>
        </w:rPr>
      </w:pPr>
      <w:bookmarkStart w:id="0" w:name="_GoBack"/>
      <w:bookmarkEnd w:id="0"/>
      <w:r w:rsidRPr="001E310F">
        <w:rPr>
          <w:b/>
          <w:sz w:val="32"/>
          <w:szCs w:val="32"/>
        </w:rPr>
        <w:t>Закон Приморского края от 2 декабря 2009 года № 536-КЗ 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</w:t>
      </w:r>
    </w:p>
    <w:p w:rsidR="004F277B" w:rsidRPr="008C6203" w:rsidRDefault="004F277B" w:rsidP="008C6203">
      <w:pPr>
        <w:pStyle w:val="a8"/>
        <w:spacing w:after="0" w:afterAutospacing="0"/>
        <w:ind w:left="357"/>
        <w:jc w:val="center"/>
        <w:rPr>
          <w:b/>
          <w:sz w:val="32"/>
          <w:szCs w:val="32"/>
        </w:rPr>
      </w:pPr>
      <w:r w:rsidRPr="008C6203">
        <w:rPr>
          <w:b/>
          <w:sz w:val="32"/>
          <w:szCs w:val="32"/>
        </w:rPr>
        <w:t>1.Правовые основы регулирования розничной продажи алкогольной продукции, безалкогольных тонизирующих напитков и профилактики алк</w:t>
      </w:r>
      <w:r>
        <w:rPr>
          <w:b/>
          <w:sz w:val="32"/>
          <w:szCs w:val="32"/>
        </w:rPr>
        <w:t>оголизма в Российской Федерации</w:t>
      </w:r>
    </w:p>
    <w:p w:rsidR="004F277B" w:rsidRPr="008C6203" w:rsidRDefault="004F277B" w:rsidP="00E72611">
      <w:pPr>
        <w:pStyle w:val="a8"/>
        <w:spacing w:before="0" w:beforeAutospacing="0" w:after="0" w:afterAutospacing="0"/>
        <w:ind w:firstLine="708"/>
        <w:jc w:val="both"/>
        <w:rPr>
          <w:sz w:val="32"/>
          <w:szCs w:val="32"/>
        </w:rPr>
      </w:pPr>
    </w:p>
    <w:p w:rsidR="004F277B" w:rsidRDefault="004F277B" w:rsidP="00E72611">
      <w:pPr>
        <w:pStyle w:val="a8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882446">
        <w:rPr>
          <w:sz w:val="28"/>
          <w:szCs w:val="28"/>
        </w:rPr>
        <w:t xml:space="preserve"> Российской Федерации задача государственного регулирования рынка алкогольной продукции имеет особое </w:t>
      </w:r>
      <w:r w:rsidRPr="00E72611">
        <w:rPr>
          <w:sz w:val="28"/>
          <w:szCs w:val="28"/>
        </w:rPr>
        <w:t>значение, поскольку он</w:t>
      </w:r>
      <w:r>
        <w:rPr>
          <w:sz w:val="28"/>
          <w:szCs w:val="28"/>
        </w:rPr>
        <w:t xml:space="preserve"> динамично развивается и</w:t>
      </w:r>
      <w:r w:rsidRPr="00E72611">
        <w:rPr>
          <w:sz w:val="28"/>
          <w:szCs w:val="28"/>
        </w:rPr>
        <w:t xml:space="preserve"> остается одним из самых значимых секторов </w:t>
      </w:r>
      <w:r>
        <w:rPr>
          <w:sz w:val="28"/>
          <w:szCs w:val="28"/>
        </w:rPr>
        <w:t xml:space="preserve">экономики </w:t>
      </w:r>
      <w:r w:rsidRPr="00E72611">
        <w:rPr>
          <w:sz w:val="28"/>
          <w:szCs w:val="28"/>
        </w:rPr>
        <w:t>с социальной точки зрения, а также является одним из важных источников поступле</w:t>
      </w:r>
      <w:r>
        <w:rPr>
          <w:sz w:val="28"/>
          <w:szCs w:val="28"/>
        </w:rPr>
        <w:t xml:space="preserve">ния доходов в федеральный бюджет. </w:t>
      </w:r>
      <w:r w:rsidRPr="00E72611">
        <w:rPr>
          <w:sz w:val="28"/>
          <w:szCs w:val="28"/>
        </w:rPr>
        <w:t xml:space="preserve"> </w:t>
      </w:r>
    </w:p>
    <w:p w:rsidR="004F277B" w:rsidRDefault="004F277B" w:rsidP="00E72611">
      <w:pPr>
        <w:pStyle w:val="a8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72611">
        <w:rPr>
          <w:sz w:val="28"/>
          <w:szCs w:val="28"/>
        </w:rPr>
        <w:t>Государственное регулирование в области оборота алкогольной продукции направлено на защиту экономических интересов Российской Федерации, обеспечение нужд потребителей в указанной продукции, а также на повышение ее качества и проведение контроля за соблюдением законодательства, норм и правил в регулируемой области.</w:t>
      </w:r>
      <w:r>
        <w:rPr>
          <w:sz w:val="28"/>
          <w:szCs w:val="28"/>
        </w:rPr>
        <w:t xml:space="preserve"> </w:t>
      </w:r>
    </w:p>
    <w:p w:rsidR="004F277B" w:rsidRDefault="004F277B" w:rsidP="00056D7B">
      <w:pPr>
        <w:pStyle w:val="a8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Российской Федерации принята и действует </w:t>
      </w:r>
      <w:r w:rsidRPr="00E72611">
        <w:rPr>
          <w:sz w:val="28"/>
          <w:szCs w:val="28"/>
        </w:rPr>
        <w:t>Концепция государственной политики по снижению масштабов злоупотребления алкоголем и профилактике алкоголизма среди населения Российской Федерации на период до 2020 года</w:t>
      </w:r>
      <w:r>
        <w:rPr>
          <w:sz w:val="28"/>
          <w:szCs w:val="28"/>
        </w:rPr>
        <w:t>, утвержденная р</w:t>
      </w:r>
      <w:r w:rsidRPr="00E72611">
        <w:rPr>
          <w:sz w:val="28"/>
          <w:szCs w:val="28"/>
        </w:rPr>
        <w:t>аспоряжение</w:t>
      </w:r>
      <w:r>
        <w:rPr>
          <w:sz w:val="28"/>
          <w:szCs w:val="28"/>
        </w:rPr>
        <w:t>м</w:t>
      </w:r>
      <w:r w:rsidRPr="00E72611">
        <w:rPr>
          <w:sz w:val="28"/>
          <w:szCs w:val="28"/>
        </w:rPr>
        <w:t xml:space="preserve"> Правительства Российской Федерации от 30 декабря 2009 г</w:t>
      </w:r>
      <w:r>
        <w:rPr>
          <w:sz w:val="28"/>
          <w:szCs w:val="28"/>
        </w:rPr>
        <w:t>ода</w:t>
      </w:r>
      <w:r w:rsidRPr="00E72611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Pr="00E72611">
        <w:rPr>
          <w:sz w:val="28"/>
          <w:szCs w:val="28"/>
        </w:rPr>
        <w:t>2128-р</w:t>
      </w:r>
      <w:r>
        <w:rPr>
          <w:sz w:val="28"/>
          <w:szCs w:val="28"/>
        </w:rPr>
        <w:t xml:space="preserve">, </w:t>
      </w:r>
      <w:r w:rsidRPr="00056D7B">
        <w:rPr>
          <w:sz w:val="28"/>
          <w:szCs w:val="28"/>
        </w:rPr>
        <w:t>на основе которой стро</w:t>
      </w:r>
      <w:r>
        <w:rPr>
          <w:sz w:val="28"/>
          <w:szCs w:val="28"/>
        </w:rPr>
        <w:t>я</w:t>
      </w:r>
      <w:r w:rsidRPr="00056D7B">
        <w:rPr>
          <w:sz w:val="28"/>
          <w:szCs w:val="28"/>
        </w:rPr>
        <w:t>тся федеральная и региона</w:t>
      </w:r>
      <w:r>
        <w:rPr>
          <w:sz w:val="28"/>
          <w:szCs w:val="28"/>
        </w:rPr>
        <w:t>льная нормативно-правовая базы в рассматриваемой сфере.</w:t>
      </w:r>
    </w:p>
    <w:p w:rsidR="004F277B" w:rsidRDefault="004F277B" w:rsidP="005068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</w:t>
      </w:r>
      <w:r w:rsidRPr="00043931">
        <w:rPr>
          <w:rFonts w:ascii="Times New Roman" w:hAnsi="Times New Roman"/>
          <w:sz w:val="28"/>
          <w:szCs w:val="28"/>
        </w:rPr>
        <w:t>ел</w:t>
      </w:r>
      <w:r>
        <w:rPr>
          <w:rFonts w:ascii="Times New Roman" w:hAnsi="Times New Roman"/>
          <w:sz w:val="28"/>
          <w:szCs w:val="28"/>
        </w:rPr>
        <w:t>ями</w:t>
      </w:r>
      <w:r w:rsidRPr="00043931">
        <w:rPr>
          <w:rFonts w:ascii="Times New Roman" w:hAnsi="Times New Roman"/>
          <w:sz w:val="28"/>
          <w:szCs w:val="28"/>
        </w:rPr>
        <w:t xml:space="preserve"> реализации государственной политики по снижению масштабов злоупотребления алкогольной продукцией и профилактике алкоголизма среди</w:t>
      </w:r>
      <w:r>
        <w:rPr>
          <w:rFonts w:ascii="Times New Roman" w:hAnsi="Times New Roman"/>
          <w:sz w:val="28"/>
          <w:szCs w:val="28"/>
        </w:rPr>
        <w:t xml:space="preserve"> населения Российской Федерации являются </w:t>
      </w:r>
      <w:r w:rsidRPr="00043931">
        <w:rPr>
          <w:rFonts w:ascii="Times New Roman" w:hAnsi="Times New Roman"/>
          <w:sz w:val="28"/>
          <w:szCs w:val="28"/>
        </w:rPr>
        <w:t>значительное снижение уровня пот</w:t>
      </w:r>
      <w:r>
        <w:rPr>
          <w:rFonts w:ascii="Times New Roman" w:hAnsi="Times New Roman"/>
          <w:sz w:val="28"/>
          <w:szCs w:val="28"/>
        </w:rPr>
        <w:t xml:space="preserve">ребления алкогольной продукции, </w:t>
      </w:r>
      <w:r w:rsidRPr="00043931">
        <w:rPr>
          <w:rFonts w:ascii="Times New Roman" w:hAnsi="Times New Roman"/>
          <w:sz w:val="28"/>
          <w:szCs w:val="28"/>
        </w:rPr>
        <w:t>повышение эффективности системы профилактики злоупот</w:t>
      </w:r>
      <w:r>
        <w:rPr>
          <w:rFonts w:ascii="Times New Roman" w:hAnsi="Times New Roman"/>
          <w:sz w:val="28"/>
          <w:szCs w:val="28"/>
        </w:rPr>
        <w:t xml:space="preserve">ребления алкогольной продукцией, </w:t>
      </w:r>
      <w:r w:rsidRPr="00043931">
        <w:rPr>
          <w:rFonts w:ascii="Times New Roman" w:hAnsi="Times New Roman"/>
          <w:sz w:val="28"/>
          <w:szCs w:val="28"/>
        </w:rPr>
        <w:t>повышение эффективности регулирования алкогольного рынка.</w:t>
      </w:r>
    </w:p>
    <w:p w:rsidR="004F277B" w:rsidRDefault="004F277B" w:rsidP="005068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43931">
        <w:rPr>
          <w:rFonts w:ascii="Times New Roman" w:hAnsi="Times New Roman"/>
          <w:sz w:val="28"/>
          <w:szCs w:val="28"/>
        </w:rPr>
        <w:t xml:space="preserve">Правовые основы производства и оборота </w:t>
      </w:r>
      <w:r>
        <w:rPr>
          <w:rFonts w:ascii="Times New Roman" w:hAnsi="Times New Roman"/>
          <w:sz w:val="28"/>
          <w:szCs w:val="28"/>
        </w:rPr>
        <w:t xml:space="preserve">этилового спирта, алкогольной и спиртосодержащей продукции и ограничения потребления (распития) алкогольной продукции в Российской Федерации </w:t>
      </w:r>
      <w:r w:rsidRPr="00043931">
        <w:rPr>
          <w:rFonts w:ascii="Times New Roman" w:hAnsi="Times New Roman"/>
          <w:sz w:val="28"/>
          <w:szCs w:val="28"/>
        </w:rPr>
        <w:t>закреплены в Федеральн</w:t>
      </w:r>
      <w:r>
        <w:rPr>
          <w:rFonts w:ascii="Times New Roman" w:hAnsi="Times New Roman"/>
          <w:sz w:val="28"/>
          <w:szCs w:val="28"/>
        </w:rPr>
        <w:t>ом</w:t>
      </w:r>
      <w:r w:rsidRPr="00043931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 xml:space="preserve">е от 22 ноября </w:t>
      </w:r>
      <w:r w:rsidRPr="00043931">
        <w:rPr>
          <w:rFonts w:ascii="Times New Roman" w:hAnsi="Times New Roman"/>
          <w:sz w:val="28"/>
          <w:szCs w:val="28"/>
        </w:rPr>
        <w:t xml:space="preserve">1995 </w:t>
      </w:r>
      <w:r>
        <w:rPr>
          <w:rFonts w:ascii="Times New Roman" w:hAnsi="Times New Roman"/>
          <w:sz w:val="28"/>
          <w:szCs w:val="28"/>
        </w:rPr>
        <w:t>года №</w:t>
      </w:r>
      <w:r w:rsidRPr="00043931">
        <w:rPr>
          <w:rFonts w:ascii="Times New Roman" w:hAnsi="Times New Roman"/>
          <w:sz w:val="28"/>
          <w:szCs w:val="28"/>
        </w:rPr>
        <w:t xml:space="preserve"> 171-ФЗ "О государственном регулировании производства и оборота этилового спирта, алкогольно</w:t>
      </w:r>
      <w:r>
        <w:rPr>
          <w:rFonts w:ascii="Times New Roman" w:hAnsi="Times New Roman"/>
          <w:sz w:val="28"/>
          <w:szCs w:val="28"/>
        </w:rPr>
        <w:t xml:space="preserve">й и спиртосодержащей продукции". В соответствии со статьей 1 указанного Федерального закона государственное регулирование производства и оборота этилового спирта, алкогольной и спиртосодержащей продукции и ограничение потребления (распития) алкогольной продукции осуществляются в целях защиты нравственности, здоровья, прав и законных интересов граждан, экономических интересов Российской Федерации, обеспечения безопасности указанной продукции, нужд потребителей в ней, а </w:t>
      </w:r>
      <w:r>
        <w:rPr>
          <w:rFonts w:ascii="Times New Roman" w:hAnsi="Times New Roman"/>
          <w:sz w:val="28"/>
          <w:szCs w:val="28"/>
        </w:rPr>
        <w:lastRenderedPageBreak/>
        <w:t>также в целях контроля за соблюдением законодательства, норм и правил в регулируемой области.</w:t>
      </w:r>
    </w:p>
    <w:p w:rsidR="004F277B" w:rsidRPr="009348DB" w:rsidRDefault="004F277B" w:rsidP="005068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348DB">
        <w:rPr>
          <w:rFonts w:ascii="Times New Roman" w:hAnsi="Times New Roman"/>
          <w:sz w:val="28"/>
          <w:szCs w:val="28"/>
        </w:rPr>
        <w:t>Согласно статье 3 Федерального закона "О государственном регулировании производства и оборота этилового спирта, алкогольной и спиртосодержащей продукции" законодательство 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 состоит из данного Федерального закона, иных федеральных законов и нормативных правовых актов Российской Федерации, а также принимаемых в соответствии с ними законов и иных нормативных правовых актов субъектов Российской Федерации.</w:t>
      </w:r>
    </w:p>
    <w:p w:rsidR="004F277B" w:rsidRPr="009348DB" w:rsidRDefault="004F277B" w:rsidP="005068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348DB">
        <w:rPr>
          <w:rFonts w:ascii="Times New Roman" w:hAnsi="Times New Roman"/>
          <w:sz w:val="28"/>
          <w:szCs w:val="28"/>
        </w:rPr>
        <w:t>Федеральный законодатель, включая законодательство субъектов Российской Федерации в систему правовых регуляторов в области производства и оборота этилового спирта, алкогольной и спиртосодержащей продукции и ограничения потребления (распития) алкогольной продукции в Российской Федерации</w:t>
      </w:r>
      <w:r>
        <w:rPr>
          <w:rFonts w:ascii="Times New Roman" w:hAnsi="Times New Roman"/>
          <w:sz w:val="28"/>
          <w:szCs w:val="28"/>
        </w:rPr>
        <w:t>,</w:t>
      </w:r>
      <w:r w:rsidRPr="009348DB">
        <w:rPr>
          <w:rFonts w:ascii="Times New Roman" w:hAnsi="Times New Roman"/>
          <w:sz w:val="28"/>
          <w:szCs w:val="28"/>
        </w:rPr>
        <w:t xml:space="preserve"> четко разграничил полномочия между Российской Федерацией и </w:t>
      </w:r>
      <w:r>
        <w:rPr>
          <w:rFonts w:ascii="Times New Roman" w:hAnsi="Times New Roman"/>
          <w:sz w:val="28"/>
          <w:szCs w:val="28"/>
        </w:rPr>
        <w:t>субъектами Российской Федерации.</w:t>
      </w:r>
      <w:r w:rsidRPr="009348DB">
        <w:rPr>
          <w:rFonts w:ascii="Times New Roman" w:hAnsi="Times New Roman"/>
          <w:sz w:val="28"/>
          <w:szCs w:val="28"/>
        </w:rPr>
        <w:t xml:space="preserve"> </w:t>
      </w:r>
    </w:p>
    <w:p w:rsidR="004F277B" w:rsidRDefault="004F277B" w:rsidP="0050688A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Так, </w:t>
      </w:r>
      <w:r w:rsidRPr="001B791D">
        <w:rPr>
          <w:rFonts w:ascii="Times New Roman" w:hAnsi="Times New Roman"/>
          <w:sz w:val="28"/>
          <w:szCs w:val="28"/>
        </w:rPr>
        <w:t xml:space="preserve">в соответствии со статьей 6 Федерального закона к полномочиям органов государственной власти субъектов Российской Федерации </w:t>
      </w:r>
      <w:r>
        <w:rPr>
          <w:rFonts w:ascii="Times New Roman" w:hAnsi="Times New Roman"/>
          <w:sz w:val="28"/>
          <w:szCs w:val="28"/>
        </w:rPr>
        <w:t>в данной сфере относятся:</w:t>
      </w:r>
    </w:p>
    <w:p w:rsidR="004F277B" w:rsidRDefault="004F277B" w:rsidP="005068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выдача лицензий на розничную продажу алкогольной продукции (за исключением лицензий на розничную продажу вина, игристого вина (шампанского), осуществляемую сельскохозяйственными товаропроизводителями), регистрация выданных лицензий, лицензий, действие которых приостановлено, и аннулированных лицензий;</w:t>
      </w:r>
    </w:p>
    <w:p w:rsidR="004F277B" w:rsidRDefault="004F277B" w:rsidP="005068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прием деклараций об объеме розничной продажи алкогольной и спиртосодержащей продукции, об объеме собранного винограда для производства винодельческой продукции, осуществление государственного контроля за их представлением;</w:t>
      </w:r>
    </w:p>
    <w:p w:rsidR="004F277B" w:rsidRDefault="004F277B" w:rsidP="005068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осуществление лицензионного контроля за розничной продажей алкогольной продукции;</w:t>
      </w:r>
    </w:p>
    <w:p w:rsidR="004F277B" w:rsidRDefault="004F277B" w:rsidP="005068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внесение предложений о разработке и реализации совместных программ производства и оборота этилового спирта, алкогольной и спиртосодержащей продукции;</w:t>
      </w:r>
    </w:p>
    <w:p w:rsidR="004F277B" w:rsidRDefault="004F277B" w:rsidP="005068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ведение реестра виноградных насаждений;</w:t>
      </w:r>
    </w:p>
    <w:p w:rsidR="004F277B" w:rsidRDefault="004F277B" w:rsidP="005068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определение географических объектов, в границах которых осуществляется производство винодельческой продукции с защищенным географическим указанием, с защищенным наименованием места происхождения по предложению саморегулируемой организации виноградарей и виноделов;</w:t>
      </w:r>
    </w:p>
    <w:p w:rsidR="004F277B" w:rsidRDefault="004F277B" w:rsidP="005068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утверждение перечня поселений с численностью населения менее трех тысяч человек, в которых отсутствует точка доступа к информационно-телекоммуникационной сети "Интернет".</w:t>
      </w:r>
    </w:p>
    <w:p w:rsidR="004F277B" w:rsidRDefault="004F277B" w:rsidP="0050688A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Кроме того, Федеральным законом органам государственной власти субъектов Российской Федерации предоставлены полномочия по:</w:t>
      </w:r>
    </w:p>
    <w:p w:rsidR="004F277B" w:rsidRPr="00282A84" w:rsidRDefault="004F277B" w:rsidP="005068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определению </w:t>
      </w:r>
      <w:r w:rsidRPr="006565F0">
        <w:rPr>
          <w:rFonts w:ascii="Times New Roman" w:hAnsi="Times New Roman"/>
          <w:sz w:val="28"/>
          <w:szCs w:val="28"/>
        </w:rPr>
        <w:t>мест массового скопления граждан и мест нахождения источников повышенной опасности</w:t>
      </w:r>
      <w:r>
        <w:rPr>
          <w:rFonts w:ascii="Times New Roman" w:hAnsi="Times New Roman"/>
          <w:sz w:val="28"/>
          <w:szCs w:val="28"/>
        </w:rPr>
        <w:t>, в которых н</w:t>
      </w:r>
      <w:r w:rsidRPr="006565F0">
        <w:rPr>
          <w:rFonts w:ascii="Times New Roman" w:hAnsi="Times New Roman"/>
          <w:sz w:val="28"/>
          <w:szCs w:val="28"/>
        </w:rPr>
        <w:t>е допускается розничная продажа алкогольной продукции</w:t>
      </w:r>
      <w:r>
        <w:rPr>
          <w:rFonts w:ascii="Times New Roman" w:hAnsi="Times New Roman"/>
          <w:sz w:val="28"/>
          <w:szCs w:val="28"/>
        </w:rPr>
        <w:t xml:space="preserve"> (часть 2 статьи 16 Федерального закона); </w:t>
      </w:r>
    </w:p>
    <w:p w:rsidR="004F277B" w:rsidRPr="00282A84" w:rsidRDefault="004F277B" w:rsidP="005068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82A84">
        <w:rPr>
          <w:rFonts w:ascii="Times New Roman" w:hAnsi="Times New Roman"/>
          <w:sz w:val="28"/>
          <w:szCs w:val="28"/>
        </w:rPr>
        <w:t>устан</w:t>
      </w:r>
      <w:r>
        <w:rPr>
          <w:rFonts w:ascii="Times New Roman" w:hAnsi="Times New Roman"/>
          <w:sz w:val="28"/>
          <w:szCs w:val="28"/>
        </w:rPr>
        <w:t>овлению</w:t>
      </w:r>
      <w:r w:rsidRPr="00282A84">
        <w:rPr>
          <w:rFonts w:ascii="Times New Roman" w:hAnsi="Times New Roman"/>
          <w:sz w:val="28"/>
          <w:szCs w:val="28"/>
        </w:rPr>
        <w:t xml:space="preserve"> дополнительны</w:t>
      </w:r>
      <w:r>
        <w:rPr>
          <w:rFonts w:ascii="Times New Roman" w:hAnsi="Times New Roman"/>
          <w:sz w:val="28"/>
          <w:szCs w:val="28"/>
        </w:rPr>
        <w:t>х</w:t>
      </w:r>
      <w:r w:rsidRPr="00282A84">
        <w:rPr>
          <w:rFonts w:ascii="Times New Roman" w:hAnsi="Times New Roman"/>
          <w:sz w:val="28"/>
          <w:szCs w:val="28"/>
        </w:rPr>
        <w:t xml:space="preserve"> ограничени</w:t>
      </w:r>
      <w:r>
        <w:rPr>
          <w:rFonts w:ascii="Times New Roman" w:hAnsi="Times New Roman"/>
          <w:sz w:val="28"/>
          <w:szCs w:val="28"/>
        </w:rPr>
        <w:t>й</w:t>
      </w:r>
      <w:r w:rsidRPr="00282A84">
        <w:rPr>
          <w:rFonts w:ascii="Times New Roman" w:hAnsi="Times New Roman"/>
          <w:sz w:val="28"/>
          <w:szCs w:val="28"/>
        </w:rPr>
        <w:t xml:space="preserve"> времени, условий и мест розничной продажи алкогольной продукции, в том числе полн</w:t>
      </w:r>
      <w:r>
        <w:rPr>
          <w:rFonts w:ascii="Times New Roman" w:hAnsi="Times New Roman"/>
          <w:sz w:val="28"/>
          <w:szCs w:val="28"/>
        </w:rPr>
        <w:t>ого</w:t>
      </w:r>
      <w:r w:rsidRPr="00282A84">
        <w:rPr>
          <w:rFonts w:ascii="Times New Roman" w:hAnsi="Times New Roman"/>
          <w:sz w:val="28"/>
          <w:szCs w:val="28"/>
        </w:rPr>
        <w:t xml:space="preserve"> запрет</w:t>
      </w:r>
      <w:r>
        <w:rPr>
          <w:rFonts w:ascii="Times New Roman" w:hAnsi="Times New Roman"/>
          <w:sz w:val="28"/>
          <w:szCs w:val="28"/>
        </w:rPr>
        <w:t>а</w:t>
      </w:r>
      <w:r w:rsidRPr="00282A84">
        <w:rPr>
          <w:rFonts w:ascii="Times New Roman" w:hAnsi="Times New Roman"/>
          <w:sz w:val="28"/>
          <w:szCs w:val="28"/>
        </w:rPr>
        <w:t xml:space="preserve"> на розничну</w:t>
      </w:r>
      <w:r>
        <w:rPr>
          <w:rFonts w:ascii="Times New Roman" w:hAnsi="Times New Roman"/>
          <w:sz w:val="28"/>
          <w:szCs w:val="28"/>
        </w:rPr>
        <w:t>ю продажу алкогольной продукции (часть 5 статьи 16 Федерального закона);</w:t>
      </w:r>
    </w:p>
    <w:p w:rsidR="004F277B" w:rsidRPr="00282A84" w:rsidRDefault="004F277B" w:rsidP="005068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82A84">
        <w:rPr>
          <w:rFonts w:ascii="Times New Roman" w:hAnsi="Times New Roman"/>
          <w:sz w:val="28"/>
          <w:szCs w:val="28"/>
        </w:rPr>
        <w:t>устан</w:t>
      </w:r>
      <w:r>
        <w:rPr>
          <w:rFonts w:ascii="Times New Roman" w:hAnsi="Times New Roman"/>
          <w:sz w:val="28"/>
          <w:szCs w:val="28"/>
        </w:rPr>
        <w:t>овлению</w:t>
      </w:r>
      <w:r w:rsidRPr="00282A84">
        <w:rPr>
          <w:rFonts w:ascii="Times New Roman" w:hAnsi="Times New Roman"/>
          <w:sz w:val="28"/>
          <w:szCs w:val="28"/>
        </w:rPr>
        <w:t xml:space="preserve"> для организаций, осуществляющих розничную продажу алкогольной продукции (за исключением организаций общественного питания), требовани</w:t>
      </w:r>
      <w:r>
        <w:rPr>
          <w:rFonts w:ascii="Times New Roman" w:hAnsi="Times New Roman"/>
          <w:sz w:val="28"/>
          <w:szCs w:val="28"/>
        </w:rPr>
        <w:t>й</w:t>
      </w:r>
      <w:r w:rsidRPr="00282A84">
        <w:rPr>
          <w:rFonts w:ascii="Times New Roman" w:hAnsi="Times New Roman"/>
          <w:sz w:val="28"/>
          <w:szCs w:val="28"/>
        </w:rPr>
        <w:t xml:space="preserve"> к минимальному размеру оплаченного уставного капитала (уставного фонда) в размере не более чем 1 миллион рублей</w:t>
      </w:r>
      <w:r>
        <w:rPr>
          <w:rFonts w:ascii="Times New Roman" w:hAnsi="Times New Roman"/>
          <w:sz w:val="28"/>
          <w:szCs w:val="28"/>
        </w:rPr>
        <w:t xml:space="preserve">                (часть 5 статьи 16 Федерального закона);</w:t>
      </w:r>
    </w:p>
    <w:p w:rsidR="004F277B" w:rsidRDefault="004F277B" w:rsidP="005068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утверждению положения о независимой экспертной </w:t>
      </w:r>
      <w:r w:rsidRPr="006565F0">
        <w:rPr>
          <w:rFonts w:ascii="Times New Roman" w:hAnsi="Times New Roman"/>
          <w:sz w:val="28"/>
          <w:szCs w:val="28"/>
        </w:rPr>
        <w:t>комисси</w:t>
      </w:r>
      <w:r>
        <w:rPr>
          <w:rFonts w:ascii="Times New Roman" w:hAnsi="Times New Roman"/>
          <w:sz w:val="28"/>
          <w:szCs w:val="28"/>
        </w:rPr>
        <w:t>и, созданной для рассмотрения жалоб на решения лицензирующего органа (статья 22 Федерального закона);</w:t>
      </w:r>
    </w:p>
    <w:p w:rsidR="004F277B" w:rsidRPr="00282A84" w:rsidRDefault="004F277B" w:rsidP="005068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утверждению положения о консультативно-экспертном совете, созданном при органе законодательной или исполнительной власти (часть 3 статьи 24 Федерального закона). </w:t>
      </w:r>
    </w:p>
    <w:p w:rsidR="004F277B" w:rsidRPr="009348DB" w:rsidRDefault="004F277B" w:rsidP="0050688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Таким образом, </w:t>
      </w:r>
      <w:r w:rsidRPr="007B25DE">
        <w:rPr>
          <w:rFonts w:ascii="Times New Roman" w:hAnsi="Times New Roman"/>
          <w:sz w:val="28"/>
          <w:szCs w:val="28"/>
        </w:rPr>
        <w:t>производство и оборот спирта и алкогольной продукции достаточно че</w:t>
      </w:r>
      <w:r>
        <w:rPr>
          <w:rFonts w:ascii="Times New Roman" w:hAnsi="Times New Roman"/>
          <w:sz w:val="28"/>
          <w:szCs w:val="28"/>
        </w:rPr>
        <w:t xml:space="preserve">тко контролируется государством на всех уровнях и </w:t>
      </w:r>
      <w:r w:rsidRPr="009348DB">
        <w:rPr>
          <w:rFonts w:ascii="Times New Roman" w:hAnsi="Times New Roman"/>
          <w:sz w:val="28"/>
          <w:szCs w:val="28"/>
        </w:rPr>
        <w:t>осуществляется по нескольким основным направлениям:</w:t>
      </w:r>
    </w:p>
    <w:p w:rsidR="004F277B" w:rsidRPr="007B25DE" w:rsidRDefault="004F277B" w:rsidP="005068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348DB">
        <w:rPr>
          <w:rFonts w:ascii="Times New Roman" w:hAnsi="Times New Roman"/>
          <w:sz w:val="28"/>
          <w:szCs w:val="28"/>
        </w:rPr>
        <w:t>установление правил предпринимательской деятельности на алкогольном рынке</w:t>
      </w:r>
      <w:r>
        <w:rPr>
          <w:rFonts w:ascii="Times New Roman" w:hAnsi="Times New Roman"/>
          <w:sz w:val="28"/>
          <w:szCs w:val="28"/>
        </w:rPr>
        <w:t xml:space="preserve"> (в том числе </w:t>
      </w:r>
      <w:r w:rsidRPr="007B25DE">
        <w:rPr>
          <w:rFonts w:ascii="Times New Roman" w:hAnsi="Times New Roman"/>
          <w:sz w:val="28"/>
          <w:szCs w:val="28"/>
        </w:rPr>
        <w:t>требовани</w:t>
      </w:r>
      <w:r>
        <w:rPr>
          <w:rFonts w:ascii="Times New Roman" w:hAnsi="Times New Roman"/>
          <w:sz w:val="28"/>
          <w:szCs w:val="28"/>
        </w:rPr>
        <w:t>й</w:t>
      </w:r>
      <w:r w:rsidRPr="007B25DE">
        <w:rPr>
          <w:rFonts w:ascii="Times New Roman" w:hAnsi="Times New Roman"/>
          <w:sz w:val="28"/>
          <w:szCs w:val="28"/>
        </w:rPr>
        <w:t xml:space="preserve"> к производству и обороту данной продукции, к розничной продаже и потреблению алкогольной продукции</w:t>
      </w:r>
      <w:r>
        <w:rPr>
          <w:rFonts w:ascii="Times New Roman" w:hAnsi="Times New Roman"/>
          <w:sz w:val="28"/>
          <w:szCs w:val="28"/>
        </w:rPr>
        <w:t>);</w:t>
      </w:r>
    </w:p>
    <w:p w:rsidR="004F277B" w:rsidRPr="009348DB" w:rsidRDefault="004F277B" w:rsidP="005068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348DB">
        <w:rPr>
          <w:rFonts w:ascii="Times New Roman" w:hAnsi="Times New Roman"/>
          <w:sz w:val="28"/>
          <w:szCs w:val="28"/>
        </w:rPr>
        <w:t xml:space="preserve">осуществление контроля за соблюдением установленных правил, </w:t>
      </w:r>
    </w:p>
    <w:p w:rsidR="004F277B" w:rsidRDefault="004F277B" w:rsidP="005068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348DB">
        <w:rPr>
          <w:rFonts w:ascii="Times New Roman" w:hAnsi="Times New Roman"/>
          <w:sz w:val="28"/>
          <w:szCs w:val="28"/>
        </w:rPr>
        <w:t xml:space="preserve">принятие мер правового воздействия в отношении </w:t>
      </w:r>
      <w:r>
        <w:rPr>
          <w:rFonts w:ascii="Times New Roman" w:hAnsi="Times New Roman"/>
          <w:sz w:val="28"/>
          <w:szCs w:val="28"/>
        </w:rPr>
        <w:t>участников алкогольного бизнеса</w:t>
      </w:r>
      <w:r w:rsidRPr="009348D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4F277B" w:rsidRDefault="004F277B" w:rsidP="009348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4F277B" w:rsidRPr="008C6203" w:rsidRDefault="004F277B" w:rsidP="008C6203">
      <w:pPr>
        <w:pStyle w:val="a3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/>
          <w:b/>
          <w:sz w:val="32"/>
          <w:szCs w:val="32"/>
        </w:rPr>
      </w:pPr>
      <w:r w:rsidRPr="008C6203">
        <w:rPr>
          <w:rFonts w:ascii="Times New Roman" w:hAnsi="Times New Roman"/>
          <w:b/>
          <w:sz w:val="32"/>
          <w:szCs w:val="32"/>
        </w:rPr>
        <w:t>2.Предмет правового регулирования, динамика развития Закона Приморского края от 2 декабря 2009 года № 536-КЗ 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края". Законодательство субъектов Дальневосточного федерального</w:t>
      </w:r>
      <w:r>
        <w:rPr>
          <w:rFonts w:ascii="Times New Roman" w:hAnsi="Times New Roman"/>
          <w:b/>
          <w:sz w:val="32"/>
          <w:szCs w:val="32"/>
        </w:rPr>
        <w:t xml:space="preserve"> округа в рассматриваемой сфере</w:t>
      </w:r>
    </w:p>
    <w:p w:rsidR="004F277B" w:rsidRDefault="004F277B" w:rsidP="00DC52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4F277B" w:rsidRDefault="004F277B" w:rsidP="005068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 исполнение предоставленных субъекту Российской Федерации полномочий Законодательным Собранием Приморского края принят Закон Приморского края от </w:t>
      </w:r>
      <w:r w:rsidRPr="00AE3A29">
        <w:rPr>
          <w:rFonts w:ascii="Times New Roman" w:hAnsi="Times New Roman"/>
          <w:sz w:val="28"/>
          <w:szCs w:val="28"/>
        </w:rPr>
        <w:t>2 декабря 2009 года № 536-КЗ 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4F277B" w:rsidRDefault="004F277B" w:rsidP="00426048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Закон Приморского края </w:t>
      </w:r>
      <w:r w:rsidRPr="00AE3A29">
        <w:rPr>
          <w:rFonts w:ascii="Times New Roman" w:hAnsi="Times New Roman"/>
          <w:sz w:val="28"/>
          <w:szCs w:val="28"/>
        </w:rPr>
        <w:t xml:space="preserve">"О регулировании розничной продажи алкогольной продукции, безалкогольных тонизирующих напитков и </w:t>
      </w:r>
      <w:r w:rsidRPr="00AE3A29">
        <w:rPr>
          <w:rFonts w:ascii="Times New Roman" w:hAnsi="Times New Roman"/>
          <w:sz w:val="28"/>
          <w:szCs w:val="28"/>
        </w:rPr>
        <w:lastRenderedPageBreak/>
        <w:t>профилактике алкоголизма на территории Приморского края"</w:t>
      </w:r>
      <w:r>
        <w:rPr>
          <w:rFonts w:ascii="Times New Roman" w:hAnsi="Times New Roman"/>
          <w:sz w:val="28"/>
          <w:szCs w:val="28"/>
        </w:rPr>
        <w:t xml:space="preserve"> регулирует отдельные вопросы в области розничной продажи алкогольной продукции и безалкогольных тонизирующих напитков на территории Приморского края, а также определяет политику Приморского края в сфере профилактики алкоголизма на территории Приморского края. В частности, Закон Приморского края устанавливает объем полномочий органов государственной власти Приморского края </w:t>
      </w:r>
      <w:r w:rsidRPr="00AE3A29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сфере</w:t>
      </w:r>
      <w:r w:rsidRPr="00AE3A29">
        <w:rPr>
          <w:rFonts w:ascii="Times New Roman" w:hAnsi="Times New Roman"/>
          <w:sz w:val="28"/>
          <w:szCs w:val="28"/>
        </w:rPr>
        <w:t xml:space="preserve"> розничной продажи алкогольной продукции</w:t>
      </w:r>
      <w:r>
        <w:rPr>
          <w:rFonts w:ascii="Times New Roman" w:hAnsi="Times New Roman"/>
          <w:sz w:val="28"/>
          <w:szCs w:val="28"/>
        </w:rPr>
        <w:t xml:space="preserve">, закрепляет требования к минимальному размеру оплаченного уставного капитала (уставного фонда) организации, осуществляющей розничную продажу алкогольной продукции, вводит перечень дополнительных ограничений розничной продажи алкогольной продукции на территории Приморского края и ограничения в сфере </w:t>
      </w:r>
      <w:r w:rsidRPr="003F5219">
        <w:rPr>
          <w:rFonts w:ascii="Times New Roman" w:hAnsi="Times New Roman"/>
          <w:sz w:val="28"/>
          <w:szCs w:val="28"/>
        </w:rPr>
        <w:t>розничной продажи безалкогольных тонизирующих напитков</w:t>
      </w:r>
      <w:r>
        <w:rPr>
          <w:rFonts w:ascii="Times New Roman" w:hAnsi="Times New Roman"/>
          <w:sz w:val="28"/>
          <w:szCs w:val="28"/>
        </w:rPr>
        <w:t xml:space="preserve">.  </w:t>
      </w:r>
    </w:p>
    <w:p w:rsidR="004F277B" w:rsidRDefault="004F277B" w:rsidP="00426048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3F5219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целях реализации Федерального закона </w:t>
      </w:r>
      <w:r w:rsidRPr="003F5219">
        <w:rPr>
          <w:rFonts w:ascii="Times New Roman" w:hAnsi="Times New Roman"/>
          <w:sz w:val="28"/>
          <w:szCs w:val="28"/>
        </w:rPr>
        <w:t xml:space="preserve">"О государственном регулировании производства и оборота этилового спирта, алкогольной и спиртосодержащей продукции"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3F5219">
        <w:rPr>
          <w:rFonts w:ascii="Times New Roman" w:hAnsi="Times New Roman"/>
          <w:sz w:val="28"/>
          <w:szCs w:val="28"/>
        </w:rPr>
        <w:t>Приморско</w:t>
      </w:r>
      <w:r>
        <w:rPr>
          <w:rFonts w:ascii="Times New Roman" w:hAnsi="Times New Roman"/>
          <w:sz w:val="28"/>
          <w:szCs w:val="28"/>
        </w:rPr>
        <w:t>м</w:t>
      </w:r>
      <w:r w:rsidRPr="003F5219">
        <w:rPr>
          <w:rFonts w:ascii="Times New Roman" w:hAnsi="Times New Roman"/>
          <w:sz w:val="28"/>
          <w:szCs w:val="28"/>
        </w:rPr>
        <w:t xml:space="preserve"> кра</w:t>
      </w:r>
      <w:r>
        <w:rPr>
          <w:rFonts w:ascii="Times New Roman" w:hAnsi="Times New Roman"/>
          <w:sz w:val="28"/>
          <w:szCs w:val="28"/>
        </w:rPr>
        <w:t>е</w:t>
      </w:r>
      <w:r w:rsidRPr="003F5219">
        <w:rPr>
          <w:rFonts w:ascii="Times New Roman" w:hAnsi="Times New Roman"/>
          <w:sz w:val="28"/>
          <w:szCs w:val="28"/>
        </w:rPr>
        <w:t xml:space="preserve"> приняты следующие нормативные правовые акты, затрагивающие вопросы</w:t>
      </w:r>
      <w:r>
        <w:rPr>
          <w:rFonts w:ascii="Times New Roman" w:hAnsi="Times New Roman"/>
          <w:sz w:val="28"/>
          <w:szCs w:val="28"/>
        </w:rPr>
        <w:t xml:space="preserve"> розничной продажи алкогольной продукции:</w:t>
      </w:r>
    </w:p>
    <w:p w:rsidR="004F277B" w:rsidRDefault="004F277B" w:rsidP="00426048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3F5219">
        <w:rPr>
          <w:rFonts w:ascii="Times New Roman" w:hAnsi="Times New Roman"/>
          <w:sz w:val="28"/>
          <w:szCs w:val="28"/>
        </w:rPr>
        <w:t>остановление Адм</w:t>
      </w:r>
      <w:r>
        <w:rPr>
          <w:rFonts w:ascii="Times New Roman" w:hAnsi="Times New Roman"/>
          <w:sz w:val="28"/>
          <w:szCs w:val="28"/>
        </w:rPr>
        <w:t xml:space="preserve">инистрации Приморского края от </w:t>
      </w:r>
      <w:r w:rsidRPr="003F5219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октября                 </w:t>
      </w:r>
      <w:r w:rsidRPr="003F5219">
        <w:rPr>
          <w:rFonts w:ascii="Times New Roman" w:hAnsi="Times New Roman"/>
          <w:sz w:val="28"/>
          <w:szCs w:val="28"/>
        </w:rPr>
        <w:t xml:space="preserve">2014 </w:t>
      </w:r>
      <w:r>
        <w:rPr>
          <w:rFonts w:ascii="Times New Roman" w:hAnsi="Times New Roman"/>
          <w:sz w:val="28"/>
          <w:szCs w:val="28"/>
        </w:rPr>
        <w:t>года №</w:t>
      </w:r>
      <w:r w:rsidRPr="003F5219">
        <w:rPr>
          <w:rFonts w:ascii="Times New Roman" w:hAnsi="Times New Roman"/>
          <w:sz w:val="28"/>
          <w:szCs w:val="28"/>
        </w:rPr>
        <w:t xml:space="preserve"> 391-па "Об определении на территории Приморского края мест массового скопления граждан и мест нахождения источников повышенной опасности, в которых не допускается розничная продажа алкогольной продукции"</w:t>
      </w:r>
      <w:r>
        <w:rPr>
          <w:rFonts w:ascii="Times New Roman" w:hAnsi="Times New Roman"/>
          <w:sz w:val="28"/>
          <w:szCs w:val="28"/>
        </w:rPr>
        <w:t>;</w:t>
      </w:r>
    </w:p>
    <w:p w:rsidR="004F277B" w:rsidRDefault="004F277B" w:rsidP="00426048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3F5219">
        <w:rPr>
          <w:rFonts w:ascii="Times New Roman" w:hAnsi="Times New Roman"/>
          <w:sz w:val="28"/>
          <w:szCs w:val="28"/>
        </w:rPr>
        <w:t>остановление Администрации Приморского края от 31</w:t>
      </w:r>
      <w:r>
        <w:rPr>
          <w:rFonts w:ascii="Times New Roman" w:hAnsi="Times New Roman"/>
          <w:sz w:val="28"/>
          <w:szCs w:val="28"/>
        </w:rPr>
        <w:t xml:space="preserve"> октября                </w:t>
      </w:r>
      <w:r w:rsidRPr="003F5219">
        <w:rPr>
          <w:rFonts w:ascii="Times New Roman" w:hAnsi="Times New Roman"/>
          <w:sz w:val="28"/>
          <w:szCs w:val="28"/>
        </w:rPr>
        <w:t>2008</w:t>
      </w:r>
      <w:r>
        <w:rPr>
          <w:rFonts w:ascii="Times New Roman" w:hAnsi="Times New Roman"/>
          <w:sz w:val="28"/>
          <w:szCs w:val="28"/>
        </w:rPr>
        <w:t xml:space="preserve"> года №</w:t>
      </w:r>
      <w:r w:rsidRPr="003F5219">
        <w:rPr>
          <w:rFonts w:ascii="Times New Roman" w:hAnsi="Times New Roman"/>
          <w:sz w:val="28"/>
          <w:szCs w:val="28"/>
        </w:rPr>
        <w:t xml:space="preserve"> 280-па "О Межведомственной комиссии по регулированию алкогольного рынка"</w:t>
      </w:r>
      <w:r>
        <w:rPr>
          <w:rFonts w:ascii="Times New Roman" w:hAnsi="Times New Roman"/>
          <w:sz w:val="28"/>
          <w:szCs w:val="28"/>
        </w:rPr>
        <w:t>;</w:t>
      </w:r>
    </w:p>
    <w:p w:rsidR="004F277B" w:rsidRDefault="004F277B" w:rsidP="00426048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3F5219">
        <w:rPr>
          <w:rFonts w:ascii="Times New Roman" w:hAnsi="Times New Roman"/>
          <w:sz w:val="28"/>
          <w:szCs w:val="28"/>
        </w:rPr>
        <w:t xml:space="preserve">остановление Администрации Приморского края от </w:t>
      </w:r>
      <w:r>
        <w:rPr>
          <w:rFonts w:ascii="Times New Roman" w:hAnsi="Times New Roman"/>
          <w:sz w:val="28"/>
          <w:szCs w:val="28"/>
        </w:rPr>
        <w:t xml:space="preserve">4 сентября               </w:t>
      </w:r>
      <w:r w:rsidRPr="003F5219">
        <w:rPr>
          <w:rFonts w:ascii="Times New Roman" w:hAnsi="Times New Roman"/>
          <w:sz w:val="28"/>
          <w:szCs w:val="28"/>
        </w:rPr>
        <w:t>2006</w:t>
      </w:r>
      <w:r>
        <w:rPr>
          <w:rFonts w:ascii="Times New Roman" w:hAnsi="Times New Roman"/>
          <w:sz w:val="28"/>
          <w:szCs w:val="28"/>
        </w:rPr>
        <w:t xml:space="preserve"> года</w:t>
      </w:r>
      <w:r w:rsidRPr="003F521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</w:t>
      </w:r>
      <w:r w:rsidRPr="003F5219">
        <w:rPr>
          <w:rFonts w:ascii="Times New Roman" w:hAnsi="Times New Roman"/>
          <w:sz w:val="28"/>
          <w:szCs w:val="28"/>
        </w:rPr>
        <w:t xml:space="preserve"> 204</w:t>
      </w:r>
      <w:r>
        <w:rPr>
          <w:rFonts w:ascii="Times New Roman" w:hAnsi="Times New Roman"/>
          <w:sz w:val="28"/>
          <w:szCs w:val="28"/>
        </w:rPr>
        <w:t>-па "О Перечне должностных лиц д</w:t>
      </w:r>
      <w:r w:rsidRPr="003F5219">
        <w:rPr>
          <w:rFonts w:ascii="Times New Roman" w:hAnsi="Times New Roman"/>
          <w:sz w:val="28"/>
          <w:szCs w:val="28"/>
        </w:rPr>
        <w:t>епартамента лицензирования и торговли Приморского края, уполномоченных составлять протоколы об административных правонарушениях"</w:t>
      </w:r>
      <w:r>
        <w:rPr>
          <w:rFonts w:ascii="Times New Roman" w:hAnsi="Times New Roman"/>
          <w:sz w:val="28"/>
          <w:szCs w:val="28"/>
        </w:rPr>
        <w:t>.</w:t>
      </w:r>
    </w:p>
    <w:p w:rsidR="004F277B" w:rsidRDefault="004F277B" w:rsidP="004260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пунктом 4 части 2 статьи 4 Закона Приморского края </w:t>
      </w:r>
      <w:r w:rsidRPr="00426048">
        <w:rPr>
          <w:rFonts w:ascii="Times New Roman" w:hAnsi="Times New Roman"/>
          <w:sz w:val="28"/>
          <w:szCs w:val="28"/>
        </w:rPr>
        <w:t>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</w:t>
      </w:r>
      <w:r>
        <w:rPr>
          <w:rFonts w:ascii="Times New Roman" w:hAnsi="Times New Roman"/>
          <w:sz w:val="28"/>
          <w:szCs w:val="28"/>
        </w:rPr>
        <w:t xml:space="preserve"> к полномочиям Администрации Приморского каря в области регулирования розничной продажи алкогольной продукции  относится утверждение положения о независимой экспертной комиссии по рассмотрению жалоб на решения уполномоченного органа исполнительной власти Приморского края в области регулирования розничной продажи алкогольной продукции. </w:t>
      </w:r>
      <w:r w:rsidRPr="00426048">
        <w:rPr>
          <w:rFonts w:ascii="Times New Roman" w:hAnsi="Times New Roman"/>
          <w:sz w:val="28"/>
          <w:szCs w:val="28"/>
        </w:rPr>
        <w:t>В ходе анализа нормативно-правовой базы Приморского края, регламентирующей деятельность по розничной продаже алкогольной продукции</w:t>
      </w:r>
      <w:r>
        <w:rPr>
          <w:rFonts w:ascii="Times New Roman" w:hAnsi="Times New Roman"/>
          <w:sz w:val="28"/>
          <w:szCs w:val="28"/>
        </w:rPr>
        <w:t>,</w:t>
      </w:r>
      <w:r w:rsidRPr="00426048">
        <w:rPr>
          <w:rFonts w:ascii="Times New Roman" w:hAnsi="Times New Roman"/>
          <w:sz w:val="28"/>
          <w:szCs w:val="28"/>
        </w:rPr>
        <w:t xml:space="preserve"> установлено, что</w:t>
      </w:r>
      <w:r>
        <w:rPr>
          <w:rFonts w:ascii="Times New Roman" w:hAnsi="Times New Roman"/>
          <w:sz w:val="28"/>
          <w:szCs w:val="28"/>
        </w:rPr>
        <w:t xml:space="preserve"> Администрацией Приморского края такое положение не утверждено.  </w:t>
      </w:r>
    </w:p>
    <w:p w:rsidR="004F277B" w:rsidRDefault="004F277B" w:rsidP="003003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Согласно </w:t>
      </w:r>
      <w:r w:rsidRPr="003003D9">
        <w:rPr>
          <w:rFonts w:ascii="Times New Roman" w:hAnsi="Times New Roman"/>
          <w:sz w:val="28"/>
          <w:szCs w:val="28"/>
        </w:rPr>
        <w:t xml:space="preserve">Концепции реализации государственной политики по снижению масштабов злоупотребления алкогольной продукцией и профилактике алкоголизма среди населения Российской Федерации на </w:t>
      </w:r>
      <w:r w:rsidRPr="003003D9">
        <w:rPr>
          <w:rFonts w:ascii="Times New Roman" w:hAnsi="Times New Roman"/>
          <w:sz w:val="28"/>
          <w:szCs w:val="28"/>
        </w:rPr>
        <w:lastRenderedPageBreak/>
        <w:t>период до 2020 года</w:t>
      </w:r>
      <w:r>
        <w:rPr>
          <w:rFonts w:ascii="Times New Roman" w:hAnsi="Times New Roman"/>
          <w:sz w:val="28"/>
          <w:szCs w:val="28"/>
        </w:rPr>
        <w:t>, утвержденной р</w:t>
      </w:r>
      <w:r w:rsidRPr="003003D9">
        <w:rPr>
          <w:rFonts w:ascii="Times New Roman" w:hAnsi="Times New Roman"/>
          <w:sz w:val="28"/>
          <w:szCs w:val="28"/>
        </w:rPr>
        <w:t>аспоряжение</w:t>
      </w:r>
      <w:r>
        <w:rPr>
          <w:rFonts w:ascii="Times New Roman" w:hAnsi="Times New Roman"/>
          <w:sz w:val="28"/>
          <w:szCs w:val="28"/>
        </w:rPr>
        <w:t>м</w:t>
      </w:r>
      <w:r w:rsidRPr="003003D9">
        <w:rPr>
          <w:rFonts w:ascii="Times New Roman" w:hAnsi="Times New Roman"/>
          <w:sz w:val="28"/>
          <w:szCs w:val="28"/>
        </w:rPr>
        <w:t xml:space="preserve"> Правительства Р</w:t>
      </w:r>
      <w:r>
        <w:rPr>
          <w:rFonts w:ascii="Times New Roman" w:hAnsi="Times New Roman"/>
          <w:sz w:val="28"/>
          <w:szCs w:val="28"/>
        </w:rPr>
        <w:t>оссийской Федерации</w:t>
      </w:r>
      <w:r w:rsidRPr="003003D9">
        <w:t xml:space="preserve"> </w:t>
      </w:r>
      <w:r>
        <w:rPr>
          <w:rFonts w:ascii="Times New Roman" w:hAnsi="Times New Roman"/>
          <w:sz w:val="28"/>
          <w:szCs w:val="28"/>
        </w:rPr>
        <w:t>№</w:t>
      </w:r>
      <w:r w:rsidRPr="003003D9">
        <w:rPr>
          <w:rFonts w:ascii="Times New Roman" w:hAnsi="Times New Roman"/>
          <w:sz w:val="28"/>
          <w:szCs w:val="28"/>
        </w:rPr>
        <w:t xml:space="preserve"> 2128-р</w:t>
      </w:r>
      <w:r>
        <w:rPr>
          <w:rFonts w:ascii="Times New Roman" w:hAnsi="Times New Roman"/>
          <w:sz w:val="28"/>
          <w:szCs w:val="28"/>
        </w:rPr>
        <w:t xml:space="preserve"> от</w:t>
      </w:r>
      <w:r w:rsidRPr="003003D9">
        <w:rPr>
          <w:rFonts w:ascii="Times New Roman" w:hAnsi="Times New Roman"/>
          <w:sz w:val="28"/>
          <w:szCs w:val="28"/>
        </w:rPr>
        <w:t xml:space="preserve"> 30</w:t>
      </w:r>
      <w:r>
        <w:rPr>
          <w:rFonts w:ascii="Times New Roman" w:hAnsi="Times New Roman"/>
          <w:sz w:val="28"/>
          <w:szCs w:val="28"/>
        </w:rPr>
        <w:t xml:space="preserve"> декабря </w:t>
      </w:r>
      <w:r w:rsidRPr="003003D9">
        <w:rPr>
          <w:rFonts w:ascii="Times New Roman" w:hAnsi="Times New Roman"/>
          <w:sz w:val="28"/>
          <w:szCs w:val="28"/>
        </w:rPr>
        <w:t>2009</w:t>
      </w:r>
      <w:r>
        <w:rPr>
          <w:rFonts w:ascii="Times New Roman" w:hAnsi="Times New Roman"/>
          <w:sz w:val="28"/>
          <w:szCs w:val="28"/>
        </w:rPr>
        <w:t xml:space="preserve"> года, в</w:t>
      </w:r>
      <w:r w:rsidRPr="003003D9">
        <w:rPr>
          <w:rFonts w:ascii="Times New Roman" w:hAnsi="Times New Roman"/>
          <w:sz w:val="28"/>
          <w:szCs w:val="28"/>
        </w:rPr>
        <w:t xml:space="preserve"> субъектах Российской Федерации предусматривается разработ</w:t>
      </w:r>
      <w:r>
        <w:rPr>
          <w:rFonts w:ascii="Times New Roman" w:hAnsi="Times New Roman"/>
          <w:sz w:val="28"/>
          <w:szCs w:val="28"/>
        </w:rPr>
        <w:t>ка</w:t>
      </w:r>
      <w:r w:rsidRPr="003003D9">
        <w:rPr>
          <w:rFonts w:ascii="Times New Roman" w:hAnsi="Times New Roman"/>
          <w:sz w:val="28"/>
          <w:szCs w:val="28"/>
        </w:rPr>
        <w:t xml:space="preserve"> региональны</w:t>
      </w:r>
      <w:r>
        <w:rPr>
          <w:rFonts w:ascii="Times New Roman" w:hAnsi="Times New Roman"/>
          <w:sz w:val="28"/>
          <w:szCs w:val="28"/>
        </w:rPr>
        <w:t>х</w:t>
      </w:r>
      <w:r w:rsidRPr="003003D9">
        <w:rPr>
          <w:rFonts w:ascii="Times New Roman" w:hAnsi="Times New Roman"/>
          <w:sz w:val="28"/>
          <w:szCs w:val="28"/>
        </w:rPr>
        <w:t xml:space="preserve"> программ, направленны</w:t>
      </w:r>
      <w:r>
        <w:rPr>
          <w:rFonts w:ascii="Times New Roman" w:hAnsi="Times New Roman"/>
          <w:sz w:val="28"/>
          <w:szCs w:val="28"/>
        </w:rPr>
        <w:t>х</w:t>
      </w:r>
      <w:r w:rsidRPr="003003D9">
        <w:rPr>
          <w:rFonts w:ascii="Times New Roman" w:hAnsi="Times New Roman"/>
          <w:sz w:val="28"/>
          <w:szCs w:val="28"/>
        </w:rPr>
        <w:t xml:space="preserve"> на снижение объемов потребления алкогольной продукции, профилактику злоупотребления алкогольной продукцией и алкоголизма с учетом специфики каждого региона (доли сельского населения, обычаев и традиций) и в соответствии с мероприятиями, реализуемыми в сфере образования и здравоохранения.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003D9">
        <w:rPr>
          <w:rFonts w:ascii="Times New Roman" w:hAnsi="Times New Roman"/>
          <w:sz w:val="28"/>
          <w:szCs w:val="28"/>
        </w:rPr>
        <w:t>Реализация региональных программ должна обеспечить сокращение уровня распространенности распития алкогольной продукции в общественных местах, особенно в местах проведения досуга и осуществления спортивных мероприятий, а также в семьях.</w:t>
      </w:r>
    </w:p>
    <w:p w:rsidR="004F277B" w:rsidRDefault="004F277B" w:rsidP="005068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Между тем до настоящего времени такая региональная программа в Приморском крае не разработана. Отдельные упоминания о необходимости профилактики</w:t>
      </w:r>
      <w:r w:rsidRPr="003003D9">
        <w:t xml:space="preserve"> </w:t>
      </w:r>
      <w:r w:rsidRPr="003003D9">
        <w:rPr>
          <w:rFonts w:ascii="Times New Roman" w:hAnsi="Times New Roman"/>
          <w:sz w:val="28"/>
          <w:szCs w:val="28"/>
        </w:rPr>
        <w:t>злоупотребления алкогольной продукцией</w:t>
      </w:r>
      <w:r>
        <w:rPr>
          <w:rFonts w:ascii="Times New Roman" w:hAnsi="Times New Roman"/>
          <w:sz w:val="28"/>
          <w:szCs w:val="28"/>
        </w:rPr>
        <w:t xml:space="preserve"> содержатся в государственной </w:t>
      </w:r>
      <w:hyperlink r:id="rId8" w:history="1">
        <w:r w:rsidRPr="006A3599">
          <w:rPr>
            <w:rFonts w:ascii="Times New Roman" w:hAnsi="Times New Roman"/>
            <w:sz w:val="28"/>
            <w:szCs w:val="28"/>
          </w:rPr>
          <w:t>программ</w:t>
        </w:r>
      </w:hyperlink>
      <w:r w:rsidRPr="006A3599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Приморского края "Развитие здравоохранения Приморского края" на 2013-2017 годы, Т</w:t>
      </w:r>
      <w:r w:rsidRPr="002A06FA">
        <w:rPr>
          <w:rFonts w:ascii="Times New Roman" w:hAnsi="Times New Roman"/>
          <w:sz w:val="28"/>
          <w:szCs w:val="28"/>
        </w:rPr>
        <w:t xml:space="preserve">ерриториальной </w:t>
      </w:r>
      <w:hyperlink r:id="rId9" w:history="1">
        <w:r w:rsidRPr="002A06FA">
          <w:rPr>
            <w:rFonts w:ascii="Times New Roman" w:hAnsi="Times New Roman"/>
            <w:sz w:val="28"/>
            <w:szCs w:val="28"/>
          </w:rPr>
          <w:t>программе</w:t>
        </w:r>
      </w:hyperlink>
      <w:r w:rsidRPr="002A06FA">
        <w:rPr>
          <w:rFonts w:ascii="Times New Roman" w:hAnsi="Times New Roman"/>
          <w:sz w:val="28"/>
          <w:szCs w:val="28"/>
        </w:rPr>
        <w:t xml:space="preserve"> государственных гарантий бесплатного оказания гражданам медицинской помощи в Приморском крае на 2015 год и плановый период 2016 и </w:t>
      </w:r>
      <w:r>
        <w:rPr>
          <w:rFonts w:ascii="Times New Roman" w:hAnsi="Times New Roman"/>
          <w:sz w:val="28"/>
          <w:szCs w:val="28"/>
        </w:rPr>
        <w:t xml:space="preserve">                   </w:t>
      </w:r>
      <w:r w:rsidRPr="002A06FA">
        <w:rPr>
          <w:rFonts w:ascii="Times New Roman" w:hAnsi="Times New Roman"/>
          <w:sz w:val="28"/>
          <w:szCs w:val="28"/>
        </w:rPr>
        <w:t>2017 годов,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3599">
        <w:rPr>
          <w:rFonts w:ascii="Times New Roman" w:hAnsi="Times New Roman"/>
          <w:sz w:val="28"/>
          <w:szCs w:val="28"/>
        </w:rPr>
        <w:t>государственн</w:t>
      </w:r>
      <w:r>
        <w:rPr>
          <w:rFonts w:ascii="Times New Roman" w:hAnsi="Times New Roman"/>
          <w:sz w:val="28"/>
          <w:szCs w:val="28"/>
        </w:rPr>
        <w:t>ой</w:t>
      </w:r>
      <w:r w:rsidRPr="006A3599">
        <w:rPr>
          <w:rFonts w:ascii="Times New Roman" w:hAnsi="Times New Roman"/>
          <w:sz w:val="28"/>
          <w:szCs w:val="28"/>
        </w:rPr>
        <w:t xml:space="preserve"> программ</w:t>
      </w:r>
      <w:r>
        <w:rPr>
          <w:rFonts w:ascii="Times New Roman" w:hAnsi="Times New Roman"/>
          <w:sz w:val="28"/>
          <w:szCs w:val="28"/>
        </w:rPr>
        <w:t>е</w:t>
      </w:r>
      <w:r w:rsidRPr="006A3599">
        <w:rPr>
          <w:rFonts w:ascii="Times New Roman" w:hAnsi="Times New Roman"/>
          <w:sz w:val="28"/>
          <w:szCs w:val="28"/>
        </w:rPr>
        <w:t xml:space="preserve"> Приморского края "Социальная поддержка нас</w:t>
      </w:r>
      <w:r>
        <w:rPr>
          <w:rFonts w:ascii="Times New Roman" w:hAnsi="Times New Roman"/>
          <w:sz w:val="28"/>
          <w:szCs w:val="28"/>
        </w:rPr>
        <w:t>еления Приморского края на 2013</w:t>
      </w:r>
      <w:r w:rsidRPr="006A3599">
        <w:rPr>
          <w:rFonts w:ascii="Times New Roman" w:hAnsi="Times New Roman"/>
          <w:sz w:val="28"/>
          <w:szCs w:val="28"/>
        </w:rPr>
        <w:t>-2017 годы".</w:t>
      </w:r>
      <w:r>
        <w:rPr>
          <w:rFonts w:ascii="Times New Roman" w:hAnsi="Times New Roman"/>
          <w:sz w:val="28"/>
          <w:szCs w:val="28"/>
        </w:rPr>
        <w:t xml:space="preserve"> Однако комплексный программный документ, предусматривающий конкретные мероприятия в данной сфере, принятый с учетом специфики региона, в Приморском крае отсутствует.</w:t>
      </w:r>
    </w:p>
    <w:p w:rsidR="004F277B" w:rsidRDefault="004F277B" w:rsidP="005068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ходе анализа положения норм Закона Приморского края </w:t>
      </w:r>
      <w:r w:rsidRPr="00DE13B9">
        <w:rPr>
          <w:rFonts w:ascii="Times New Roman" w:hAnsi="Times New Roman"/>
          <w:sz w:val="28"/>
          <w:szCs w:val="28"/>
        </w:rPr>
        <w:t>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</w:t>
      </w:r>
      <w:r>
        <w:rPr>
          <w:rFonts w:ascii="Times New Roman" w:hAnsi="Times New Roman"/>
          <w:sz w:val="28"/>
          <w:szCs w:val="28"/>
        </w:rPr>
        <w:t xml:space="preserve">, как предмета мониторинга правоприменения прослеживается динамика усиления его административного инструментария. </w:t>
      </w:r>
    </w:p>
    <w:p w:rsidR="004F277B" w:rsidRDefault="004F277B" w:rsidP="006A359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4F277B" w:rsidRPr="00DE13B9" w:rsidRDefault="004F277B" w:rsidP="00DE13B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DE13B9">
        <w:rPr>
          <w:rFonts w:ascii="Times New Roman" w:hAnsi="Times New Roman"/>
          <w:b/>
          <w:sz w:val="24"/>
          <w:szCs w:val="24"/>
        </w:rPr>
        <w:t xml:space="preserve">Схема, отражающая характер основных изменений Закона Приморского края от </w:t>
      </w:r>
      <w:r>
        <w:rPr>
          <w:rFonts w:ascii="Times New Roman" w:hAnsi="Times New Roman"/>
          <w:b/>
          <w:sz w:val="24"/>
          <w:szCs w:val="24"/>
        </w:rPr>
        <w:t xml:space="preserve">2 февраля </w:t>
      </w:r>
      <w:r w:rsidRPr="00DE13B9">
        <w:rPr>
          <w:rFonts w:ascii="Times New Roman" w:hAnsi="Times New Roman"/>
          <w:b/>
          <w:sz w:val="24"/>
          <w:szCs w:val="24"/>
        </w:rPr>
        <w:t>2009</w:t>
      </w:r>
      <w:r>
        <w:rPr>
          <w:rFonts w:ascii="Times New Roman" w:hAnsi="Times New Roman"/>
          <w:b/>
          <w:sz w:val="24"/>
          <w:szCs w:val="24"/>
        </w:rPr>
        <w:t xml:space="preserve"> года</w:t>
      </w:r>
      <w:r w:rsidRPr="00DE13B9">
        <w:rPr>
          <w:rFonts w:ascii="Times New Roman" w:hAnsi="Times New Roman"/>
          <w:b/>
          <w:sz w:val="24"/>
          <w:szCs w:val="24"/>
        </w:rPr>
        <w:t xml:space="preserve"> № 536-КЗ 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 за период с 2010 по 2015 год.</w:t>
      </w:r>
    </w:p>
    <w:p w:rsidR="004F277B" w:rsidRDefault="004F277B" w:rsidP="00CF7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4F277B" w:rsidRDefault="004F277B" w:rsidP="00CF7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4F277B" w:rsidRDefault="004F277B" w:rsidP="00CF7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4F277B" w:rsidRDefault="004F277B" w:rsidP="00CF7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4F277B" w:rsidRDefault="004F277B" w:rsidP="00CF7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4F277B" w:rsidRDefault="004F277B" w:rsidP="00CF7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4F277B" w:rsidRDefault="004F277B" w:rsidP="00CF7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4F277B" w:rsidRDefault="004F277B" w:rsidP="00CF7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4F277B" w:rsidRDefault="004F277B" w:rsidP="00CF7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4F277B" w:rsidRDefault="004F277B" w:rsidP="00CF7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4F277B" w:rsidRDefault="004F277B" w:rsidP="00CF7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4F277B" w:rsidRDefault="004F277B" w:rsidP="00CF7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4F277B" w:rsidRPr="00CF702F" w:rsidRDefault="004F277B" w:rsidP="00CF7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4F277B" w:rsidRDefault="00B04223" w:rsidP="00CF7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-34925</wp:posOffset>
                </wp:positionH>
                <wp:positionV relativeFrom="paragraph">
                  <wp:posOffset>19685</wp:posOffset>
                </wp:positionV>
                <wp:extent cx="6077585" cy="765175"/>
                <wp:effectExtent l="12700" t="19685" r="15240" b="15240"/>
                <wp:wrapNone/>
                <wp:docPr id="8" name="Скругленный 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77585" cy="7651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F277B" w:rsidRPr="00F06FB4" w:rsidRDefault="004F277B" w:rsidP="00CF702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F06FB4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Закон Приморского края от 02.12.2009 № 536-КЗ 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8" o:spid="_x0000_s1026" style="position:absolute;left:0;text-align:left;margin-left:-2.75pt;margin-top:1.55pt;width:478.55pt;height:60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zLzbgIAAJYEAAAOAAAAZHJzL2Uyb0RvYy54bWysVM1u1DAQviPxDpbvNMlqf0q02apqKUIq&#10;UFF4AK/tbAyObWzvZssJiSNIPAPPgJCgpeUVvG/ExEnLFjghcrBmPJ5vZr6ZyXRvXUu04tYJrQqc&#10;7aQYcUU1E2pR4BfPj+7tYuQ8UYxIrXiBz7jDe7O7d6aNyflAV1oybhGAKJc3psCV9yZPEkcrXhO3&#10;ow1XYCy1rYkH1S4SZkkD6LVMBmk6ThptmbGacufg9rAz4lnEL0tO/dOydNwjWWDIzcfTxnPensls&#10;SvKFJaYStE+D/EMWNREKgt5AHRJP0NKKP6BqQa12uvQ7VNeJLktBeawBqsnS36o5rYjhsRYgx5kb&#10;mtz/g6VPVicWCVZgaJQiNbQofArnm7ebd+FzuAhfwmW43LwP31D4AZcfw/dwFU1X4WLzAYxfwzna&#10;bWlsjMsB7dSc2JYIZ441feWQ0gcVUQu+b61uKk4YJJ+175NbDq3iwBXNm8eaQRZk6XVkdF3augUE&#10;rtA6Nu7spnF87RGFy3E6mYx2RxhRsE3Go2wyiiFIfu1trPMPua5RKxTY6qViz2A6YgiyOnY+do/1&#10;HBD2EqOyljALKyJRNh6PJz1i/zgh+TVmLFdLwY6ElFGxi/mBtAhcC3wUv97ZbT+TCjUFHoyGaRrT&#10;uGV02xhp/P6GEQuJQ9xy+0CxKHsiZCdDmlL1ZLf8dn3y6/m6b9lcszOg3epuNWCVQai0fYNRA2tR&#10;YPd6SSzHSD5S0Lr72XDY7lFUhqPJABS7bZlvW4iiAFVg6i1GnXLgu+1bGisWFcTKYu1K70PDS+Gv&#10;J6PLq88chh+kW9u1rcdXv34ns58AAAD//wMAUEsDBBQABgAIAAAAIQBxQUkw3gAAAAgBAAAPAAAA&#10;ZHJzL2Rvd25yZXYueG1sTI9BT8JAEIXvJv6HzZh4g22BVqndEqKBg3gRieehHdrG7mzTXaD+e8eT&#10;Hifvy3vf5KvRdupCg28dG4inESji0lUt1wYOH5vJIygfkCvsHJOBb/KwKm5vcswqd+V3uuxDraSE&#10;fYYGmhD6TGtfNmTRT11PLNnJDRaDnEOtqwGvUm47PYuiVFtsWRYa7Om5ofJrf7YygrvNYfv6EPuX&#10;9dtW29PCfi4XxtzfjesnUIHG8AfDr76oQyFOR3fmyqvOwCRJhDQwj0FJvEziFNRRuNk8BV3k+v8D&#10;xQ8AAAD//wMAUEsBAi0AFAAGAAgAAAAhALaDOJL+AAAA4QEAABMAAAAAAAAAAAAAAAAAAAAAAFtD&#10;b250ZW50X1R5cGVzXS54bWxQSwECLQAUAAYACAAAACEAOP0h/9YAAACUAQAACwAAAAAAAAAAAAAA&#10;AAAvAQAAX3JlbHMvLnJlbHNQSwECLQAUAAYACAAAACEACbsy824CAACWBAAADgAAAAAAAAAAAAAA&#10;AAAuAgAAZHJzL2Uyb0RvYy54bWxQSwECLQAUAAYACAAAACEAcUFJMN4AAAAIAQAADwAAAAAAAAAA&#10;AAAAAADIBAAAZHJzL2Rvd25yZXYueG1sUEsFBgAAAAAEAAQA8wAAANMFAAAAAA==&#10;" strokeweight="2pt">
                <v:textbox>
                  <w:txbxContent>
                    <w:p w:rsidR="004F277B" w:rsidRPr="00F06FB4" w:rsidRDefault="004F277B" w:rsidP="00CF702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F06FB4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Закон Приморского края от 02.12.2009 № 536-КЗ 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</w:t>
                      </w:r>
                    </w:p>
                  </w:txbxContent>
                </v:textbox>
              </v:roundrect>
            </w:pict>
          </mc:Fallback>
        </mc:AlternateContent>
      </w:r>
    </w:p>
    <w:p w:rsidR="004F277B" w:rsidRPr="00CF702F" w:rsidRDefault="004F277B" w:rsidP="00CF7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CF702F">
        <w:rPr>
          <w:rFonts w:ascii="Times New Roman" w:hAnsi="Times New Roman"/>
          <w:b/>
          <w:bCs/>
          <w:sz w:val="28"/>
          <w:szCs w:val="28"/>
        </w:rPr>
        <w:t xml:space="preserve">                            </w:t>
      </w:r>
      <w:r>
        <w:rPr>
          <w:rFonts w:ascii="Times New Roman" w:hAnsi="Times New Roman"/>
          <w:b/>
          <w:bCs/>
          <w:sz w:val="28"/>
          <w:szCs w:val="28"/>
        </w:rPr>
        <w:t xml:space="preserve"> 1</w:t>
      </w:r>
      <w:r w:rsidRPr="00CF702F">
        <w:rPr>
          <w:rFonts w:ascii="Times New Roman" w:hAnsi="Times New Roman"/>
          <w:b/>
          <w:bCs/>
          <w:sz w:val="28"/>
          <w:szCs w:val="28"/>
        </w:rPr>
        <w:t xml:space="preserve">               </w:t>
      </w: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2</w:t>
      </w:r>
    </w:p>
    <w:p w:rsidR="004F277B" w:rsidRDefault="004F277B" w:rsidP="00CF7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4F277B" w:rsidRDefault="004F277B" w:rsidP="00CF7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4F277B" w:rsidRDefault="004F277B" w:rsidP="00CF7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4F277B" w:rsidRDefault="004F277B" w:rsidP="00CF7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4F277B" w:rsidRDefault="004F277B" w:rsidP="00CF7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4F277B" w:rsidRDefault="00B04223" w:rsidP="00CF7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3222625</wp:posOffset>
                </wp:positionH>
                <wp:positionV relativeFrom="paragraph">
                  <wp:posOffset>-75565</wp:posOffset>
                </wp:positionV>
                <wp:extent cx="3026410" cy="3365500"/>
                <wp:effectExtent l="12700" t="19685" r="18415" b="15240"/>
                <wp:wrapNone/>
                <wp:docPr id="7" name="Блок-схема: альтернативный процесс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26410" cy="33655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277B" w:rsidRPr="00F06FB4" w:rsidRDefault="004F277B" w:rsidP="00CF702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F06FB4">
                              <w:rPr>
                                <w:rFonts w:ascii="Times New Roman" w:hAnsi="Times New Roman"/>
                                <w:b/>
                              </w:rPr>
                              <w:t xml:space="preserve">Закон Приморского края от 12.03.2012 </w:t>
                            </w:r>
                          </w:p>
                          <w:p w:rsidR="004F277B" w:rsidRPr="00F06FB4" w:rsidRDefault="004F277B" w:rsidP="00CF702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F06FB4">
                              <w:rPr>
                                <w:rFonts w:ascii="Times New Roman" w:hAnsi="Times New Roman"/>
                                <w:b/>
                              </w:rPr>
                              <w:t xml:space="preserve"> № 17-КЗ</w:t>
                            </w:r>
                          </w:p>
                          <w:p w:rsidR="004F277B" w:rsidRPr="004E59B9" w:rsidRDefault="004F277B" w:rsidP="00CF702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i/>
                                <w:sz w:val="24"/>
                                <w:szCs w:val="24"/>
                              </w:rPr>
                            </w:pPr>
                            <w:r w:rsidRPr="004E59B9">
                              <w:rPr>
                                <w:rFonts w:ascii="Times New Roman" w:hAnsi="Times New Roman"/>
                                <w:i/>
                                <w:sz w:val="24"/>
                                <w:szCs w:val="24"/>
                              </w:rPr>
                              <w:t>дополнены полномочия органов государственной власти ПК в области регулирования РПАП;</w:t>
                            </w:r>
                          </w:p>
                          <w:p w:rsidR="004F277B" w:rsidRPr="004E59B9" w:rsidRDefault="004F277B" w:rsidP="00CF702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i/>
                                <w:sz w:val="24"/>
                                <w:szCs w:val="24"/>
                              </w:rPr>
                            </w:pPr>
                            <w:r w:rsidRPr="004E59B9">
                              <w:rPr>
                                <w:rFonts w:ascii="Times New Roman" w:hAnsi="Times New Roman"/>
                                <w:i/>
                                <w:sz w:val="24"/>
                                <w:szCs w:val="24"/>
                              </w:rPr>
                              <w:t>установлено ограничение на РПАП с 22 до 9 часов (вне зависимости от объема содержания этилового спирта);</w:t>
                            </w:r>
                          </w:p>
                          <w:p w:rsidR="004F277B" w:rsidRPr="004E59B9" w:rsidRDefault="004F277B" w:rsidP="00CF702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i/>
                                <w:sz w:val="24"/>
                                <w:szCs w:val="24"/>
                              </w:rPr>
                            </w:pPr>
                            <w:r w:rsidRPr="004E59B9">
                              <w:rPr>
                                <w:rFonts w:ascii="Times New Roman" w:hAnsi="Times New Roman"/>
                                <w:i/>
                                <w:sz w:val="24"/>
                                <w:szCs w:val="24"/>
                              </w:rPr>
                              <w:t>утратили силу ряд положений закона о лицензировании, декларировании, государственному контролю в области РПАП.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Блок-схема: альтернативный процесс 10" o:spid="_x0000_s1027" type="#_x0000_t176" style="position:absolute;left:0;text-align:left;margin-left:253.75pt;margin-top:-5.95pt;width:238.3pt;height:2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LHmfgIAAJ8EAAAOAAAAZHJzL2Uyb0RvYy54bWysVMtu1DAU3SPxD5b3bTKvtkTNVKOWIqQC&#10;lQof4HGciYVjh2vPZMqKVoINbPiTCqkSUFp+wfkjbjzT6fAQC0QWlq+vfXzuuT7Z3ZuXiswEWGl0&#10;SjubMSVCc5NJPUnpi+eHGzuUWMd0xpTRIqWnwtK94f17u3WViK4pjMoEEATRNqmrlBbOVUkUWV6I&#10;ktlNUwmNydxAyRyGMIkyYDWilyrqxvFWVBvIKjBcWIurB4skHQb8PBfcPctzKxxRKUVuLowQxnE7&#10;RsNdlkyAVYXkSxrsH1iUTGq8dAV1wBwjU5C/QZWSg7Emd5vclJHJc8lFqAGr6cS/VHNSsEqEWlAc&#10;W61ksv8Plj+dHQORWUq3KdGsxBb5j/7K3/ivG81Z89Zf+m/+IiH+wl81H5pzf9m88df+Amef/Sd/&#10;3bz3X4j/jos3zTtMnjVnpBNkrSubIPpJdQytMLY6MvylJdrsF0xPxAjA1IVgGRbTadsQ/XSgDSwe&#10;JeP6icmQFZs6ExSe51C2gKgdmYdGnq4aKeaOcFzsxd2tPtIgHHO93tZgEAdOEUtuj1dg3SNhStJO&#10;UporUyMxcCPlBGjmxPHiUYU72ezIupYjS27PhZqMktmhVCoEMBnvKyAzhk/tMHyhLCx9fZvSpE5p&#10;d9BHRn/HiMP3J4xSIkeiZJnSndUmlrRqPtRZeNKOSbWYI2ell/K2irbWsImbj+eh7UH7dmVsslPU&#10;G8zCI+hpnBQGXlNSoz9Sal9NGQhK1GONPXvQ6fdbQ4WgP9juYgDrmfF6hmmOUCnlDihZBPtuYcNp&#10;BXJS4F2doIc2I+x0LoPcd7yWBaALQheWjm1tth6HXXf/leEPAAAA//8DAFBLAwQUAAYACAAAACEA&#10;8Ofp+N8AAAALAQAADwAAAGRycy9kb3ducmV2LnhtbEyPQU7DMBBF90jcwZpK7FrbEW3TEKdCSGGB&#10;2DTlAG7sJlHtmSh223B7zAqWo//0/5tyP3vHbnYKA6ECuRLALLZkBuwUfB3rZQ4sRI1GO0Kr4NsG&#10;2FePD6UuDN3xYG9N7FgqwVBoBX2MY8F5aHvrdVjRaDFlZ5q8jumcOm4mfU/l3vFMiA33esC00OvR&#10;vvW2vTRXr2Cb9aJxOH58bo7ZAc9UvxPVSj0t5tcXYNHO8Q+GX/2kDlVyOtEVTWBOwVps1wlVsJRy&#10;BywRu/xZAjulSOYSeFXy/z9UPwAAAP//AwBQSwECLQAUAAYACAAAACEAtoM4kv4AAADhAQAAEwAA&#10;AAAAAAAAAAAAAAAAAAAAW0NvbnRlbnRfVHlwZXNdLnhtbFBLAQItABQABgAIAAAAIQA4/SH/1gAA&#10;AJQBAAALAAAAAAAAAAAAAAAAAC8BAABfcmVscy8ucmVsc1BLAQItABQABgAIAAAAIQDWSLHmfgIA&#10;AJ8EAAAOAAAAAAAAAAAAAAAAAC4CAABkcnMvZTJvRG9jLnhtbFBLAQItABQABgAIAAAAIQDw5+n4&#10;3wAAAAsBAAAPAAAAAAAAAAAAAAAAANgEAABkcnMvZG93bnJldi54bWxQSwUGAAAAAAQABADzAAAA&#10;5AUAAAAA&#10;" strokeweight="2pt">
                <v:textbox>
                  <w:txbxContent>
                    <w:p w:rsidR="004F277B" w:rsidRPr="00F06FB4" w:rsidRDefault="004F277B" w:rsidP="00CF702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</w:rPr>
                      </w:pPr>
                      <w:r w:rsidRPr="00F06FB4">
                        <w:rPr>
                          <w:rFonts w:ascii="Times New Roman" w:hAnsi="Times New Roman"/>
                          <w:b/>
                        </w:rPr>
                        <w:t xml:space="preserve">Закон Приморского края от 12.03.2012 </w:t>
                      </w:r>
                    </w:p>
                    <w:p w:rsidR="004F277B" w:rsidRPr="00F06FB4" w:rsidRDefault="004F277B" w:rsidP="00CF702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</w:rPr>
                      </w:pPr>
                      <w:r w:rsidRPr="00F06FB4">
                        <w:rPr>
                          <w:rFonts w:ascii="Times New Roman" w:hAnsi="Times New Roman"/>
                          <w:b/>
                        </w:rPr>
                        <w:t xml:space="preserve"> № 17-КЗ</w:t>
                      </w:r>
                    </w:p>
                    <w:p w:rsidR="004F277B" w:rsidRPr="004E59B9" w:rsidRDefault="004F277B" w:rsidP="00CF702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i/>
                          <w:sz w:val="24"/>
                          <w:szCs w:val="24"/>
                        </w:rPr>
                      </w:pPr>
                      <w:r w:rsidRPr="004E59B9">
                        <w:rPr>
                          <w:rFonts w:ascii="Times New Roman" w:hAnsi="Times New Roman"/>
                          <w:i/>
                          <w:sz w:val="24"/>
                          <w:szCs w:val="24"/>
                        </w:rPr>
                        <w:t>дополнены полномочия органов государственной власти ПК в области регулирования РПАП;</w:t>
                      </w:r>
                    </w:p>
                    <w:p w:rsidR="004F277B" w:rsidRPr="004E59B9" w:rsidRDefault="004F277B" w:rsidP="00CF702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i/>
                          <w:sz w:val="24"/>
                          <w:szCs w:val="24"/>
                        </w:rPr>
                      </w:pPr>
                      <w:r w:rsidRPr="004E59B9">
                        <w:rPr>
                          <w:rFonts w:ascii="Times New Roman" w:hAnsi="Times New Roman"/>
                          <w:i/>
                          <w:sz w:val="24"/>
                          <w:szCs w:val="24"/>
                        </w:rPr>
                        <w:t>установлено ограничение на РПАП с 22 до 9 часов (вне зависимости от объема содержания этилового спирта);</w:t>
                      </w:r>
                    </w:p>
                    <w:p w:rsidR="004F277B" w:rsidRPr="004E59B9" w:rsidRDefault="004F277B" w:rsidP="00CF702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i/>
                          <w:sz w:val="24"/>
                          <w:szCs w:val="24"/>
                        </w:rPr>
                      </w:pPr>
                      <w:r w:rsidRPr="004E59B9">
                        <w:rPr>
                          <w:rFonts w:ascii="Times New Roman" w:hAnsi="Times New Roman"/>
                          <w:i/>
                          <w:sz w:val="24"/>
                          <w:szCs w:val="24"/>
                        </w:rPr>
                        <w:t>утратили силу ряд положений закона о лицензировании, декларировании, государственному контролю в области РПАП.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-165100</wp:posOffset>
                </wp:positionV>
                <wp:extent cx="2887980" cy="2219960"/>
                <wp:effectExtent l="20955" t="15875" r="15240" b="21590"/>
                <wp:wrapNone/>
                <wp:docPr id="6" name="Скругленный 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7980" cy="22199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F277B" w:rsidRPr="00F06FB4" w:rsidRDefault="004F277B" w:rsidP="00CF702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F06FB4">
                              <w:rPr>
                                <w:rFonts w:ascii="Times New Roman" w:hAnsi="Times New Roman"/>
                                <w:b/>
                              </w:rPr>
                              <w:t xml:space="preserve">Закон Приморского края от 25.03.2010  </w:t>
                            </w:r>
                          </w:p>
                          <w:p w:rsidR="004F277B" w:rsidRPr="00F06FB4" w:rsidRDefault="004F277B" w:rsidP="00CF702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F06FB4">
                              <w:rPr>
                                <w:rFonts w:ascii="Times New Roman" w:hAnsi="Times New Roman"/>
                                <w:b/>
                              </w:rPr>
                              <w:t>№ 584-КЗ</w:t>
                            </w:r>
                          </w:p>
                          <w:p w:rsidR="004F277B" w:rsidRPr="00F06FB4" w:rsidRDefault="004F277B" w:rsidP="00CF702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</w:rPr>
                            </w:pPr>
                          </w:p>
                          <w:p w:rsidR="004F277B" w:rsidRPr="004E59B9" w:rsidRDefault="004F277B" w:rsidP="00CF702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i/>
                                <w:sz w:val="24"/>
                                <w:szCs w:val="24"/>
                              </w:rPr>
                            </w:pPr>
                            <w:r w:rsidRPr="004E59B9">
                              <w:rPr>
                                <w:rFonts w:ascii="Times New Roman" w:hAnsi="Times New Roman"/>
                                <w:i/>
                                <w:sz w:val="24"/>
                                <w:szCs w:val="24"/>
                              </w:rPr>
                              <w:t>Упорядочил уплату государственной пошлины за выдачу, продление и переоформление лицензии на РПАП*.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9" o:spid="_x0000_s1028" style="position:absolute;left:0;text-align:left;margin-left:.15pt;margin-top:-13pt;width:227.4pt;height:174.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BSXdAIAAJ4EAAAOAAAAZHJzL2Uyb0RvYy54bWysVM1uEzEQviPxDpbvdH+Upsmqm6pqKUIq&#10;UFF4AMf2Zg1e29hONuVUiSNIPAPPgJCgpeUVnDdi1puWFDgh9mDNeDyfv/nGs7t7y0aiBbdOaFXi&#10;bCvFiCuqmVCzEr98cfRghJHzRDEiteIlPuMO703u39ttTcFzXWvJuEUAolzRmhLX3psiSRyteUPc&#10;ljZcQbDStiEeXDtLmCUtoDcyydN0mLTaMmM15c7B7mEfxJOIX1Wc+mdV5bhHssTAzcfVxnXarclk&#10;lxQzS0wt6JoG+QcWDREKLr2FOiSeoLkVf0A1glrtdOW3qG4SXVWC8lgDVJOlv1VzWhPDYy0gjjO3&#10;Mrn/B0ufLk4sEqzEQ4wUaaBF4VO4WJ2v3oXP4TJ8CVfhavU+fEPhB2x+DN/DdQxdh8vVBwh+DRdo&#10;3MnYGlcA2qk5sZ0Qzhxr+tohpQ9qomZ831rd1pwwIJ9155M7CZ3jIBVN2yeaAQsy9zoquqxs0wGC&#10;VmgZG3d22zi+9IjCZj4a7YxH0F8KsTzPxuNhbG1Cipt0Y51/xHWDOqPEVs8Vew7PI95BFsfOx/ax&#10;tQiEvcKoaiQ8hgWRKBsOhzuRNSnWhwH7BjPWq6VgR0LK6NjZ9EBaBKklPorfOtltHpMKtcB3e5Cm&#10;kcadoNvESOP3N4xYSHzFnbgPFYu2J0L2NtCUaq12J3DfKL+cLmPX8w6zE3+q2RnIb3U/IjDSYNTa&#10;vsWohfEosXszJ5ZjJB8raOE4Gwy6eYrOYHsnB8duRqabEaIoQJWYeotR7xz4fgrnxopZDXdlUQKl&#10;96HxlfA3L6TntS4AhgCsO1O26cdTv34rk58AAAD//wMAUEsDBBQABgAIAAAAIQASfHK33QAAAAgB&#10;AAAPAAAAZHJzL2Rvd25yZXYueG1sTI9BT4NAEIXvJv6HzZh4axcoRUWWptG0B/VibTxPYQpEdpaw&#10;2xb/veNJjzPv5b3vFavJ9upMo+8cG4jnESjiytUdNwb2H5vZPSgfkGvsHZOBb/KwKq+vCsxrd+F3&#10;Ou9CoySEfY4G2hCGXGtftWTRz91ALNrRjRaDnGOj6xEvEm57nURRpi12LA0tDvTUUvW1O1kpwdfN&#10;fvtyF/vn9dtW22NqPx9SY25vpvUjqEBT+DPDL76gQylMB3fi2qvewEJ8BmZJJotETpfLGNRB/ski&#10;A10W+v+A8gcAAP//AwBQSwECLQAUAAYACAAAACEAtoM4kv4AAADhAQAAEwAAAAAAAAAAAAAAAAAA&#10;AAAAW0NvbnRlbnRfVHlwZXNdLnhtbFBLAQItABQABgAIAAAAIQA4/SH/1gAAAJQBAAALAAAAAAAA&#10;AAAAAAAAAC8BAABfcmVscy8ucmVsc1BLAQItABQABgAIAAAAIQC2fBSXdAIAAJ4EAAAOAAAAAAAA&#10;AAAAAAAAAC4CAABkcnMvZTJvRG9jLnhtbFBLAQItABQABgAIAAAAIQASfHK33QAAAAgBAAAPAAAA&#10;AAAAAAAAAAAAAM4EAABkcnMvZG93bnJldi54bWxQSwUGAAAAAAQABADzAAAA2AUAAAAA&#10;" strokeweight="2pt">
                <v:textbox>
                  <w:txbxContent>
                    <w:p w:rsidR="004F277B" w:rsidRPr="00F06FB4" w:rsidRDefault="004F277B" w:rsidP="00CF702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</w:rPr>
                      </w:pPr>
                      <w:r w:rsidRPr="00F06FB4">
                        <w:rPr>
                          <w:rFonts w:ascii="Times New Roman" w:hAnsi="Times New Roman"/>
                          <w:b/>
                        </w:rPr>
                        <w:t xml:space="preserve">Закон Приморского края от 25.03.2010  </w:t>
                      </w:r>
                    </w:p>
                    <w:p w:rsidR="004F277B" w:rsidRPr="00F06FB4" w:rsidRDefault="004F277B" w:rsidP="00CF702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</w:rPr>
                      </w:pPr>
                      <w:r w:rsidRPr="00F06FB4">
                        <w:rPr>
                          <w:rFonts w:ascii="Times New Roman" w:hAnsi="Times New Roman"/>
                          <w:b/>
                        </w:rPr>
                        <w:t>№ 584-КЗ</w:t>
                      </w:r>
                    </w:p>
                    <w:p w:rsidR="004F277B" w:rsidRPr="00F06FB4" w:rsidRDefault="004F277B" w:rsidP="00CF702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</w:rPr>
                      </w:pPr>
                    </w:p>
                    <w:p w:rsidR="004F277B" w:rsidRPr="004E59B9" w:rsidRDefault="004F277B" w:rsidP="00CF702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i/>
                          <w:sz w:val="24"/>
                          <w:szCs w:val="24"/>
                        </w:rPr>
                      </w:pPr>
                      <w:r w:rsidRPr="004E59B9">
                        <w:rPr>
                          <w:rFonts w:ascii="Times New Roman" w:hAnsi="Times New Roman"/>
                          <w:i/>
                          <w:sz w:val="24"/>
                          <w:szCs w:val="24"/>
                        </w:rPr>
                        <w:t>Упорядочил уплату государственной пошлины за выдачу, продление и переоформление лицензии на РПАП*.</w:t>
                      </w:r>
                    </w:p>
                  </w:txbxContent>
                </v:textbox>
              </v:roundrect>
            </w:pict>
          </mc:Fallback>
        </mc:AlternateContent>
      </w:r>
    </w:p>
    <w:p w:rsidR="004F277B" w:rsidRDefault="004F277B" w:rsidP="00CF7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4F277B" w:rsidRDefault="004F277B" w:rsidP="00CF7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4F277B" w:rsidRDefault="004F277B" w:rsidP="00CF7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4F277B" w:rsidRDefault="004F277B" w:rsidP="00CF7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4F277B" w:rsidRDefault="004F277B" w:rsidP="00CF7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4F277B" w:rsidRDefault="004F277B" w:rsidP="00CF7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4F277B" w:rsidRDefault="004F277B" w:rsidP="00CF7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4F277B" w:rsidRDefault="004F277B" w:rsidP="00CF7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4F277B" w:rsidRDefault="004F277B" w:rsidP="00CF7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4F277B" w:rsidRDefault="004F277B" w:rsidP="00CF7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                               4</w:t>
      </w:r>
    </w:p>
    <w:p w:rsidR="004F277B" w:rsidRDefault="004F277B" w:rsidP="00CF7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F277B" w:rsidRDefault="00B04223" w:rsidP="00AE3A2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-34925</wp:posOffset>
                </wp:positionH>
                <wp:positionV relativeFrom="paragraph">
                  <wp:posOffset>24130</wp:posOffset>
                </wp:positionV>
                <wp:extent cx="2853690" cy="2919730"/>
                <wp:effectExtent l="12700" t="14605" r="19685" b="18415"/>
                <wp:wrapNone/>
                <wp:docPr id="2" name="Скругленный 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3690" cy="29197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F277B" w:rsidRPr="00F06FB4" w:rsidRDefault="004F277B" w:rsidP="00CF702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F06FB4">
                              <w:rPr>
                                <w:rFonts w:ascii="Times New Roman" w:hAnsi="Times New Roman"/>
                                <w:b/>
                              </w:rPr>
                              <w:t xml:space="preserve">Закон Приморского края от 27.12.2013 </w:t>
                            </w:r>
                          </w:p>
                          <w:p w:rsidR="004F277B" w:rsidRPr="00F06FB4" w:rsidRDefault="004F277B" w:rsidP="00CF702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F06FB4">
                              <w:rPr>
                                <w:rFonts w:ascii="Times New Roman" w:hAnsi="Times New Roman"/>
                                <w:b/>
                              </w:rPr>
                              <w:t>№ 337-КЗ</w:t>
                            </w:r>
                          </w:p>
                          <w:p w:rsidR="004F277B" w:rsidRPr="004E59B9" w:rsidRDefault="004F277B" w:rsidP="00CF702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i/>
                                <w:sz w:val="24"/>
                                <w:szCs w:val="24"/>
                              </w:rPr>
                            </w:pPr>
                            <w:r w:rsidRPr="004E59B9">
                              <w:rPr>
                                <w:rFonts w:ascii="Times New Roman" w:hAnsi="Times New Roman"/>
                                <w:i/>
                                <w:sz w:val="24"/>
                                <w:szCs w:val="24"/>
                              </w:rPr>
                              <w:t>Законодательному Собранию Приморского края предоставлены полномочия устанавливать полный запрет на продажу алкогольной продукции;</w:t>
                            </w:r>
                          </w:p>
                          <w:p w:rsidR="004F277B" w:rsidRPr="004E59B9" w:rsidRDefault="004F277B" w:rsidP="00CF702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i/>
                                <w:sz w:val="24"/>
                                <w:szCs w:val="24"/>
                              </w:rPr>
                            </w:pPr>
                            <w:r w:rsidRPr="004E59B9">
                              <w:rPr>
                                <w:rFonts w:ascii="Times New Roman" w:hAnsi="Times New Roman"/>
                                <w:i/>
                                <w:sz w:val="24"/>
                                <w:szCs w:val="24"/>
                              </w:rPr>
                              <w:t>расширен перечень дополнительных ограничений РПАП (запрет на РПАП в детских, образовательных, медицинских организациях, в зонах рекреационного назначения и т.п.)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2" o:spid="_x0000_s1029" style="position:absolute;left:0;text-align:left;margin-left:-2.75pt;margin-top:1.9pt;width:224.7pt;height:229.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AFLdQIAAJ8EAAAOAAAAZHJzL2Uyb0RvYy54bWysVM1uEzEQviPxDpbvdH+aps2qm6pqKUIq&#10;UFF4AMf2Zg1e29hONu0JiSNIPAPPgJCgpeUVnDdi1puWFDgh9mDNeDyfv/nGs7t7i0aiObdOaFXi&#10;bCPFiCuqmVDTEr98cfRgByPniWJEasVLfMYd3hvfv7fbmoLnutaScYsARLmiNSWuvTdFkjha84a4&#10;DW24gmClbUM8uHaaMEtaQG9kkqfpMGm1ZcZqyp2D3cM+iMcRv6o49c+qynGPZImBm4+rjeukW5Px&#10;Limmlpha0BUN8g8sGiIUXHoLdUg8QTMr/oBqBLXa6cpvUN0kuqoE5bEGqCZLf6vmtCaGx1pAHGdu&#10;ZXL/D5Y+nZ9YJFiJc4wUaaBF4VO4WL5dvgufw2X4Eq7C1fJ9+IbCD9j8GL6H6xi6DpfLDxD8Gi5Q&#10;lnc6tsYVAHdqTmynhDPHmr52SOmDmqgp37dWtzUnDNhn3fnkTkLnOEhFk/aJZkCDzLyOki4q23SA&#10;IBZaxM6d3XaOLzyisJnvbG0OR9BgCrF8lI22N2NvE1LcpBvr/COuG9QZJbZ6pthzeB/xDjI/dj72&#10;j61UIOwVRlUj4TXMiUTZcDjcjqxJsToM2DeYsV4tBTsSUkbHTicH0iJILfFR/FbJbv2YVKgFvluD&#10;NI007gTdOkYav79hxELiM+7EfahYtD0RsreBplQrtTuB+0b5xWQR277ZYXbiTzQ7A/mt7mcEZhqM&#10;WttzjFqYjxK7NzNiOUbysYIWjrLBoBuo6Ay2tnNw7Hpksh4higJUiam3GPXOge/HcGasmNZwVxYl&#10;UHofGl8Jf/NCel6rAmAKwLozZut+PPXrvzL+CQAA//8DAFBLAwQUAAYACAAAACEAjU/hhN4AAAAI&#10;AQAADwAAAGRycy9kb3ducmV2LnhtbEyPQU/CQBCF7yb+h82YeIMtthSp3RKigYN6EYjnoR3axu5s&#10;012g/nvHk95m8l7e+16+Gm2nLjT41rGB2TQCRVy6quXawGG/mTyC8gG5ws4xGfgmD6vi9ibHrHJX&#10;/qDLLtRKQthnaKAJoc+09mVDFv3U9cSindxgMcg71Loa8CrhttMPUZRqiy1LQ4M9PTdUfu3OVkrw&#10;bXPYvi5m/mX9vtX2lNjPZWLM/d24fgIVaAx/ZvjFF3QohOnozlx51RmYzOfiNBDLAJGTJF6COsqR&#10;xinoItf/BxQ/AAAA//8DAFBLAQItABQABgAIAAAAIQC2gziS/gAAAOEBAAATAAAAAAAAAAAAAAAA&#10;AAAAAABbQ29udGVudF9UeXBlc10ueG1sUEsBAi0AFAAGAAgAAAAhADj9If/WAAAAlAEAAAsAAAAA&#10;AAAAAAAAAAAALwEAAF9yZWxzLy5yZWxzUEsBAi0AFAAGAAgAAAAhAKRQAUt1AgAAnwQAAA4AAAAA&#10;AAAAAAAAAAAALgIAAGRycy9lMm9Eb2MueG1sUEsBAi0AFAAGAAgAAAAhAI1P4YTeAAAACAEAAA8A&#10;AAAAAAAAAAAAAAAAzwQAAGRycy9kb3ducmV2LnhtbFBLBQYAAAAABAAEAPMAAADaBQAAAAA=&#10;" strokeweight="2pt">
                <v:textbox>
                  <w:txbxContent>
                    <w:p w:rsidR="004F277B" w:rsidRPr="00F06FB4" w:rsidRDefault="004F277B" w:rsidP="00CF702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</w:rPr>
                      </w:pPr>
                      <w:r w:rsidRPr="00F06FB4">
                        <w:rPr>
                          <w:rFonts w:ascii="Times New Roman" w:hAnsi="Times New Roman"/>
                          <w:b/>
                        </w:rPr>
                        <w:t xml:space="preserve">Закон Приморского края от 27.12.2013 </w:t>
                      </w:r>
                    </w:p>
                    <w:p w:rsidR="004F277B" w:rsidRPr="00F06FB4" w:rsidRDefault="004F277B" w:rsidP="00CF702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</w:rPr>
                      </w:pPr>
                      <w:r w:rsidRPr="00F06FB4">
                        <w:rPr>
                          <w:rFonts w:ascii="Times New Roman" w:hAnsi="Times New Roman"/>
                          <w:b/>
                        </w:rPr>
                        <w:t>№ 337-КЗ</w:t>
                      </w:r>
                    </w:p>
                    <w:p w:rsidR="004F277B" w:rsidRPr="004E59B9" w:rsidRDefault="004F277B" w:rsidP="00CF702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i/>
                          <w:sz w:val="24"/>
                          <w:szCs w:val="24"/>
                        </w:rPr>
                      </w:pPr>
                      <w:r w:rsidRPr="004E59B9">
                        <w:rPr>
                          <w:rFonts w:ascii="Times New Roman" w:hAnsi="Times New Roman"/>
                          <w:i/>
                          <w:sz w:val="24"/>
                          <w:szCs w:val="24"/>
                        </w:rPr>
                        <w:t>Законодательному Собранию Приморского края предоставлены полномочия устанавливать полный запрет на продажу алкогольной продукции;</w:t>
                      </w:r>
                    </w:p>
                    <w:p w:rsidR="004F277B" w:rsidRPr="004E59B9" w:rsidRDefault="004F277B" w:rsidP="00CF702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i/>
                          <w:sz w:val="24"/>
                          <w:szCs w:val="24"/>
                        </w:rPr>
                      </w:pPr>
                      <w:r w:rsidRPr="004E59B9">
                        <w:rPr>
                          <w:rFonts w:ascii="Times New Roman" w:hAnsi="Times New Roman"/>
                          <w:i/>
                          <w:sz w:val="24"/>
                          <w:szCs w:val="24"/>
                        </w:rPr>
                        <w:t>расширен перечень дополнительных ограничений РПАП (запрет на РПАП в детских, образовательных, медицинских организациях, в зонах рекреационного назначения и т.п.)</w:t>
                      </w:r>
                    </w:p>
                  </w:txbxContent>
                </v:textbox>
              </v:roundrect>
            </w:pict>
          </mc:Fallback>
        </mc:AlternateContent>
      </w:r>
    </w:p>
    <w:p w:rsidR="004F277B" w:rsidRDefault="004F277B" w:rsidP="00AE3A2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:rsidR="004F277B" w:rsidRPr="00DC52B8" w:rsidRDefault="004F277B" w:rsidP="00AE3A2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:rsidR="004F277B" w:rsidRDefault="004F277B" w:rsidP="00AE3A29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/>
          <w:sz w:val="28"/>
          <w:szCs w:val="28"/>
        </w:rPr>
      </w:pPr>
    </w:p>
    <w:p w:rsidR="004F277B" w:rsidRPr="00DC52B8" w:rsidRDefault="004F277B" w:rsidP="00DC52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F277B" w:rsidRPr="00DC52B8" w:rsidRDefault="004F277B" w:rsidP="00DC52B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:rsidR="004F277B" w:rsidRDefault="00B04223" w:rsidP="007B25D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3107055</wp:posOffset>
                </wp:positionH>
                <wp:positionV relativeFrom="paragraph">
                  <wp:posOffset>33655</wp:posOffset>
                </wp:positionV>
                <wp:extent cx="3073400" cy="1636395"/>
                <wp:effectExtent l="20955" t="14605" r="20320" b="15875"/>
                <wp:wrapNone/>
                <wp:docPr id="1" name="Блок-схема: альтернативный процесс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73400" cy="163639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277B" w:rsidRPr="00F06FB4" w:rsidRDefault="004F277B" w:rsidP="00CF702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F06FB4">
                              <w:rPr>
                                <w:rFonts w:ascii="Times New Roman" w:hAnsi="Times New Roman"/>
                                <w:b/>
                              </w:rPr>
                              <w:t>Закон Приморского края от 27.09.2014        № 469-КЗ</w:t>
                            </w:r>
                          </w:p>
                          <w:p w:rsidR="004F277B" w:rsidRPr="004E59B9" w:rsidRDefault="004F277B" w:rsidP="00CF702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i/>
                                <w:sz w:val="24"/>
                                <w:szCs w:val="24"/>
                              </w:rPr>
                            </w:pPr>
                            <w:r w:rsidRPr="004E59B9">
                              <w:rPr>
                                <w:rFonts w:ascii="Times New Roman" w:hAnsi="Times New Roman"/>
                                <w:i/>
                                <w:sz w:val="24"/>
                                <w:szCs w:val="24"/>
                              </w:rPr>
                              <w:t>установлены ограничения в сфере розничной продажи безалкогольных тонизирующих напитков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альтернативный процесс 11" o:spid="_x0000_s1030" type="#_x0000_t176" style="position:absolute;left:0;text-align:left;margin-left:244.65pt;margin-top:2.65pt;width:242pt;height:128.8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HtsfAIAAJ8EAAAOAAAAZHJzL2Uyb0RvYy54bWysVN1u0zAUvkfiHSzfb2nabmzR0mnaGEIa&#10;MGnwAK7jNBaOHY7dpuOKIcEN3PAmE9IkYGy8gvNGnDhtKT/iApELy8fH/vyd7/PJ3v68VGQmwEqj&#10;Uxpv9igRmptM6klKnz093tihxDqmM6aMFik9F5buj+7e2aurRPRNYVQmgCCItkldpbRwrkqiyPJC&#10;lMxumkpoTOYGSuYwhEmUAasRvVRRv9fbjmoDWQWGC2tx9ahL0lHAz3PB3ZM8t8IRlVLk5sIIYRy3&#10;YzTaY8kEWFVIvqDB/oFFyaTGS1dQR8wxMgX5G1QpORhrcrfJTRmZPJdchBqwmrj3SzVnBatEqAXF&#10;sdVKJvv/YPnj2SkQmaF3lGhWokX+g7/2t/7LRnPRvPFX/qu/TIi/9NfN++a1v2pe+Rt/ibNP/qO/&#10;ad75z8R/w8Xb5i0mL5oLEsetrHVlE0Q/q06hFcZWJ4Y/t0Sbw4LpiTgAMHUhWIbFhP3RTwfawOJR&#10;Mq4fmQxZsakzQeF5DmULiNqReTDyfGWkmDvCcXHQuzcY9tBvjrl4e7A92N1qOUUsWR6vwLoHwpSk&#10;naQ0V6ZGYuAOlBOgmROn3aMKd7LZiXXd+eW5UJNRMjuWSoUAJuNDBWTG8Kkdh29xpV3fpjSpU9rf&#10;aun9HaMXvj9hlBI5EiXLlO6sNrGkVfO+zsKTdkyqbo41K42lLxXtnHHz8TzYPlx6NTbZOeoNpusR&#10;7GmcFAZeUlJjf6TUvpgyEJSohxo9242Hw7ahQjDcutfHANYz4/UM0xyhUsodUNIFh65rw2kFclLg&#10;XXHQQ5sDdDqXQe6Wc8drUQB2QXBx0bFtm63HYdeP/8roOwAAAP//AwBQSwMEFAAGAAgAAAAhADPe&#10;J8veAAAACQEAAA8AAABkcnMvZG93bnJldi54bWxMj8FOwzAQRO9I/IO1lbhRuwmkbYhTIaRwQFya&#10;9gPc2I0j7HUUu234e5YTnHZXM5p9U+1m79jVTHEIKGG1FMAMdkEP2Es4HprHDbCYFGrlAhoJ3ybC&#10;rr6/q1Spww335tqmnlEIxlJJsCmNJeexs8aruAyjQdLOYfIq0Tn1XE/qRuHe8UyIgns1IH2wajRv&#10;1nRf7cVLWGdWtA7Hj8/ikO3xHJr3EBopHxbz6wuwZOb0Z4ZffEKHmphO4YI6MifhabPNySrhmQbp&#10;23VOy0lCVuQCeF3x/w3qHwAAAP//AwBQSwECLQAUAAYACAAAACEAtoM4kv4AAADhAQAAEwAAAAAA&#10;AAAAAAAAAAAAAAAAW0NvbnRlbnRfVHlwZXNdLnhtbFBLAQItABQABgAIAAAAIQA4/SH/1gAAAJQB&#10;AAALAAAAAAAAAAAAAAAAAC8BAABfcmVscy8ucmVsc1BLAQItABQABgAIAAAAIQDhLHtsfAIAAJ8E&#10;AAAOAAAAAAAAAAAAAAAAAC4CAABkcnMvZTJvRG9jLnhtbFBLAQItABQABgAIAAAAIQAz3ifL3gAA&#10;AAkBAAAPAAAAAAAAAAAAAAAAANYEAABkcnMvZG93bnJldi54bWxQSwUGAAAAAAQABADzAAAA4QUA&#10;AAAA&#10;" strokeweight="2pt">
                <v:textbox>
                  <w:txbxContent>
                    <w:p w:rsidR="004F277B" w:rsidRPr="00F06FB4" w:rsidRDefault="004F277B" w:rsidP="00CF702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</w:rPr>
                      </w:pPr>
                      <w:r w:rsidRPr="00F06FB4">
                        <w:rPr>
                          <w:rFonts w:ascii="Times New Roman" w:hAnsi="Times New Roman"/>
                          <w:b/>
                        </w:rPr>
                        <w:t>Закон Приморского края от 27.09.2014        № 469-КЗ</w:t>
                      </w:r>
                    </w:p>
                    <w:p w:rsidR="004F277B" w:rsidRPr="004E59B9" w:rsidRDefault="004F277B" w:rsidP="00CF702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i/>
                          <w:sz w:val="24"/>
                          <w:szCs w:val="24"/>
                        </w:rPr>
                      </w:pPr>
                      <w:r w:rsidRPr="004E59B9">
                        <w:rPr>
                          <w:rFonts w:ascii="Times New Roman" w:hAnsi="Times New Roman"/>
                          <w:i/>
                          <w:sz w:val="24"/>
                          <w:szCs w:val="24"/>
                        </w:rPr>
                        <w:t>установлены ограничения в сфере розничной продажи безалкогольных тонизирующих напитков</w:t>
                      </w:r>
                    </w:p>
                  </w:txbxContent>
                </v:textbox>
              </v:shape>
            </w:pict>
          </mc:Fallback>
        </mc:AlternateContent>
      </w:r>
    </w:p>
    <w:p w:rsidR="004F277B" w:rsidRPr="009348DB" w:rsidRDefault="004F277B" w:rsidP="009348DB">
      <w:pPr>
        <w:pStyle w:val="a3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hAnsi="Times New Roman"/>
          <w:sz w:val="28"/>
          <w:szCs w:val="28"/>
        </w:rPr>
      </w:pPr>
    </w:p>
    <w:p w:rsidR="004F277B" w:rsidRDefault="004F277B" w:rsidP="007B25D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4F277B" w:rsidRDefault="004F277B" w:rsidP="007B25D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</w:t>
      </w:r>
    </w:p>
    <w:p w:rsidR="004F277B" w:rsidRDefault="004F277B" w:rsidP="001B79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</w:t>
      </w:r>
    </w:p>
    <w:p w:rsidR="004F277B" w:rsidRDefault="004F277B" w:rsidP="001B79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4F277B" w:rsidRDefault="004F277B" w:rsidP="001B79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4F277B" w:rsidRDefault="004F277B" w:rsidP="001B79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4F277B" w:rsidRDefault="004F277B" w:rsidP="001B79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4F277B" w:rsidRDefault="004F277B" w:rsidP="001B79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4F277B" w:rsidRDefault="004F277B" w:rsidP="001B79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4F277B" w:rsidRDefault="004F277B" w:rsidP="001B79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4F277B" w:rsidRDefault="004F277B" w:rsidP="000439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F277B" w:rsidRDefault="004F277B" w:rsidP="00691A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F277B" w:rsidRDefault="004F277B" w:rsidP="00056D7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4F277B" w:rsidRDefault="004F277B" w:rsidP="00056D7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4F277B" w:rsidRDefault="004F277B" w:rsidP="00056D7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4F277B" w:rsidRPr="000066AF" w:rsidRDefault="004F277B" w:rsidP="00056D7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4F277B" w:rsidRDefault="004F277B" w:rsidP="00056D7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</w:t>
      </w:r>
    </w:p>
    <w:p w:rsidR="004F277B" w:rsidRPr="000066AF" w:rsidRDefault="004F277B" w:rsidP="00056D7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  <w:r w:rsidRPr="000066AF">
        <w:rPr>
          <w:rFonts w:ascii="Times New Roman" w:hAnsi="Times New Roman"/>
        </w:rPr>
        <w:t>*РПАП – розничная продажа алкогольной продукции</w:t>
      </w:r>
    </w:p>
    <w:p w:rsidR="004F277B" w:rsidRPr="000066AF" w:rsidRDefault="004F277B" w:rsidP="00056D7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4F277B" w:rsidRPr="00F06FB4" w:rsidRDefault="004F277B" w:rsidP="005068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06FB4">
        <w:rPr>
          <w:rFonts w:ascii="Times New Roman" w:hAnsi="Times New Roman"/>
          <w:sz w:val="28"/>
          <w:szCs w:val="28"/>
        </w:rPr>
        <w:lastRenderedPageBreak/>
        <w:t xml:space="preserve">Таким образом, характер изменений, внесенных в Закон Приморского края 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 в период с 2010 года по настоящее время позволяет сделать вывод о планомерном ужесточении требований регионального законодательства, регулирующего вопросы розничной продажи алкогольной продукции. </w:t>
      </w:r>
    </w:p>
    <w:p w:rsidR="004F277B" w:rsidRDefault="004F277B" w:rsidP="005068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сегодняшний день внимание региональных властей к установлению большего объема дополнительных (к установленным статьей 16 Федерального закона "</w:t>
      </w:r>
      <w:r w:rsidRPr="00195467">
        <w:rPr>
          <w:rFonts w:ascii="Times New Roman" w:hAnsi="Times New Roman"/>
          <w:sz w:val="28"/>
          <w:szCs w:val="28"/>
        </w:rPr>
        <w:t>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</w:t>
      </w:r>
      <w:r>
        <w:rPr>
          <w:rFonts w:ascii="Times New Roman" w:hAnsi="Times New Roman"/>
          <w:sz w:val="28"/>
          <w:szCs w:val="28"/>
        </w:rPr>
        <w:t>) ограничений розничной продажи алкогольной продукции на территории Приморского края</w:t>
      </w:r>
      <w:r w:rsidRPr="002A06FA">
        <w:t xml:space="preserve"> </w:t>
      </w:r>
      <w:r w:rsidRPr="002A06FA">
        <w:rPr>
          <w:rFonts w:ascii="Times New Roman" w:hAnsi="Times New Roman"/>
          <w:sz w:val="28"/>
          <w:szCs w:val="28"/>
        </w:rPr>
        <w:t>значительным образом усилено</w:t>
      </w:r>
      <w:r>
        <w:rPr>
          <w:rFonts w:ascii="Times New Roman" w:hAnsi="Times New Roman"/>
          <w:sz w:val="28"/>
          <w:szCs w:val="28"/>
        </w:rPr>
        <w:t>.</w:t>
      </w:r>
    </w:p>
    <w:p w:rsidR="004F277B" w:rsidRPr="002954DD" w:rsidRDefault="004F277B" w:rsidP="005068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со статьей 6 Закона Приморского края </w:t>
      </w:r>
      <w:r w:rsidRPr="002954DD">
        <w:rPr>
          <w:rFonts w:ascii="Times New Roman" w:hAnsi="Times New Roman"/>
          <w:sz w:val="28"/>
          <w:szCs w:val="28"/>
        </w:rPr>
        <w:t>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</w:t>
      </w:r>
      <w:r>
        <w:rPr>
          <w:rFonts w:ascii="Times New Roman" w:hAnsi="Times New Roman"/>
          <w:sz w:val="28"/>
          <w:szCs w:val="28"/>
        </w:rPr>
        <w:t xml:space="preserve"> н</w:t>
      </w:r>
      <w:r w:rsidRPr="002954DD">
        <w:rPr>
          <w:rFonts w:ascii="Times New Roman" w:hAnsi="Times New Roman"/>
          <w:sz w:val="28"/>
          <w:szCs w:val="28"/>
        </w:rPr>
        <w:t>а территории Приморского края не допускается розничная продажа алкогольной продукции:</w:t>
      </w:r>
    </w:p>
    <w:p w:rsidR="004F277B" w:rsidRPr="002954DD" w:rsidRDefault="004F277B" w:rsidP="005068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22 часов до 9 часов</w:t>
      </w:r>
      <w:r w:rsidRPr="002954DD">
        <w:rPr>
          <w:rFonts w:ascii="Times New Roman" w:hAnsi="Times New Roman"/>
          <w:sz w:val="28"/>
          <w:szCs w:val="28"/>
        </w:rPr>
        <w:t>;</w:t>
      </w:r>
    </w:p>
    <w:p w:rsidR="004F277B" w:rsidRPr="002954DD" w:rsidRDefault="004F277B" w:rsidP="005068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954DD">
        <w:rPr>
          <w:rFonts w:ascii="Times New Roman" w:hAnsi="Times New Roman"/>
          <w:sz w:val="28"/>
          <w:szCs w:val="28"/>
        </w:rPr>
        <w:t>в зданиях, в которых располагаются детские, образовательные, медицинские организации;</w:t>
      </w:r>
    </w:p>
    <w:p w:rsidR="004F277B" w:rsidRPr="002954DD" w:rsidRDefault="004F277B" w:rsidP="005068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954DD">
        <w:rPr>
          <w:rFonts w:ascii="Times New Roman" w:hAnsi="Times New Roman"/>
          <w:sz w:val="28"/>
          <w:szCs w:val="28"/>
        </w:rPr>
        <w:t>в зданиях, предназначенных для временного проживания и размещения воспитанников, учащихся и студентов (курсантов) образовательных организаций;</w:t>
      </w:r>
    </w:p>
    <w:p w:rsidR="004F277B" w:rsidRPr="002954DD" w:rsidRDefault="004F277B" w:rsidP="005068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954DD">
        <w:rPr>
          <w:rFonts w:ascii="Times New Roman" w:hAnsi="Times New Roman"/>
          <w:sz w:val="28"/>
          <w:szCs w:val="28"/>
        </w:rPr>
        <w:t xml:space="preserve">в зонах рекреационного назначения (в границах территорий, занятых городскими лесами, скверами, парками, городскими садами, прудами, озерами, водохранилищами, пляжами, в границах иных территорий, используемых и предназначенных для отдыха, туризма, занятий </w:t>
      </w:r>
      <w:r>
        <w:rPr>
          <w:rFonts w:ascii="Times New Roman" w:hAnsi="Times New Roman"/>
          <w:sz w:val="28"/>
          <w:szCs w:val="28"/>
        </w:rPr>
        <w:t>физической культурой и спортом)</w:t>
      </w:r>
      <w:r w:rsidRPr="002954DD">
        <w:rPr>
          <w:rFonts w:ascii="Times New Roman" w:hAnsi="Times New Roman"/>
          <w:sz w:val="28"/>
          <w:szCs w:val="28"/>
        </w:rPr>
        <w:t>;</w:t>
      </w:r>
    </w:p>
    <w:p w:rsidR="004F277B" w:rsidRPr="002954DD" w:rsidRDefault="004F277B" w:rsidP="005068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954DD">
        <w:rPr>
          <w:rFonts w:ascii="Times New Roman" w:hAnsi="Times New Roman"/>
          <w:sz w:val="28"/>
          <w:szCs w:val="28"/>
        </w:rPr>
        <w:t>на вынос (вывоз по заказам) организациями, осуществляющими розничную продажу алкогольной продукции, и индивидуальными предпринимателями, осуществляющими розничную продажу пива и пивных напитков, сидра, пуаре, медовухи, при оказании такими организациями и индивидуальными предпринимателями услуг общественного питания;</w:t>
      </w:r>
    </w:p>
    <w:p w:rsidR="004F277B" w:rsidRPr="002954DD" w:rsidRDefault="004F277B" w:rsidP="005068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954DD">
        <w:rPr>
          <w:rFonts w:ascii="Times New Roman" w:hAnsi="Times New Roman"/>
          <w:sz w:val="28"/>
          <w:szCs w:val="28"/>
        </w:rPr>
        <w:t>в розлив, за исключением алкогольной продукции, герметически укупоренной в</w:t>
      </w:r>
      <w:r>
        <w:rPr>
          <w:rFonts w:ascii="Times New Roman" w:hAnsi="Times New Roman"/>
          <w:sz w:val="28"/>
          <w:szCs w:val="28"/>
        </w:rPr>
        <w:t xml:space="preserve"> потребительскую тару (бутылки)</w:t>
      </w:r>
      <w:r w:rsidRPr="002954DD">
        <w:rPr>
          <w:rFonts w:ascii="Times New Roman" w:hAnsi="Times New Roman"/>
          <w:sz w:val="28"/>
          <w:szCs w:val="28"/>
        </w:rPr>
        <w:t>;</w:t>
      </w:r>
    </w:p>
    <w:p w:rsidR="004F277B" w:rsidRDefault="004F277B" w:rsidP="005068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954DD">
        <w:rPr>
          <w:rFonts w:ascii="Times New Roman" w:hAnsi="Times New Roman"/>
          <w:sz w:val="28"/>
          <w:szCs w:val="28"/>
        </w:rPr>
        <w:t>с содержанием этилового спирта не более чем 16,5 процента объема готовой продукции, осуществляемая организациями, а также пива и пивных напитков, сидра, пуаре, медовухи, осуществляемая индивидуальными предпринимателями, при оказании этими организациями и индивидуальными предпринимателями услуг общественного питания в нестационарных торговых объектах, не имеющих зала для обслуживания посетителей.</w:t>
      </w:r>
    </w:p>
    <w:p w:rsidR="004F277B" w:rsidRDefault="004F277B" w:rsidP="005068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Частью 2 статьи 6 Закона Приморского края закреплена возможность установления Законом Приморского края полного</w:t>
      </w:r>
      <w:r w:rsidRPr="002954DD">
        <w:rPr>
          <w:rFonts w:ascii="Times New Roman" w:hAnsi="Times New Roman"/>
          <w:sz w:val="28"/>
          <w:szCs w:val="28"/>
        </w:rPr>
        <w:t xml:space="preserve"> запрет</w:t>
      </w:r>
      <w:r>
        <w:rPr>
          <w:rFonts w:ascii="Times New Roman" w:hAnsi="Times New Roman"/>
          <w:sz w:val="28"/>
          <w:szCs w:val="28"/>
        </w:rPr>
        <w:t>а</w:t>
      </w:r>
      <w:r w:rsidRPr="002954DD">
        <w:rPr>
          <w:rFonts w:ascii="Times New Roman" w:hAnsi="Times New Roman"/>
          <w:sz w:val="28"/>
          <w:szCs w:val="28"/>
        </w:rPr>
        <w:t xml:space="preserve"> на розничную </w:t>
      </w:r>
      <w:r w:rsidRPr="002954DD">
        <w:rPr>
          <w:rFonts w:ascii="Times New Roman" w:hAnsi="Times New Roman"/>
          <w:sz w:val="28"/>
          <w:szCs w:val="28"/>
        </w:rPr>
        <w:lastRenderedPageBreak/>
        <w:t>продажу алкогольной продукции на территориях отдельных населенных пунктов Приморского края.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4F277B" w:rsidRDefault="004F277B" w:rsidP="0050688A">
      <w:pPr>
        <w:spacing w:after="0" w:line="240" w:lineRule="auto"/>
        <w:ind w:firstLine="708"/>
        <w:jc w:val="both"/>
        <w:rPr>
          <w:sz w:val="28"/>
          <w:szCs w:val="28"/>
        </w:rPr>
      </w:pPr>
      <w:r w:rsidRPr="00691A18">
        <w:rPr>
          <w:rFonts w:ascii="Times New Roman" w:hAnsi="Times New Roman"/>
          <w:sz w:val="28"/>
          <w:szCs w:val="28"/>
        </w:rPr>
        <w:t xml:space="preserve">На территории Дальневосточного федерального округа законодательные акты, регулирующие отдельные вопросы розничной продажи алкогольной продукции приняты в семи субъектах (Амурская, Магаданская, Сахалинская, Еврейская автономная области, Приморский и Камчатский края, Чукотский </w:t>
      </w:r>
      <w:r>
        <w:rPr>
          <w:rFonts w:ascii="Times New Roman" w:hAnsi="Times New Roman"/>
          <w:sz w:val="28"/>
          <w:szCs w:val="28"/>
        </w:rPr>
        <w:t>автономный округ). Вместе с тем</w:t>
      </w:r>
      <w:r w:rsidRPr="00691A18">
        <w:rPr>
          <w:rFonts w:ascii="Times New Roman" w:hAnsi="Times New Roman"/>
          <w:sz w:val="28"/>
          <w:szCs w:val="28"/>
        </w:rPr>
        <w:t xml:space="preserve"> законы Камчатского края и Чукотского автономного округа носят рамочный характер, устанавливая полномочия органов государственной власти субъектов и наделяя их правом установления дополнительных ограничений розничной продажи алкогольной продукции. На территории Хабаровского края вопросы государственного регулирования </w:t>
      </w:r>
      <w:r>
        <w:rPr>
          <w:rFonts w:ascii="Times New Roman" w:hAnsi="Times New Roman"/>
          <w:sz w:val="28"/>
          <w:szCs w:val="28"/>
        </w:rPr>
        <w:t xml:space="preserve">деятельности по розничной продаже алкогольной продукции законом не урегулированы. В этой сфере действует постановление Правительства Хабаровского края, устанавливающее в том числе перечень </w:t>
      </w:r>
      <w:r w:rsidRPr="00691A18">
        <w:rPr>
          <w:rFonts w:ascii="Times New Roman" w:hAnsi="Times New Roman"/>
          <w:sz w:val="28"/>
          <w:szCs w:val="28"/>
        </w:rPr>
        <w:t>мест нахождения на территории Хабаровского края источников повышенной опасности, в которых не допускается розничная продажа алк</w:t>
      </w:r>
      <w:r>
        <w:rPr>
          <w:rFonts w:ascii="Times New Roman" w:hAnsi="Times New Roman"/>
          <w:sz w:val="28"/>
          <w:szCs w:val="28"/>
        </w:rPr>
        <w:t>огольной продукции</w:t>
      </w:r>
    </w:p>
    <w:p w:rsidR="004F277B" w:rsidRPr="005761DF" w:rsidRDefault="004F277B" w:rsidP="005761DF">
      <w:pPr>
        <w:pStyle w:val="a8"/>
        <w:spacing w:after="0"/>
        <w:jc w:val="both"/>
        <w:rPr>
          <w:b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</w:r>
      <w:r w:rsidRPr="005761DF">
        <w:rPr>
          <w:b/>
          <w:sz w:val="28"/>
          <w:szCs w:val="28"/>
          <w:lang w:eastAsia="en-US"/>
        </w:rPr>
        <w:t>Правовое регулирование розничной продажи алкогольной продукции в субъектах Дальн</w:t>
      </w:r>
      <w:r>
        <w:rPr>
          <w:b/>
          <w:sz w:val="28"/>
          <w:szCs w:val="28"/>
          <w:lang w:eastAsia="en-US"/>
        </w:rPr>
        <w:t>евосточного федерального округа</w:t>
      </w:r>
    </w:p>
    <w:p w:rsidR="004F277B" w:rsidRPr="005761DF" w:rsidRDefault="004F277B" w:rsidP="005761DF">
      <w:pPr>
        <w:pStyle w:val="a8"/>
        <w:spacing w:after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         </w:t>
      </w:r>
      <w:r w:rsidR="00B04223">
        <w:rPr>
          <w:noProof/>
          <w:sz w:val="28"/>
          <w:szCs w:val="28"/>
        </w:rPr>
        <w:drawing>
          <wp:inline distT="0" distB="0" distL="0" distR="0">
            <wp:extent cx="3419475" cy="4618355"/>
            <wp:effectExtent l="0" t="0" r="9525" b="0"/>
            <wp:docPr id="3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4618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277B" w:rsidRPr="00184B51" w:rsidRDefault="00B04223" w:rsidP="00184B51">
      <w:pPr>
        <w:pStyle w:val="a8"/>
        <w:spacing w:before="0" w:beforeAutospacing="0" w:after="0" w:afterAutospacing="0"/>
        <w:jc w:val="both"/>
        <w:rPr>
          <w:sz w:val="20"/>
          <w:szCs w:val="20"/>
          <w:lang w:eastAsia="en-US"/>
        </w:rPr>
      </w:pPr>
      <w:r>
        <w:rPr>
          <w:noProof/>
          <w:sz w:val="20"/>
          <w:szCs w:val="20"/>
        </w:rPr>
        <w:drawing>
          <wp:inline distT="0" distB="0" distL="0" distR="0">
            <wp:extent cx="161290" cy="138430"/>
            <wp:effectExtent l="0" t="0" r="0" b="0"/>
            <wp:docPr id="4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90" cy="13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F277B" w:rsidRPr="00184B51">
        <w:rPr>
          <w:sz w:val="20"/>
          <w:szCs w:val="20"/>
          <w:lang w:eastAsia="en-US"/>
        </w:rPr>
        <w:t xml:space="preserve">- субъекты, в которых </w:t>
      </w:r>
      <w:r w:rsidR="004F277B">
        <w:rPr>
          <w:sz w:val="20"/>
          <w:szCs w:val="20"/>
          <w:lang w:eastAsia="en-US"/>
        </w:rPr>
        <w:t>законами установлены дополнительные ограничения</w:t>
      </w:r>
      <w:r w:rsidR="004F277B" w:rsidRPr="00184B51">
        <w:rPr>
          <w:sz w:val="20"/>
          <w:szCs w:val="20"/>
          <w:lang w:eastAsia="en-US"/>
        </w:rPr>
        <w:t xml:space="preserve"> РПАП.</w:t>
      </w:r>
    </w:p>
    <w:p w:rsidR="004F277B" w:rsidRPr="00184B51" w:rsidRDefault="00B04223" w:rsidP="00184B51">
      <w:pPr>
        <w:pStyle w:val="a8"/>
        <w:spacing w:before="0" w:beforeAutospacing="0" w:after="0" w:afterAutospacing="0"/>
        <w:jc w:val="both"/>
        <w:rPr>
          <w:sz w:val="20"/>
          <w:szCs w:val="20"/>
          <w:lang w:eastAsia="en-US"/>
        </w:rPr>
      </w:pPr>
      <w:r>
        <w:rPr>
          <w:noProof/>
          <w:sz w:val="20"/>
          <w:szCs w:val="20"/>
        </w:rPr>
        <w:lastRenderedPageBreak/>
        <w:drawing>
          <wp:inline distT="0" distB="0" distL="0" distR="0">
            <wp:extent cx="192405" cy="168910"/>
            <wp:effectExtent l="0" t="0" r="0" b="2540"/>
            <wp:docPr id="5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" cy="168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F277B" w:rsidRPr="00184B51">
        <w:rPr>
          <w:sz w:val="20"/>
          <w:szCs w:val="20"/>
          <w:lang w:eastAsia="en-US"/>
        </w:rPr>
        <w:t xml:space="preserve"> - субъекты, в которых</w:t>
      </w:r>
      <w:r w:rsidR="004F277B">
        <w:rPr>
          <w:sz w:val="20"/>
          <w:szCs w:val="20"/>
          <w:lang w:eastAsia="en-US"/>
        </w:rPr>
        <w:t xml:space="preserve"> дополнительные ограничения</w:t>
      </w:r>
      <w:r w:rsidR="004F277B" w:rsidRPr="00184B51">
        <w:rPr>
          <w:sz w:val="20"/>
          <w:szCs w:val="20"/>
          <w:lang w:eastAsia="en-US"/>
        </w:rPr>
        <w:t xml:space="preserve"> РПАП</w:t>
      </w:r>
      <w:r w:rsidR="004F277B">
        <w:rPr>
          <w:sz w:val="20"/>
          <w:szCs w:val="20"/>
          <w:lang w:eastAsia="en-US"/>
        </w:rPr>
        <w:t xml:space="preserve"> законодательно не установлены.</w:t>
      </w:r>
    </w:p>
    <w:p w:rsidR="004F277B" w:rsidRDefault="004F277B" w:rsidP="000066AF">
      <w:pPr>
        <w:pStyle w:val="a8"/>
        <w:spacing w:before="0" w:beforeAutospacing="0" w:after="0" w:afterAutospacing="0"/>
        <w:jc w:val="both"/>
        <w:rPr>
          <w:sz w:val="28"/>
          <w:szCs w:val="28"/>
          <w:lang w:eastAsia="en-US"/>
        </w:rPr>
      </w:pPr>
    </w:p>
    <w:p w:rsidR="004F277B" w:rsidRDefault="004F277B" w:rsidP="000066AF">
      <w:pPr>
        <w:pStyle w:val="a8"/>
        <w:spacing w:before="0" w:beforeAutospacing="0" w:after="0" w:afterAutospacing="0"/>
        <w:jc w:val="both"/>
        <w:rPr>
          <w:sz w:val="28"/>
          <w:szCs w:val="28"/>
          <w:lang w:eastAsia="en-US"/>
        </w:rPr>
      </w:pPr>
    </w:p>
    <w:p w:rsidR="004F277B" w:rsidRDefault="004F277B" w:rsidP="004E59B9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ab/>
        <w:t>В</w:t>
      </w:r>
      <w:r w:rsidRPr="000066AF">
        <w:rPr>
          <w:sz w:val="28"/>
          <w:szCs w:val="28"/>
        </w:rPr>
        <w:t xml:space="preserve"> результате анализа законодательных актов субъектов</w:t>
      </w:r>
      <w:r>
        <w:rPr>
          <w:sz w:val="28"/>
          <w:szCs w:val="28"/>
        </w:rPr>
        <w:t xml:space="preserve"> Российской Федерации</w:t>
      </w:r>
      <w:r w:rsidRPr="000066AF">
        <w:rPr>
          <w:sz w:val="28"/>
          <w:szCs w:val="28"/>
        </w:rPr>
        <w:t xml:space="preserve">, входящих в состав Дальневосточного федерального округа, регулирующих вопросы </w:t>
      </w:r>
      <w:r>
        <w:rPr>
          <w:sz w:val="28"/>
          <w:szCs w:val="28"/>
        </w:rPr>
        <w:t>розничной продажи алкогольной продукции</w:t>
      </w:r>
      <w:r w:rsidRPr="000066AF">
        <w:rPr>
          <w:sz w:val="28"/>
          <w:szCs w:val="28"/>
        </w:rPr>
        <w:t xml:space="preserve">, установлено, </w:t>
      </w:r>
      <w:r>
        <w:rPr>
          <w:sz w:val="28"/>
          <w:szCs w:val="28"/>
        </w:rPr>
        <w:t xml:space="preserve">что </w:t>
      </w:r>
      <w:r w:rsidRPr="000066AF">
        <w:rPr>
          <w:sz w:val="28"/>
          <w:szCs w:val="28"/>
        </w:rPr>
        <w:t xml:space="preserve">большинство </w:t>
      </w:r>
      <w:r>
        <w:rPr>
          <w:sz w:val="28"/>
          <w:szCs w:val="28"/>
        </w:rPr>
        <w:t xml:space="preserve">рассмотренных региональных законов </w:t>
      </w:r>
      <w:r w:rsidRPr="000066AF">
        <w:rPr>
          <w:sz w:val="28"/>
          <w:szCs w:val="28"/>
        </w:rPr>
        <w:t>устана</w:t>
      </w:r>
      <w:r>
        <w:rPr>
          <w:sz w:val="28"/>
          <w:szCs w:val="28"/>
        </w:rPr>
        <w:t>вливают событийные ограничения розничной продажи алкогольной продукции</w:t>
      </w:r>
      <w:r w:rsidRPr="000066AF">
        <w:rPr>
          <w:sz w:val="28"/>
          <w:szCs w:val="28"/>
        </w:rPr>
        <w:t xml:space="preserve">, связанные с запретом </w:t>
      </w:r>
      <w:r>
        <w:rPr>
          <w:sz w:val="28"/>
          <w:szCs w:val="28"/>
        </w:rPr>
        <w:t>ее реализации</w:t>
      </w:r>
      <w:r w:rsidRPr="000066AF">
        <w:rPr>
          <w:sz w:val="28"/>
          <w:szCs w:val="28"/>
        </w:rPr>
        <w:t xml:space="preserve"> в дни празднования ряда государственных праздников, имеющих прямое отношение к детям и молодежи, таких как День защиты детей, День молодежи, День знаний. В такие дни действует полный запрет на реализацию </w:t>
      </w:r>
      <w:r>
        <w:rPr>
          <w:sz w:val="28"/>
          <w:szCs w:val="28"/>
        </w:rPr>
        <w:t xml:space="preserve">алкогольной продукции </w:t>
      </w:r>
      <w:r w:rsidRPr="000066AF">
        <w:rPr>
          <w:sz w:val="28"/>
          <w:szCs w:val="28"/>
        </w:rPr>
        <w:t>на территории субъекта</w:t>
      </w:r>
      <w:r>
        <w:rPr>
          <w:sz w:val="28"/>
          <w:szCs w:val="28"/>
        </w:rPr>
        <w:t xml:space="preserve"> Российской Федерации.</w:t>
      </w:r>
    </w:p>
    <w:p w:rsidR="004F277B" w:rsidRDefault="004F277B" w:rsidP="004E59B9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90906">
        <w:rPr>
          <w:sz w:val="28"/>
          <w:szCs w:val="28"/>
        </w:rPr>
        <w:t xml:space="preserve">Таким образом, в результате анализа </w:t>
      </w:r>
      <w:r>
        <w:rPr>
          <w:sz w:val="28"/>
          <w:szCs w:val="28"/>
        </w:rPr>
        <w:t xml:space="preserve">Закона Приморского края </w:t>
      </w:r>
      <w:r w:rsidRPr="00C90906">
        <w:rPr>
          <w:sz w:val="28"/>
          <w:szCs w:val="28"/>
        </w:rPr>
        <w:t xml:space="preserve">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 </w:t>
      </w:r>
      <w:r>
        <w:rPr>
          <w:sz w:val="28"/>
          <w:szCs w:val="28"/>
        </w:rPr>
        <w:t>установлено, что он принят в пределах компетенции законодательного органа Приморского края, в полной мере обеспечивает тот объем правового регулирования на уровне субъекта Российской Федерации, который установлен Федеральным законом "</w:t>
      </w:r>
      <w:r w:rsidRPr="004C383C">
        <w:rPr>
          <w:sz w:val="28"/>
          <w:szCs w:val="28"/>
        </w:rPr>
        <w:t>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</w:t>
      </w:r>
      <w:r>
        <w:rPr>
          <w:sz w:val="28"/>
          <w:szCs w:val="28"/>
        </w:rPr>
        <w:t>.</w:t>
      </w:r>
      <w:r w:rsidRPr="004C383C">
        <w:t xml:space="preserve"> </w:t>
      </w:r>
      <w:r w:rsidRPr="004C383C">
        <w:rPr>
          <w:sz w:val="28"/>
          <w:szCs w:val="28"/>
        </w:rPr>
        <w:t>Каких-либо пробелов</w:t>
      </w:r>
      <w:r>
        <w:rPr>
          <w:sz w:val="28"/>
          <w:szCs w:val="28"/>
        </w:rPr>
        <w:t xml:space="preserve"> в указанном Законе</w:t>
      </w:r>
      <w:r w:rsidRPr="004C383C">
        <w:rPr>
          <w:sz w:val="28"/>
          <w:szCs w:val="28"/>
        </w:rPr>
        <w:t xml:space="preserve">, дающих основания неоднозначно толковать те или иные правовые нормы, в ходе </w:t>
      </w:r>
      <w:r>
        <w:rPr>
          <w:sz w:val="28"/>
          <w:szCs w:val="28"/>
        </w:rPr>
        <w:t xml:space="preserve">проведенного </w:t>
      </w:r>
      <w:r w:rsidRPr="004C383C">
        <w:rPr>
          <w:sz w:val="28"/>
          <w:szCs w:val="28"/>
        </w:rPr>
        <w:t>анализа не выявлено.</w:t>
      </w:r>
    </w:p>
    <w:p w:rsidR="004F277B" w:rsidRDefault="004F277B" w:rsidP="004C383C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Вместе с тем, давая оценку предмету правового регулирования Закона Приморского края </w:t>
      </w:r>
      <w:r w:rsidRPr="004C383C">
        <w:rPr>
          <w:sz w:val="28"/>
          <w:szCs w:val="28"/>
        </w:rPr>
        <w:t>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</w:t>
      </w:r>
      <w:r>
        <w:rPr>
          <w:sz w:val="28"/>
          <w:szCs w:val="28"/>
        </w:rPr>
        <w:t xml:space="preserve">, необходимо отметить следующее. </w:t>
      </w:r>
    </w:p>
    <w:p w:rsidR="004F277B" w:rsidRPr="004C383C" w:rsidRDefault="004F277B" w:rsidP="00FA20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C383C">
        <w:rPr>
          <w:rFonts w:ascii="Times New Roman" w:hAnsi="Times New Roman"/>
          <w:sz w:val="28"/>
          <w:szCs w:val="28"/>
        </w:rPr>
        <w:t>Согласно стать</w:t>
      </w:r>
      <w:r>
        <w:rPr>
          <w:rFonts w:ascii="Times New Roman" w:hAnsi="Times New Roman"/>
          <w:sz w:val="28"/>
          <w:szCs w:val="28"/>
        </w:rPr>
        <w:t>е</w:t>
      </w:r>
      <w:r w:rsidRPr="004C383C">
        <w:rPr>
          <w:rFonts w:ascii="Times New Roman" w:hAnsi="Times New Roman"/>
          <w:sz w:val="28"/>
          <w:szCs w:val="28"/>
        </w:rPr>
        <w:t xml:space="preserve"> 1 </w:t>
      </w:r>
      <w:r>
        <w:rPr>
          <w:rFonts w:ascii="Times New Roman" w:hAnsi="Times New Roman"/>
          <w:sz w:val="28"/>
          <w:szCs w:val="28"/>
        </w:rPr>
        <w:t>указанный З</w:t>
      </w:r>
      <w:r w:rsidRPr="004C383C">
        <w:rPr>
          <w:rFonts w:ascii="Times New Roman" w:hAnsi="Times New Roman"/>
          <w:sz w:val="28"/>
          <w:szCs w:val="28"/>
        </w:rPr>
        <w:t>акон Приморского края в соответствии с Федеральным законом от 22 ноября 1995 года № 171-ФЗ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определяет политику Приморского края в сфере профилактики алкоголизма на территории Приморского края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4F277B" w:rsidRDefault="004F277B" w:rsidP="0050688A">
      <w:pPr>
        <w:pStyle w:val="a8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4C383C">
        <w:rPr>
          <w:sz w:val="28"/>
          <w:szCs w:val="28"/>
        </w:rPr>
        <w:t>Статья 3 Закона П</w:t>
      </w:r>
      <w:r>
        <w:rPr>
          <w:sz w:val="28"/>
          <w:szCs w:val="28"/>
        </w:rPr>
        <w:t>риморского края определяет цели,</w:t>
      </w:r>
      <w:r w:rsidRPr="004C383C">
        <w:rPr>
          <w:sz w:val="28"/>
          <w:szCs w:val="28"/>
        </w:rPr>
        <w:t xml:space="preserve"> принципы политики Приморского края в сфере профилактики алкоголизма и основные направления деятельности органов государственной власти Приморского края в данной сфере.</w:t>
      </w:r>
      <w:r>
        <w:rPr>
          <w:sz w:val="28"/>
          <w:szCs w:val="28"/>
        </w:rPr>
        <w:t xml:space="preserve"> </w:t>
      </w:r>
      <w:r w:rsidRPr="004C383C">
        <w:rPr>
          <w:sz w:val="28"/>
          <w:szCs w:val="28"/>
        </w:rPr>
        <w:t>Основными направлениями деятельности органов государственной власти Приморского края в сфере про</w:t>
      </w:r>
      <w:r>
        <w:rPr>
          <w:sz w:val="28"/>
          <w:szCs w:val="28"/>
        </w:rPr>
        <w:t>филактики алкоголизма являются:</w:t>
      </w:r>
    </w:p>
    <w:p w:rsidR="004F277B" w:rsidRDefault="004F277B" w:rsidP="0050688A">
      <w:pPr>
        <w:pStyle w:val="a8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4C383C">
        <w:rPr>
          <w:sz w:val="28"/>
          <w:szCs w:val="28"/>
        </w:rPr>
        <w:t>предупреждение алкоголизма на территории Приморского края, выявление и устранение причин и условий, способствующих его р</w:t>
      </w:r>
      <w:r>
        <w:rPr>
          <w:sz w:val="28"/>
          <w:szCs w:val="28"/>
        </w:rPr>
        <w:t>аспространению;</w:t>
      </w:r>
    </w:p>
    <w:p w:rsidR="004F277B" w:rsidRDefault="004F277B" w:rsidP="00E42AE5">
      <w:pPr>
        <w:pStyle w:val="a8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4C383C">
        <w:rPr>
          <w:sz w:val="28"/>
          <w:szCs w:val="28"/>
        </w:rPr>
        <w:lastRenderedPageBreak/>
        <w:t>просвещение населения по воп</w:t>
      </w:r>
      <w:r>
        <w:rPr>
          <w:sz w:val="28"/>
          <w:szCs w:val="28"/>
        </w:rPr>
        <w:t>росам профилактики алкоголизма;</w:t>
      </w:r>
    </w:p>
    <w:p w:rsidR="004F277B" w:rsidRDefault="004F277B" w:rsidP="00E42AE5">
      <w:pPr>
        <w:pStyle w:val="a8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4C383C">
        <w:rPr>
          <w:sz w:val="28"/>
          <w:szCs w:val="28"/>
        </w:rPr>
        <w:t>пропаганда здорового образа жизни, формирование общественного мнения о престижности ведения здорового образа жизни;</w:t>
      </w:r>
    </w:p>
    <w:p w:rsidR="004F277B" w:rsidRDefault="004F277B" w:rsidP="00E42AE5">
      <w:pPr>
        <w:pStyle w:val="a8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4C383C">
        <w:rPr>
          <w:sz w:val="28"/>
          <w:szCs w:val="28"/>
        </w:rPr>
        <w:t>привлечение негосударственных организаций и граждан к профилактике алкоголизма и развитию сети лечебно-профилактических, реабилитационных и социал</w:t>
      </w:r>
      <w:r>
        <w:rPr>
          <w:sz w:val="28"/>
          <w:szCs w:val="28"/>
        </w:rPr>
        <w:t>ьно-психологических учреждений;</w:t>
      </w:r>
    </w:p>
    <w:p w:rsidR="004F277B" w:rsidRDefault="004F277B" w:rsidP="00E42AE5">
      <w:pPr>
        <w:pStyle w:val="a8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4C383C">
        <w:rPr>
          <w:sz w:val="28"/>
          <w:szCs w:val="28"/>
        </w:rPr>
        <w:t>развитие сотрудничества, в том числе международного, в области профилактики алкоголизма на многосторонней основе.</w:t>
      </w:r>
    </w:p>
    <w:p w:rsidR="004F277B" w:rsidRDefault="004F277B" w:rsidP="00E42AE5">
      <w:pPr>
        <w:pStyle w:val="a8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4C383C">
        <w:rPr>
          <w:sz w:val="28"/>
          <w:szCs w:val="28"/>
        </w:rPr>
        <w:t xml:space="preserve">Данной статьей нормы Закона Приморского края, регулирующие </w:t>
      </w:r>
      <w:r w:rsidRPr="00E42AE5">
        <w:rPr>
          <w:sz w:val="28"/>
          <w:szCs w:val="28"/>
        </w:rPr>
        <w:t>вопросы политики в сфере профилак</w:t>
      </w:r>
      <w:r>
        <w:rPr>
          <w:sz w:val="28"/>
          <w:szCs w:val="28"/>
        </w:rPr>
        <w:t xml:space="preserve">тики алкоголизма, ограничиваются, </w:t>
      </w:r>
      <w:r w:rsidRPr="00E42AE5">
        <w:rPr>
          <w:sz w:val="28"/>
          <w:szCs w:val="28"/>
        </w:rPr>
        <w:t>не конкретизиру</w:t>
      </w:r>
      <w:r>
        <w:rPr>
          <w:sz w:val="28"/>
          <w:szCs w:val="28"/>
        </w:rPr>
        <w:t>я</w:t>
      </w:r>
      <w:r w:rsidRPr="00E42AE5">
        <w:rPr>
          <w:sz w:val="28"/>
          <w:szCs w:val="28"/>
        </w:rPr>
        <w:t xml:space="preserve"> способы и механизмы реализации данной политики</w:t>
      </w:r>
      <w:r>
        <w:rPr>
          <w:sz w:val="28"/>
          <w:szCs w:val="28"/>
        </w:rPr>
        <w:t>.</w:t>
      </w:r>
    </w:p>
    <w:p w:rsidR="004F277B" w:rsidRDefault="004F277B" w:rsidP="00E42A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42AE5">
        <w:rPr>
          <w:rFonts w:ascii="Times New Roman" w:hAnsi="Times New Roman"/>
          <w:sz w:val="28"/>
          <w:szCs w:val="28"/>
        </w:rPr>
        <w:t>Законом Приморского края не определены субъекты реализации политики</w:t>
      </w:r>
      <w:r>
        <w:rPr>
          <w:rFonts w:ascii="Times New Roman" w:hAnsi="Times New Roman"/>
          <w:sz w:val="28"/>
          <w:szCs w:val="28"/>
        </w:rPr>
        <w:t xml:space="preserve"> по </w:t>
      </w:r>
      <w:r w:rsidRPr="00222903">
        <w:rPr>
          <w:rFonts w:ascii="Times New Roman" w:hAnsi="Times New Roman"/>
          <w:sz w:val="28"/>
          <w:szCs w:val="28"/>
        </w:rPr>
        <w:t>профилактике алкоголизма, не обозначены конкретные меры по ее реализации, полномочия органов</w:t>
      </w:r>
      <w:r w:rsidRPr="00E42AE5">
        <w:rPr>
          <w:rFonts w:ascii="Times New Roman" w:hAnsi="Times New Roman"/>
          <w:sz w:val="28"/>
          <w:szCs w:val="28"/>
        </w:rPr>
        <w:t xml:space="preserve"> государственной власти Приморского края, призванных реализовывать политику по профилактике алкоголизма.</w:t>
      </w:r>
      <w:r>
        <w:rPr>
          <w:rFonts w:ascii="Times New Roman" w:hAnsi="Times New Roman"/>
          <w:sz w:val="28"/>
          <w:szCs w:val="28"/>
        </w:rPr>
        <w:t xml:space="preserve"> Изложенное дает основания полагать, что нормы Закона Приморского края, определяющие основы данной политики, не носят системного и объемного характера.</w:t>
      </w:r>
    </w:p>
    <w:p w:rsidR="004F277B" w:rsidRDefault="004F277B" w:rsidP="00E42A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42AE5">
        <w:rPr>
          <w:rFonts w:ascii="Times New Roman" w:hAnsi="Times New Roman"/>
          <w:sz w:val="28"/>
          <w:szCs w:val="28"/>
        </w:rPr>
        <w:t xml:space="preserve">Основы реализации политики Приморского края в сфере профилактики алкоголизма могли бы </w:t>
      </w:r>
      <w:r>
        <w:rPr>
          <w:rFonts w:ascii="Times New Roman" w:hAnsi="Times New Roman"/>
          <w:sz w:val="28"/>
          <w:szCs w:val="28"/>
        </w:rPr>
        <w:t>строиться</w:t>
      </w:r>
      <w:r w:rsidRPr="00E42AE5">
        <w:rPr>
          <w:rFonts w:ascii="Times New Roman" w:hAnsi="Times New Roman"/>
          <w:sz w:val="28"/>
          <w:szCs w:val="28"/>
        </w:rPr>
        <w:t xml:space="preserve"> на определении: </w:t>
      </w:r>
    </w:p>
    <w:p w:rsidR="004F277B" w:rsidRDefault="004F277B" w:rsidP="00E42A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конкретных </w:t>
      </w:r>
      <w:r w:rsidRPr="00E42AE5">
        <w:rPr>
          <w:rFonts w:ascii="Times New Roman" w:hAnsi="Times New Roman"/>
          <w:sz w:val="28"/>
          <w:szCs w:val="28"/>
        </w:rPr>
        <w:t>направлений деятельности органов государственной власти Приморского края, органов местного самоуправления, юридических и физических лиц в сфере профилактики алкоголизма;</w:t>
      </w:r>
    </w:p>
    <w:p w:rsidR="004F277B" w:rsidRDefault="004F277B" w:rsidP="00E42A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42AE5">
        <w:rPr>
          <w:rFonts w:ascii="Times New Roman" w:hAnsi="Times New Roman"/>
          <w:sz w:val="28"/>
          <w:szCs w:val="28"/>
        </w:rPr>
        <w:t>основных направлений правового регулирования отношений, возникающих в сфере профилактики алкоголизма;</w:t>
      </w:r>
    </w:p>
    <w:p w:rsidR="004F277B" w:rsidRDefault="004F277B" w:rsidP="00E42A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42AE5">
        <w:rPr>
          <w:rFonts w:ascii="Times New Roman" w:hAnsi="Times New Roman"/>
          <w:sz w:val="28"/>
          <w:szCs w:val="28"/>
        </w:rPr>
        <w:t>механизмов прекращения роста злоупотребления алкогольными напитками на территории Приморского края;</w:t>
      </w:r>
    </w:p>
    <w:p w:rsidR="004F277B" w:rsidRDefault="004F277B" w:rsidP="00E42A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42AE5">
        <w:rPr>
          <w:rFonts w:ascii="Times New Roman" w:hAnsi="Times New Roman"/>
          <w:sz w:val="28"/>
          <w:szCs w:val="28"/>
        </w:rPr>
        <w:t>способов пресечения роста незаконного оборота алкогольных напитков и алкогольных суррогатов на территории Приморского края.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4F277B" w:rsidRDefault="004F277B" w:rsidP="00E42A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Формальность норм Закона Приморского края </w:t>
      </w:r>
      <w:r w:rsidRPr="00FA20BE">
        <w:rPr>
          <w:rFonts w:ascii="Times New Roman" w:hAnsi="Times New Roman"/>
          <w:sz w:val="28"/>
          <w:szCs w:val="28"/>
        </w:rPr>
        <w:t>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края",</w:t>
      </w:r>
      <w:r>
        <w:rPr>
          <w:rFonts w:ascii="Times New Roman" w:hAnsi="Times New Roman"/>
          <w:sz w:val="28"/>
          <w:szCs w:val="28"/>
        </w:rPr>
        <w:t xml:space="preserve"> устанавливающих основы государственной политики в сфере профилактики алкоголизма, усугубляется отсутствием в Приморском крае </w:t>
      </w:r>
      <w:r w:rsidRPr="00FA20BE">
        <w:rPr>
          <w:rFonts w:ascii="Times New Roman" w:hAnsi="Times New Roman"/>
          <w:sz w:val="28"/>
          <w:szCs w:val="28"/>
        </w:rPr>
        <w:t>региональн</w:t>
      </w:r>
      <w:r>
        <w:rPr>
          <w:rFonts w:ascii="Times New Roman" w:hAnsi="Times New Roman"/>
          <w:sz w:val="28"/>
          <w:szCs w:val="28"/>
        </w:rPr>
        <w:t>ой</w:t>
      </w:r>
      <w:r w:rsidRPr="00FA20B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государственной </w:t>
      </w:r>
      <w:r w:rsidRPr="00FA20BE">
        <w:rPr>
          <w:rFonts w:ascii="Times New Roman" w:hAnsi="Times New Roman"/>
          <w:sz w:val="28"/>
          <w:szCs w:val="28"/>
        </w:rPr>
        <w:t>программы, направленн</w:t>
      </w:r>
      <w:r>
        <w:rPr>
          <w:rFonts w:ascii="Times New Roman" w:hAnsi="Times New Roman"/>
          <w:sz w:val="28"/>
          <w:szCs w:val="28"/>
        </w:rPr>
        <w:t>ой</w:t>
      </w:r>
      <w:r w:rsidRPr="00FA20BE">
        <w:rPr>
          <w:rFonts w:ascii="Times New Roman" w:hAnsi="Times New Roman"/>
          <w:sz w:val="28"/>
          <w:szCs w:val="28"/>
        </w:rPr>
        <w:t xml:space="preserve"> на снижение объемов потребления алкогольной продукции, профилактику злоупотребления алкогольной продукцией и алкоголизма</w:t>
      </w:r>
      <w:r>
        <w:rPr>
          <w:rFonts w:ascii="Times New Roman" w:hAnsi="Times New Roman"/>
          <w:sz w:val="28"/>
          <w:szCs w:val="28"/>
        </w:rPr>
        <w:t>, о чем уже упоминалось выше.</w:t>
      </w:r>
    </w:p>
    <w:p w:rsidR="004F277B" w:rsidRDefault="004F277B" w:rsidP="00E42AE5">
      <w:pPr>
        <w:pStyle w:val="a8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целях устранения указанного недостатка Закона Приморского края</w:t>
      </w:r>
      <w:r w:rsidRPr="004C383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возможно рассмотреть вопрос об исключении данных норм из его текста и  </w:t>
      </w:r>
      <w:r w:rsidRPr="004C383C">
        <w:rPr>
          <w:sz w:val="28"/>
          <w:szCs w:val="28"/>
        </w:rPr>
        <w:t>приняти</w:t>
      </w:r>
      <w:r>
        <w:rPr>
          <w:sz w:val="28"/>
          <w:szCs w:val="28"/>
        </w:rPr>
        <w:t>и</w:t>
      </w:r>
      <w:r w:rsidRPr="004C383C">
        <w:rPr>
          <w:sz w:val="28"/>
          <w:szCs w:val="28"/>
        </w:rPr>
        <w:t xml:space="preserve"> отдельного Закона Приморского края, который бы комплексно регулировал основы политики Приморского края не только в сфере профилактики алкоголизма, но и таких негативных явлений</w:t>
      </w:r>
      <w:r>
        <w:rPr>
          <w:sz w:val="28"/>
          <w:szCs w:val="28"/>
        </w:rPr>
        <w:t>,</w:t>
      </w:r>
      <w:r w:rsidRPr="004C383C">
        <w:rPr>
          <w:sz w:val="28"/>
          <w:szCs w:val="28"/>
        </w:rPr>
        <w:t xml:space="preserve"> как наркомани</w:t>
      </w:r>
      <w:r>
        <w:rPr>
          <w:sz w:val="28"/>
          <w:szCs w:val="28"/>
        </w:rPr>
        <w:t>я</w:t>
      </w:r>
      <w:r w:rsidRPr="004C383C">
        <w:rPr>
          <w:sz w:val="28"/>
          <w:szCs w:val="28"/>
        </w:rPr>
        <w:t xml:space="preserve"> и токсикомани</w:t>
      </w:r>
      <w:r>
        <w:rPr>
          <w:sz w:val="28"/>
          <w:szCs w:val="28"/>
        </w:rPr>
        <w:t>я</w:t>
      </w:r>
      <w:r w:rsidRPr="004C383C">
        <w:rPr>
          <w:sz w:val="28"/>
          <w:szCs w:val="28"/>
        </w:rPr>
        <w:t xml:space="preserve">. Так, </w:t>
      </w:r>
      <w:r>
        <w:rPr>
          <w:sz w:val="28"/>
          <w:szCs w:val="28"/>
        </w:rPr>
        <w:t>27</w:t>
      </w:r>
      <w:r w:rsidRPr="004C383C">
        <w:rPr>
          <w:sz w:val="28"/>
          <w:szCs w:val="28"/>
        </w:rPr>
        <w:t xml:space="preserve"> субъектов Российской Федерации</w:t>
      </w:r>
      <w:r>
        <w:rPr>
          <w:sz w:val="28"/>
          <w:szCs w:val="28"/>
        </w:rPr>
        <w:t xml:space="preserve"> (что составляет 31 процент от общего числа)</w:t>
      </w:r>
      <w:r w:rsidRPr="004C383C">
        <w:rPr>
          <w:sz w:val="28"/>
          <w:szCs w:val="28"/>
        </w:rPr>
        <w:t xml:space="preserve"> предпочли именно такую правовую конструкцию и приняли отдельные законы, определяющие компетенцию органов </w:t>
      </w:r>
      <w:r w:rsidRPr="004C383C">
        <w:rPr>
          <w:sz w:val="28"/>
          <w:szCs w:val="28"/>
        </w:rPr>
        <w:lastRenderedPageBreak/>
        <w:t>государственной власти и органов местного самоуправления, основные задачи этих органов в сфере профилактики алкоголизма, наркомании и токсикомании, организации лечения, социальной и психической реабилитации лиц, страдающих данными заболеваниями. Целями таких законов в большинстве случаев являются прекращение роста потребления</w:t>
      </w:r>
      <w:r>
        <w:rPr>
          <w:sz w:val="28"/>
          <w:szCs w:val="28"/>
        </w:rPr>
        <w:t xml:space="preserve"> алкоголя,</w:t>
      </w:r>
      <w:r w:rsidRPr="004C383C">
        <w:rPr>
          <w:sz w:val="28"/>
          <w:szCs w:val="28"/>
        </w:rPr>
        <w:t xml:space="preserve"> наркотических, токсических и психотропных средств гражданами, в особенности несовершеннолетними, снижение заболеваемости алкоголизмом, наркоманией и токсикоманией, а также количества связанных с ними правонарушений.</w:t>
      </w:r>
    </w:p>
    <w:p w:rsidR="004F277B" w:rsidRDefault="004F277B" w:rsidP="00882446">
      <w:pPr>
        <w:pStyle w:val="a8"/>
        <w:spacing w:before="0" w:beforeAutospacing="0" w:after="0" w:afterAutospacing="0"/>
        <w:ind w:firstLine="357"/>
        <w:jc w:val="both"/>
        <w:rPr>
          <w:sz w:val="28"/>
          <w:szCs w:val="28"/>
        </w:rPr>
      </w:pPr>
    </w:p>
    <w:p w:rsidR="004F277B" w:rsidRPr="00623E3F" w:rsidRDefault="004F277B" w:rsidP="00623E3F">
      <w:pPr>
        <w:pStyle w:val="a8"/>
        <w:spacing w:before="0" w:beforeAutospacing="0" w:after="0" w:afterAutospacing="0"/>
        <w:ind w:left="360"/>
        <w:jc w:val="center"/>
        <w:rPr>
          <w:b/>
          <w:sz w:val="32"/>
          <w:szCs w:val="32"/>
        </w:rPr>
      </w:pPr>
      <w:r w:rsidRPr="00623E3F">
        <w:rPr>
          <w:b/>
          <w:sz w:val="32"/>
          <w:szCs w:val="32"/>
        </w:rPr>
        <w:t>3.Анализ и оценка правоприменительной практики в сфере действия Закона Приморского края "О регулировании розничной продажи алкогольной продукции и профилактике алкоголизма на территории Приморского края"</w:t>
      </w:r>
    </w:p>
    <w:p w:rsidR="004F277B" w:rsidRDefault="004F277B" w:rsidP="008F7B81">
      <w:pPr>
        <w:pStyle w:val="a8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4F277B" w:rsidRDefault="004F277B" w:rsidP="008F7B81">
      <w:pPr>
        <w:pStyle w:val="a8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8F7B81">
        <w:rPr>
          <w:sz w:val="28"/>
          <w:szCs w:val="28"/>
        </w:rPr>
        <w:t>В ходе анализа правоприменительной практики в сфере действия Закона Приморского края "О регулировании розничной продажи алкогольной продукции и профилактике алкоголизма на территории Приморского края"</w:t>
      </w:r>
      <w:r>
        <w:rPr>
          <w:sz w:val="28"/>
          <w:szCs w:val="28"/>
        </w:rPr>
        <w:t xml:space="preserve"> </w:t>
      </w:r>
      <w:r w:rsidRPr="008F7B81">
        <w:rPr>
          <w:sz w:val="28"/>
          <w:szCs w:val="28"/>
        </w:rPr>
        <w:t>дана оценка информации о практиче</w:t>
      </w:r>
      <w:r>
        <w:rPr>
          <w:sz w:val="28"/>
          <w:szCs w:val="28"/>
        </w:rPr>
        <w:t xml:space="preserve">ской реализации данного Закона, полученной </w:t>
      </w:r>
      <w:r w:rsidRPr="008F7B81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вице-губернаторов Приморского края, курирующих вопросы лицензирования и торговли, а также работу правоохранительных органов в Приморском крае, </w:t>
      </w:r>
      <w:r w:rsidRPr="008F7B81">
        <w:rPr>
          <w:sz w:val="28"/>
          <w:szCs w:val="28"/>
        </w:rPr>
        <w:t xml:space="preserve">Уполномоченного по правам </w:t>
      </w:r>
      <w:r>
        <w:rPr>
          <w:sz w:val="28"/>
          <w:szCs w:val="28"/>
        </w:rPr>
        <w:t xml:space="preserve">предпринимателей </w:t>
      </w:r>
      <w:r w:rsidRPr="008F7B81">
        <w:rPr>
          <w:sz w:val="28"/>
          <w:szCs w:val="28"/>
        </w:rPr>
        <w:t xml:space="preserve">в Приморском крае, </w:t>
      </w:r>
      <w:r>
        <w:rPr>
          <w:sz w:val="28"/>
          <w:szCs w:val="28"/>
        </w:rPr>
        <w:t xml:space="preserve">Управления Роспотребнадзора по Приморскому краю, Управления внутренних дел по Приморскому краю, прокуратуры </w:t>
      </w:r>
      <w:r w:rsidRPr="008F7B81">
        <w:rPr>
          <w:sz w:val="28"/>
          <w:szCs w:val="28"/>
        </w:rPr>
        <w:t>Приморского края, Ассоциации производителей и продавцов алкогольной продукции Приморья, муниципальных образований Приморского края, а также органов законодательной власти ряда субъектов Дальневосточного федерального округа.</w:t>
      </w:r>
      <w:r>
        <w:rPr>
          <w:sz w:val="28"/>
          <w:szCs w:val="28"/>
        </w:rPr>
        <w:t xml:space="preserve"> </w:t>
      </w:r>
    </w:p>
    <w:p w:rsidR="004F277B" w:rsidRDefault="004F277B" w:rsidP="00D30853">
      <w:pPr>
        <w:pStyle w:val="a8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более прозрачной и комплексной оценки правоприменения Закона Приморского края </w:t>
      </w:r>
      <w:r w:rsidRPr="00633F1E">
        <w:rPr>
          <w:sz w:val="28"/>
          <w:szCs w:val="28"/>
        </w:rPr>
        <w:t>"О регулировании розничной продажи алкогольной продукции и профилактике алкоголизма на территории Приморского края"</w:t>
      </w:r>
      <w:r>
        <w:rPr>
          <w:sz w:val="28"/>
          <w:szCs w:val="28"/>
        </w:rPr>
        <w:t xml:space="preserve"> целесообразно разделить эту работу на два блока и отдельно рассмотреть ситуацию вокруг реализации установленных Законом Приморского края дополнительных ограничений розничной продажи алкогольной продукции и ограничений в сфере розничной продажи безалкогольных тонизирующих напитков.</w:t>
      </w:r>
    </w:p>
    <w:p w:rsidR="004F277B" w:rsidRDefault="004F277B" w:rsidP="00D30853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</w:p>
    <w:p w:rsidR="004F277B" w:rsidRPr="00D30853" w:rsidRDefault="004F277B" w:rsidP="001E52A9">
      <w:pPr>
        <w:pStyle w:val="a8"/>
        <w:spacing w:before="0" w:beforeAutospacing="0" w:after="0" w:afterAutospacing="0"/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3.1.</w:t>
      </w:r>
      <w:r w:rsidRPr="00D30853">
        <w:rPr>
          <w:b/>
          <w:sz w:val="28"/>
          <w:szCs w:val="28"/>
        </w:rPr>
        <w:t>Практика применения норм Закона Приморского края "О регулировании розничной продажи алкогольной продукции и профилактике алкоголизма на территории Приморского края"</w:t>
      </w:r>
      <w:r>
        <w:rPr>
          <w:b/>
          <w:sz w:val="28"/>
          <w:szCs w:val="28"/>
        </w:rPr>
        <w:t xml:space="preserve"> </w:t>
      </w:r>
      <w:r w:rsidRPr="00D30853">
        <w:rPr>
          <w:b/>
          <w:sz w:val="28"/>
          <w:szCs w:val="28"/>
        </w:rPr>
        <w:t>об установлении дополнительных ограничений розничной продажи алкогольной продукции</w:t>
      </w:r>
      <w:r>
        <w:rPr>
          <w:b/>
          <w:sz w:val="28"/>
          <w:szCs w:val="28"/>
        </w:rPr>
        <w:t xml:space="preserve"> на территории Приморского края</w:t>
      </w:r>
    </w:p>
    <w:p w:rsidR="004F277B" w:rsidRPr="00D30853" w:rsidRDefault="004F277B" w:rsidP="008F7B81">
      <w:pPr>
        <w:pStyle w:val="a8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</w:p>
    <w:p w:rsidR="004F277B" w:rsidRPr="00777B06" w:rsidRDefault="004F277B" w:rsidP="00777B06">
      <w:pPr>
        <w:pStyle w:val="a8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D2232">
        <w:rPr>
          <w:sz w:val="28"/>
          <w:szCs w:val="28"/>
        </w:rPr>
        <w:lastRenderedPageBreak/>
        <w:t>Реализуя</w:t>
      </w:r>
      <w:r w:rsidRPr="00777B06">
        <w:rPr>
          <w:sz w:val="28"/>
          <w:szCs w:val="28"/>
        </w:rPr>
        <w:t xml:space="preserve"> полномочия в области</w:t>
      </w:r>
      <w:r w:rsidRPr="00777B06">
        <w:rPr>
          <w:b/>
          <w:sz w:val="28"/>
          <w:szCs w:val="28"/>
        </w:rPr>
        <w:t xml:space="preserve"> </w:t>
      </w:r>
      <w:r w:rsidRPr="00777B06">
        <w:rPr>
          <w:sz w:val="28"/>
          <w:szCs w:val="28"/>
        </w:rPr>
        <w:t>регулирования розничной продажи алкогольной продукции</w:t>
      </w:r>
      <w:r>
        <w:rPr>
          <w:sz w:val="28"/>
          <w:szCs w:val="28"/>
        </w:rPr>
        <w:t xml:space="preserve">, департамент лицензирования и торговли Приморского края (далее – департамент) в 2014 году выдал 622 лицензии на розничную продажу алкогольной продукции. В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квартале 2015 года де</w:t>
      </w:r>
      <w:r w:rsidRPr="00777B06">
        <w:rPr>
          <w:sz w:val="28"/>
          <w:szCs w:val="28"/>
        </w:rPr>
        <w:t>партаментом выдано 67 таких лицензий.</w:t>
      </w:r>
    </w:p>
    <w:p w:rsidR="004F277B" w:rsidRPr="006B2D9D" w:rsidRDefault="004F277B" w:rsidP="006B2D9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7B06">
        <w:rPr>
          <w:rFonts w:ascii="Times New Roman" w:hAnsi="Times New Roman"/>
          <w:sz w:val="28"/>
          <w:szCs w:val="28"/>
        </w:rPr>
        <w:t>В рамках осуществления контрольных функций</w:t>
      </w:r>
      <w:r w:rsidRPr="00777B06">
        <w:rPr>
          <w:rFonts w:ascii="Times New Roman" w:hAnsi="Times New Roman"/>
        </w:rPr>
        <w:t xml:space="preserve"> </w:t>
      </w:r>
      <w:r w:rsidRPr="00777B06">
        <w:rPr>
          <w:rFonts w:ascii="Times New Roman" w:hAnsi="Times New Roman"/>
          <w:sz w:val="28"/>
          <w:szCs w:val="28"/>
        </w:rPr>
        <w:t>в</w:t>
      </w:r>
      <w:r w:rsidRPr="00777B06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2014 году д</w:t>
      </w:r>
      <w:r w:rsidRPr="00777B06">
        <w:rPr>
          <w:rFonts w:ascii="Times New Roman" w:hAnsi="Times New Roman"/>
          <w:sz w:val="28"/>
          <w:szCs w:val="28"/>
        </w:rPr>
        <w:t xml:space="preserve">епартаментом проведено 312 проверок соблюдения организациями </w:t>
      </w:r>
      <w:r w:rsidRPr="00777B06">
        <w:rPr>
          <w:rFonts w:ascii="Times New Roman" w:hAnsi="Times New Roman"/>
          <w:sz w:val="28"/>
          <w:szCs w:val="28"/>
          <w:lang w:eastAsia="ru-RU"/>
        </w:rPr>
        <w:t>дополнительных ограничений розничной продажи алкогольной продукции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777B06">
        <w:rPr>
          <w:rFonts w:ascii="Times New Roman" w:hAnsi="Times New Roman"/>
          <w:sz w:val="28"/>
          <w:szCs w:val="28"/>
        </w:rPr>
        <w:t xml:space="preserve">установленных статьей 6 </w:t>
      </w:r>
      <w:r w:rsidRPr="00222903">
        <w:rPr>
          <w:rFonts w:ascii="Times New Roman" w:hAnsi="Times New Roman"/>
          <w:sz w:val="28"/>
          <w:szCs w:val="28"/>
        </w:rPr>
        <w:t>Закона Приморского края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222903">
        <w:rPr>
          <w:rFonts w:ascii="Times New Roman" w:hAnsi="Times New Roman"/>
          <w:sz w:val="28"/>
          <w:szCs w:val="28"/>
        </w:rPr>
        <w:t>"О регулировании розничной продажи алкогольной продукции и профилактике алкоголизма на территории Приморского края".</w:t>
      </w:r>
      <w:r>
        <w:rPr>
          <w:rFonts w:ascii="Times New Roman" w:hAnsi="Times New Roman"/>
          <w:sz w:val="28"/>
          <w:szCs w:val="28"/>
        </w:rPr>
        <w:t xml:space="preserve"> В 2015 году проведено 85 проверок. При этом по результатам проверок в 2014 году принято 4 решения об отказе в выдаче лицензии в связи с несоблюдением дополнительных ограничений, установленных Законом Приморского края, за истекший период 2015 года вынесено 9 таких решений. Данные решения об отказе в выдаче лицензий были связаны с территориальным расположением соискателей лицензий </w:t>
      </w:r>
      <w:r w:rsidRPr="006B2D9D">
        <w:rPr>
          <w:rFonts w:ascii="Times New Roman" w:hAnsi="Times New Roman"/>
          <w:sz w:val="28"/>
          <w:szCs w:val="28"/>
        </w:rPr>
        <w:t>в зданиях, в которых располагаются детские, образоват</w:t>
      </w:r>
      <w:r>
        <w:rPr>
          <w:rFonts w:ascii="Times New Roman" w:hAnsi="Times New Roman"/>
          <w:sz w:val="28"/>
          <w:szCs w:val="28"/>
        </w:rPr>
        <w:t>ельные, медицинские организации.</w:t>
      </w:r>
    </w:p>
    <w:p w:rsidR="004F277B" w:rsidRDefault="004F277B" w:rsidP="008F7B81">
      <w:pPr>
        <w:pStyle w:val="a8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Большой объем полномочий по осуществлению деятельности по пресечению незаконного оборота алкогольной продукции и выявлению других связанных с ним правонарушений, предоставлен органам внутренних дел.</w:t>
      </w:r>
    </w:p>
    <w:p w:rsidR="004F277B" w:rsidRDefault="004F277B" w:rsidP="008F7B81">
      <w:pPr>
        <w:pStyle w:val="a8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Так, в рамках осуществления работы по борьбе с незаконным оборотом алкогольной продукции Управлением Министерства внутренних дел Российской Федерации по Приморскому краю в 2014 году выявлено                     192 нарушения требований статьи 6 Закона Приморского края </w:t>
      </w:r>
      <w:r w:rsidRPr="007D2232">
        <w:rPr>
          <w:sz w:val="28"/>
          <w:szCs w:val="28"/>
        </w:rPr>
        <w:t>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</w:t>
      </w:r>
      <w:r>
        <w:rPr>
          <w:sz w:val="28"/>
          <w:szCs w:val="28"/>
        </w:rPr>
        <w:t xml:space="preserve">, по итогам первого полугодия 2015 года выявлено 113 подобных нарушений. </w:t>
      </w:r>
    </w:p>
    <w:p w:rsidR="004F277B" w:rsidRDefault="004F277B" w:rsidP="008F7B81">
      <w:pPr>
        <w:pStyle w:val="a8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4F277B" w:rsidRDefault="004F277B" w:rsidP="000632E1">
      <w:pPr>
        <w:pStyle w:val="a8"/>
        <w:spacing w:before="0" w:beforeAutospacing="0" w:after="0" w:afterAutospacing="0"/>
        <w:jc w:val="center"/>
        <w:rPr>
          <w:b/>
          <w:sz w:val="28"/>
          <w:szCs w:val="28"/>
        </w:rPr>
      </w:pPr>
      <w:r w:rsidRPr="009B768C">
        <w:rPr>
          <w:b/>
          <w:sz w:val="28"/>
          <w:szCs w:val="28"/>
        </w:rPr>
        <w:t xml:space="preserve">Информация о характере дополнительных ограничений розничной продажи алкогольной продукции, </w:t>
      </w:r>
      <w:r>
        <w:rPr>
          <w:b/>
          <w:sz w:val="28"/>
          <w:szCs w:val="28"/>
        </w:rPr>
        <w:t xml:space="preserve">нарушения которых </w:t>
      </w:r>
      <w:r w:rsidRPr="009B768C">
        <w:rPr>
          <w:b/>
          <w:sz w:val="28"/>
          <w:szCs w:val="28"/>
        </w:rPr>
        <w:t>выявлены УМВД России по Приморскому краю</w:t>
      </w:r>
      <w:r>
        <w:rPr>
          <w:b/>
          <w:sz w:val="28"/>
          <w:szCs w:val="28"/>
        </w:rPr>
        <w:t xml:space="preserve"> </w:t>
      </w:r>
    </w:p>
    <w:p w:rsidR="004F277B" w:rsidRDefault="004F277B" w:rsidP="009B768C">
      <w:pPr>
        <w:pStyle w:val="a8"/>
        <w:spacing w:before="0" w:beforeAutospacing="0" w:after="0" w:afterAutospacing="0"/>
        <w:ind w:firstLine="708"/>
        <w:jc w:val="center"/>
        <w:rPr>
          <w:b/>
          <w:sz w:val="28"/>
          <w:szCs w:val="28"/>
        </w:rPr>
      </w:pPr>
    </w:p>
    <w:tbl>
      <w:tblPr>
        <w:tblW w:w="9969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50"/>
        <w:gridCol w:w="1320"/>
        <w:gridCol w:w="1012"/>
        <w:gridCol w:w="1559"/>
        <w:gridCol w:w="3829"/>
        <w:gridCol w:w="1699"/>
      </w:tblGrid>
      <w:tr w:rsidR="004F277B" w:rsidRPr="008242D7" w:rsidTr="0050688A">
        <w:tc>
          <w:tcPr>
            <w:tcW w:w="550" w:type="dxa"/>
            <w:vMerge w:val="restart"/>
          </w:tcPr>
          <w:p w:rsidR="004F277B" w:rsidRDefault="004F277B" w:rsidP="008242D7">
            <w:pPr>
              <w:pStyle w:val="a8"/>
              <w:spacing w:before="0" w:beforeAutospacing="0" w:after="0" w:afterAutospacing="0"/>
              <w:jc w:val="center"/>
            </w:pPr>
            <w:r w:rsidRPr="009B768C">
              <w:t>№</w:t>
            </w:r>
          </w:p>
          <w:p w:rsidR="004F277B" w:rsidRPr="009B768C" w:rsidRDefault="004F277B" w:rsidP="008242D7">
            <w:pPr>
              <w:pStyle w:val="a8"/>
              <w:spacing w:before="0" w:beforeAutospacing="0" w:after="0" w:afterAutospacing="0"/>
              <w:jc w:val="center"/>
            </w:pPr>
            <w:r w:rsidRPr="009B768C">
              <w:t>п/п</w:t>
            </w:r>
          </w:p>
        </w:tc>
        <w:tc>
          <w:tcPr>
            <w:tcW w:w="1320" w:type="dxa"/>
            <w:vMerge w:val="restart"/>
          </w:tcPr>
          <w:p w:rsidR="004F277B" w:rsidRPr="008242D7" w:rsidRDefault="004F277B" w:rsidP="008242D7">
            <w:pPr>
              <w:pStyle w:val="a8"/>
              <w:spacing w:before="0" w:beforeAutospacing="0" w:after="0" w:afterAutospacing="0"/>
              <w:jc w:val="center"/>
              <w:rPr>
                <w:b/>
              </w:rPr>
            </w:pPr>
            <w:r w:rsidRPr="008242D7">
              <w:rPr>
                <w:b/>
              </w:rPr>
              <w:t>Период проверки</w:t>
            </w:r>
          </w:p>
        </w:tc>
        <w:tc>
          <w:tcPr>
            <w:tcW w:w="8099" w:type="dxa"/>
            <w:gridSpan w:val="4"/>
          </w:tcPr>
          <w:p w:rsidR="004F277B" w:rsidRPr="008242D7" w:rsidRDefault="004F277B" w:rsidP="008242D7">
            <w:pPr>
              <w:pStyle w:val="a8"/>
              <w:spacing w:before="0" w:beforeAutospacing="0" w:after="0" w:afterAutospacing="0"/>
              <w:jc w:val="center"/>
              <w:rPr>
                <w:b/>
              </w:rPr>
            </w:pPr>
            <w:r w:rsidRPr="008242D7">
              <w:rPr>
                <w:b/>
              </w:rPr>
              <w:t>Запрет розничной продажи алкогольной продукции</w:t>
            </w:r>
          </w:p>
        </w:tc>
      </w:tr>
      <w:tr w:rsidR="004F277B" w:rsidRPr="008242D7" w:rsidTr="0050688A">
        <w:tc>
          <w:tcPr>
            <w:tcW w:w="550" w:type="dxa"/>
            <w:vMerge/>
          </w:tcPr>
          <w:p w:rsidR="004F277B" w:rsidRPr="008242D7" w:rsidRDefault="004F277B" w:rsidP="008242D7">
            <w:pPr>
              <w:pStyle w:val="a8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20" w:type="dxa"/>
            <w:vMerge/>
          </w:tcPr>
          <w:p w:rsidR="004F277B" w:rsidRPr="008242D7" w:rsidRDefault="004F277B" w:rsidP="008242D7">
            <w:pPr>
              <w:pStyle w:val="a8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12" w:type="dxa"/>
          </w:tcPr>
          <w:p w:rsidR="004F277B" w:rsidRPr="008242D7" w:rsidRDefault="004F277B" w:rsidP="008242D7">
            <w:pPr>
              <w:pStyle w:val="a8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242D7">
              <w:rPr>
                <w:sz w:val="22"/>
                <w:szCs w:val="22"/>
              </w:rPr>
              <w:t>с 22.00 до 09.00 часов</w:t>
            </w:r>
          </w:p>
        </w:tc>
        <w:tc>
          <w:tcPr>
            <w:tcW w:w="1559" w:type="dxa"/>
          </w:tcPr>
          <w:p w:rsidR="004F277B" w:rsidRPr="008242D7" w:rsidRDefault="004F277B" w:rsidP="008242D7">
            <w:pPr>
              <w:pStyle w:val="a8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242D7">
              <w:rPr>
                <w:sz w:val="22"/>
                <w:szCs w:val="22"/>
              </w:rPr>
              <w:t>На вынос (вывоз по заказам)</w:t>
            </w:r>
          </w:p>
        </w:tc>
        <w:tc>
          <w:tcPr>
            <w:tcW w:w="3829" w:type="dxa"/>
          </w:tcPr>
          <w:p w:rsidR="004F277B" w:rsidRPr="008242D7" w:rsidRDefault="004F277B" w:rsidP="008242D7">
            <w:pPr>
              <w:pStyle w:val="a8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242D7">
              <w:rPr>
                <w:sz w:val="22"/>
                <w:szCs w:val="22"/>
              </w:rPr>
              <w:t>В зданиях, в которых располагаются детские, образовательные, медицинские организации</w:t>
            </w:r>
          </w:p>
        </w:tc>
        <w:tc>
          <w:tcPr>
            <w:tcW w:w="1699" w:type="dxa"/>
          </w:tcPr>
          <w:p w:rsidR="004F277B" w:rsidRPr="008242D7" w:rsidRDefault="004F277B" w:rsidP="008242D7">
            <w:pPr>
              <w:pStyle w:val="a8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242D7">
              <w:rPr>
                <w:sz w:val="22"/>
                <w:szCs w:val="22"/>
              </w:rPr>
              <w:t>В розлив</w:t>
            </w:r>
          </w:p>
        </w:tc>
      </w:tr>
      <w:tr w:rsidR="004F277B" w:rsidRPr="008242D7" w:rsidTr="0050688A">
        <w:tc>
          <w:tcPr>
            <w:tcW w:w="550" w:type="dxa"/>
          </w:tcPr>
          <w:p w:rsidR="004F277B" w:rsidRPr="008242D7" w:rsidRDefault="004F277B" w:rsidP="008242D7">
            <w:pPr>
              <w:pStyle w:val="a8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242D7">
              <w:rPr>
                <w:sz w:val="22"/>
                <w:szCs w:val="22"/>
              </w:rPr>
              <w:t>1.</w:t>
            </w:r>
          </w:p>
        </w:tc>
        <w:tc>
          <w:tcPr>
            <w:tcW w:w="1320" w:type="dxa"/>
          </w:tcPr>
          <w:p w:rsidR="004F277B" w:rsidRPr="008B04CB" w:rsidRDefault="004F277B" w:rsidP="008242D7">
            <w:pPr>
              <w:pStyle w:val="a8"/>
              <w:spacing w:before="0" w:beforeAutospacing="0" w:after="0" w:afterAutospacing="0"/>
              <w:jc w:val="center"/>
            </w:pPr>
            <w:r w:rsidRPr="008B04CB">
              <w:t>2014 год</w:t>
            </w:r>
          </w:p>
        </w:tc>
        <w:tc>
          <w:tcPr>
            <w:tcW w:w="1012" w:type="dxa"/>
          </w:tcPr>
          <w:p w:rsidR="004F277B" w:rsidRPr="008B04CB" w:rsidRDefault="004F277B" w:rsidP="008242D7">
            <w:pPr>
              <w:pStyle w:val="a8"/>
              <w:spacing w:before="0" w:beforeAutospacing="0" w:after="0" w:afterAutospacing="0"/>
              <w:jc w:val="center"/>
            </w:pPr>
            <w:r w:rsidRPr="008B04CB">
              <w:t>170</w:t>
            </w:r>
          </w:p>
        </w:tc>
        <w:tc>
          <w:tcPr>
            <w:tcW w:w="1559" w:type="dxa"/>
          </w:tcPr>
          <w:p w:rsidR="004F277B" w:rsidRPr="008B04CB" w:rsidRDefault="004F277B" w:rsidP="008242D7">
            <w:pPr>
              <w:pStyle w:val="a8"/>
              <w:spacing w:before="0" w:beforeAutospacing="0" w:after="0" w:afterAutospacing="0"/>
              <w:jc w:val="center"/>
            </w:pPr>
            <w:r w:rsidRPr="008B04CB">
              <w:t>20</w:t>
            </w:r>
          </w:p>
        </w:tc>
        <w:tc>
          <w:tcPr>
            <w:tcW w:w="3829" w:type="dxa"/>
          </w:tcPr>
          <w:p w:rsidR="004F277B" w:rsidRPr="008B04CB" w:rsidRDefault="004F277B" w:rsidP="008242D7">
            <w:pPr>
              <w:pStyle w:val="a8"/>
              <w:spacing w:before="0" w:beforeAutospacing="0" w:after="0" w:afterAutospacing="0"/>
              <w:jc w:val="center"/>
            </w:pPr>
            <w:r w:rsidRPr="008B04CB">
              <w:t>1</w:t>
            </w:r>
          </w:p>
        </w:tc>
        <w:tc>
          <w:tcPr>
            <w:tcW w:w="1699" w:type="dxa"/>
          </w:tcPr>
          <w:p w:rsidR="004F277B" w:rsidRPr="008B04CB" w:rsidRDefault="004F277B" w:rsidP="008242D7">
            <w:pPr>
              <w:pStyle w:val="a8"/>
              <w:spacing w:before="0" w:beforeAutospacing="0" w:after="0" w:afterAutospacing="0"/>
              <w:jc w:val="center"/>
            </w:pPr>
            <w:r w:rsidRPr="008B04CB">
              <w:t>1</w:t>
            </w:r>
          </w:p>
        </w:tc>
      </w:tr>
      <w:tr w:rsidR="004F277B" w:rsidRPr="008242D7" w:rsidTr="0050688A">
        <w:tc>
          <w:tcPr>
            <w:tcW w:w="550" w:type="dxa"/>
          </w:tcPr>
          <w:p w:rsidR="004F277B" w:rsidRPr="008242D7" w:rsidRDefault="004F277B" w:rsidP="008242D7">
            <w:pPr>
              <w:pStyle w:val="a8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8242D7">
              <w:rPr>
                <w:sz w:val="22"/>
                <w:szCs w:val="22"/>
              </w:rPr>
              <w:t>2.</w:t>
            </w:r>
          </w:p>
        </w:tc>
        <w:tc>
          <w:tcPr>
            <w:tcW w:w="1320" w:type="dxa"/>
          </w:tcPr>
          <w:p w:rsidR="004F277B" w:rsidRPr="008B04CB" w:rsidRDefault="004F277B" w:rsidP="008242D7">
            <w:pPr>
              <w:pStyle w:val="a8"/>
              <w:spacing w:before="0" w:beforeAutospacing="0" w:after="0" w:afterAutospacing="0"/>
              <w:jc w:val="center"/>
            </w:pPr>
            <w:r w:rsidRPr="008242D7">
              <w:rPr>
                <w:lang w:val="en-US"/>
              </w:rPr>
              <w:t>I</w:t>
            </w:r>
            <w:r w:rsidRPr="008B04CB">
              <w:t xml:space="preserve"> полугодие 2015 года</w:t>
            </w:r>
          </w:p>
        </w:tc>
        <w:tc>
          <w:tcPr>
            <w:tcW w:w="1012" w:type="dxa"/>
          </w:tcPr>
          <w:p w:rsidR="004F277B" w:rsidRPr="008B04CB" w:rsidRDefault="004F277B" w:rsidP="008242D7">
            <w:pPr>
              <w:pStyle w:val="a8"/>
              <w:spacing w:before="0" w:beforeAutospacing="0" w:after="0" w:afterAutospacing="0"/>
              <w:jc w:val="center"/>
            </w:pPr>
            <w:r w:rsidRPr="008B04CB">
              <w:t>96</w:t>
            </w:r>
          </w:p>
        </w:tc>
        <w:tc>
          <w:tcPr>
            <w:tcW w:w="1559" w:type="dxa"/>
          </w:tcPr>
          <w:p w:rsidR="004F277B" w:rsidRPr="008B04CB" w:rsidRDefault="004F277B" w:rsidP="008242D7">
            <w:pPr>
              <w:pStyle w:val="a8"/>
              <w:spacing w:before="0" w:beforeAutospacing="0" w:after="0" w:afterAutospacing="0"/>
              <w:jc w:val="center"/>
            </w:pPr>
            <w:r w:rsidRPr="008B04CB">
              <w:t>12</w:t>
            </w:r>
          </w:p>
        </w:tc>
        <w:tc>
          <w:tcPr>
            <w:tcW w:w="3829" w:type="dxa"/>
          </w:tcPr>
          <w:p w:rsidR="004F277B" w:rsidRPr="008B04CB" w:rsidRDefault="004F277B" w:rsidP="008242D7">
            <w:pPr>
              <w:pStyle w:val="a8"/>
              <w:spacing w:before="0" w:beforeAutospacing="0" w:after="0" w:afterAutospacing="0"/>
              <w:jc w:val="center"/>
            </w:pPr>
            <w:r w:rsidRPr="008B04CB">
              <w:t>-</w:t>
            </w:r>
          </w:p>
        </w:tc>
        <w:tc>
          <w:tcPr>
            <w:tcW w:w="1699" w:type="dxa"/>
          </w:tcPr>
          <w:p w:rsidR="004F277B" w:rsidRPr="008B04CB" w:rsidRDefault="004F277B" w:rsidP="008242D7">
            <w:pPr>
              <w:pStyle w:val="a8"/>
              <w:spacing w:before="0" w:beforeAutospacing="0" w:after="0" w:afterAutospacing="0"/>
              <w:jc w:val="center"/>
            </w:pPr>
            <w:r w:rsidRPr="008B04CB">
              <w:t>-</w:t>
            </w:r>
          </w:p>
        </w:tc>
      </w:tr>
    </w:tbl>
    <w:p w:rsidR="004F277B" w:rsidRDefault="004F277B" w:rsidP="008F7B81">
      <w:pPr>
        <w:pStyle w:val="a8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</w:p>
    <w:p w:rsidR="004F277B" w:rsidRDefault="004F277B" w:rsidP="008F7B81">
      <w:pPr>
        <w:pStyle w:val="a8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F506E">
        <w:rPr>
          <w:sz w:val="28"/>
          <w:szCs w:val="28"/>
        </w:rPr>
        <w:t>Н</w:t>
      </w:r>
      <w:r w:rsidRPr="000A0494">
        <w:rPr>
          <w:sz w:val="28"/>
          <w:szCs w:val="28"/>
        </w:rPr>
        <w:t>адзорны</w:t>
      </w:r>
      <w:r>
        <w:rPr>
          <w:sz w:val="28"/>
          <w:szCs w:val="28"/>
        </w:rPr>
        <w:t>е</w:t>
      </w:r>
      <w:r w:rsidRPr="000A0494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я</w:t>
      </w:r>
      <w:r w:rsidRPr="000A0494">
        <w:rPr>
          <w:sz w:val="28"/>
          <w:szCs w:val="28"/>
        </w:rPr>
        <w:t xml:space="preserve"> в сфере борьбы с незаконным оборотом алкогольной продукции</w:t>
      </w:r>
      <w:r>
        <w:rPr>
          <w:sz w:val="28"/>
          <w:szCs w:val="28"/>
        </w:rPr>
        <w:t xml:space="preserve"> осуществляются также Управлением Федеральной службы по надзору в сфере защиты прав потребителей и благополучия человека по Приморскому краю. При этом в ходе проверок выявляются нарушения в сфере оборота алкогольной продукции, законодательства в области защиты прав потребителей, санитарного законодательства.</w:t>
      </w:r>
    </w:p>
    <w:p w:rsidR="004F277B" w:rsidRDefault="004F277B" w:rsidP="008F7B81">
      <w:pPr>
        <w:pStyle w:val="a8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4F277B" w:rsidRDefault="004F277B" w:rsidP="00C402AA">
      <w:pPr>
        <w:pStyle w:val="a8"/>
        <w:spacing w:before="0" w:beforeAutospacing="0" w:after="0" w:afterAutospacing="0"/>
        <w:ind w:firstLine="708"/>
        <w:jc w:val="center"/>
        <w:rPr>
          <w:b/>
          <w:sz w:val="28"/>
          <w:szCs w:val="28"/>
        </w:rPr>
      </w:pPr>
    </w:p>
    <w:p w:rsidR="004F277B" w:rsidRDefault="004F277B" w:rsidP="00C402AA">
      <w:pPr>
        <w:pStyle w:val="a8"/>
        <w:spacing w:before="0" w:beforeAutospacing="0" w:after="0" w:afterAutospacing="0"/>
        <w:ind w:firstLine="708"/>
        <w:jc w:val="center"/>
        <w:rPr>
          <w:b/>
          <w:sz w:val="28"/>
          <w:szCs w:val="28"/>
        </w:rPr>
      </w:pPr>
    </w:p>
    <w:p w:rsidR="004F277B" w:rsidRDefault="004F277B" w:rsidP="00C402AA">
      <w:pPr>
        <w:pStyle w:val="a8"/>
        <w:spacing w:before="0" w:beforeAutospacing="0" w:after="0" w:afterAutospacing="0"/>
        <w:ind w:firstLine="708"/>
        <w:jc w:val="center"/>
        <w:rPr>
          <w:b/>
          <w:sz w:val="28"/>
          <w:szCs w:val="28"/>
        </w:rPr>
      </w:pPr>
      <w:r w:rsidRPr="00C402AA">
        <w:rPr>
          <w:b/>
          <w:sz w:val="28"/>
          <w:szCs w:val="28"/>
        </w:rPr>
        <w:t>Сведения о проведении проверок Управлением Роспотребнадзора по Приморскому краю</w:t>
      </w:r>
    </w:p>
    <w:p w:rsidR="004F277B" w:rsidRDefault="004F277B" w:rsidP="00C402AA">
      <w:pPr>
        <w:pStyle w:val="a8"/>
        <w:spacing w:before="0" w:beforeAutospacing="0" w:after="0" w:afterAutospacing="0"/>
        <w:ind w:firstLine="708"/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2694"/>
        <w:gridCol w:w="3260"/>
        <w:gridCol w:w="2942"/>
      </w:tblGrid>
      <w:tr w:rsidR="004F277B" w:rsidRPr="008242D7" w:rsidTr="008242D7">
        <w:tc>
          <w:tcPr>
            <w:tcW w:w="675" w:type="dxa"/>
          </w:tcPr>
          <w:p w:rsidR="004F277B" w:rsidRPr="00C402AA" w:rsidRDefault="004F277B" w:rsidP="008242D7">
            <w:pPr>
              <w:pStyle w:val="a8"/>
              <w:spacing w:before="0" w:beforeAutospacing="0" w:after="0" w:afterAutospacing="0"/>
              <w:jc w:val="center"/>
            </w:pPr>
            <w:r w:rsidRPr="00C402AA">
              <w:t>№ п/п</w:t>
            </w:r>
          </w:p>
        </w:tc>
        <w:tc>
          <w:tcPr>
            <w:tcW w:w="2694" w:type="dxa"/>
          </w:tcPr>
          <w:p w:rsidR="004F277B" w:rsidRPr="00C402AA" w:rsidRDefault="004F277B" w:rsidP="008242D7">
            <w:pPr>
              <w:pStyle w:val="a8"/>
              <w:spacing w:before="0" w:beforeAutospacing="0" w:after="0" w:afterAutospacing="0"/>
              <w:jc w:val="center"/>
            </w:pPr>
            <w:r w:rsidRPr="00C402AA">
              <w:t>Период проверки</w:t>
            </w:r>
          </w:p>
        </w:tc>
        <w:tc>
          <w:tcPr>
            <w:tcW w:w="3260" w:type="dxa"/>
          </w:tcPr>
          <w:p w:rsidR="004F277B" w:rsidRPr="00C402AA" w:rsidRDefault="004F277B" w:rsidP="008242D7">
            <w:pPr>
              <w:pStyle w:val="a8"/>
              <w:spacing w:before="0" w:beforeAutospacing="0" w:after="0" w:afterAutospacing="0"/>
              <w:jc w:val="center"/>
            </w:pPr>
            <w:r w:rsidRPr="00C402AA">
              <w:t>Количество проведенных проверок</w:t>
            </w:r>
          </w:p>
        </w:tc>
        <w:tc>
          <w:tcPr>
            <w:tcW w:w="2942" w:type="dxa"/>
          </w:tcPr>
          <w:p w:rsidR="004F277B" w:rsidRPr="00C402AA" w:rsidRDefault="004F277B" w:rsidP="008242D7">
            <w:pPr>
              <w:pStyle w:val="a8"/>
              <w:spacing w:before="0" w:beforeAutospacing="0" w:after="0" w:afterAutospacing="0"/>
              <w:jc w:val="center"/>
            </w:pPr>
            <w:r w:rsidRPr="00C402AA">
              <w:t xml:space="preserve">Количество </w:t>
            </w:r>
            <w:r>
              <w:t>составленных протоколов об административных правонарушениях</w:t>
            </w:r>
          </w:p>
        </w:tc>
      </w:tr>
      <w:tr w:rsidR="004F277B" w:rsidRPr="008242D7" w:rsidTr="008242D7">
        <w:tc>
          <w:tcPr>
            <w:tcW w:w="675" w:type="dxa"/>
          </w:tcPr>
          <w:p w:rsidR="004F277B" w:rsidRPr="00D34F5B" w:rsidRDefault="004F277B" w:rsidP="008242D7">
            <w:pPr>
              <w:pStyle w:val="a8"/>
              <w:spacing w:before="0" w:beforeAutospacing="0" w:after="0" w:afterAutospacing="0"/>
              <w:jc w:val="center"/>
            </w:pPr>
            <w:r w:rsidRPr="00D34F5B">
              <w:t>1.</w:t>
            </w:r>
          </w:p>
        </w:tc>
        <w:tc>
          <w:tcPr>
            <w:tcW w:w="2694" w:type="dxa"/>
          </w:tcPr>
          <w:p w:rsidR="004F277B" w:rsidRPr="00D34F5B" w:rsidRDefault="004F277B" w:rsidP="008242D7">
            <w:pPr>
              <w:pStyle w:val="a8"/>
              <w:spacing w:before="0" w:beforeAutospacing="0" w:after="0" w:afterAutospacing="0"/>
              <w:jc w:val="center"/>
            </w:pPr>
            <w:r w:rsidRPr="00D34F5B">
              <w:t>2013 год</w:t>
            </w:r>
          </w:p>
        </w:tc>
        <w:tc>
          <w:tcPr>
            <w:tcW w:w="3260" w:type="dxa"/>
          </w:tcPr>
          <w:p w:rsidR="004F277B" w:rsidRPr="00D34F5B" w:rsidRDefault="004F277B" w:rsidP="008242D7">
            <w:pPr>
              <w:pStyle w:val="a8"/>
              <w:spacing w:before="0" w:beforeAutospacing="0" w:after="0" w:afterAutospacing="0"/>
              <w:jc w:val="center"/>
            </w:pPr>
            <w:r w:rsidRPr="00D34F5B">
              <w:t>293</w:t>
            </w:r>
          </w:p>
        </w:tc>
        <w:tc>
          <w:tcPr>
            <w:tcW w:w="2942" w:type="dxa"/>
          </w:tcPr>
          <w:p w:rsidR="004F277B" w:rsidRPr="00D34F5B" w:rsidRDefault="004F277B" w:rsidP="008242D7">
            <w:pPr>
              <w:pStyle w:val="a8"/>
              <w:spacing w:before="0" w:beforeAutospacing="0" w:after="0" w:afterAutospacing="0"/>
              <w:jc w:val="center"/>
            </w:pPr>
            <w:r w:rsidRPr="00D34F5B">
              <w:t>285</w:t>
            </w:r>
          </w:p>
        </w:tc>
      </w:tr>
      <w:tr w:rsidR="004F277B" w:rsidRPr="008242D7" w:rsidTr="008242D7">
        <w:tc>
          <w:tcPr>
            <w:tcW w:w="675" w:type="dxa"/>
          </w:tcPr>
          <w:p w:rsidR="004F277B" w:rsidRPr="00D34F5B" w:rsidRDefault="004F277B" w:rsidP="008242D7">
            <w:pPr>
              <w:pStyle w:val="a8"/>
              <w:spacing w:before="0" w:beforeAutospacing="0" w:after="0" w:afterAutospacing="0"/>
              <w:jc w:val="center"/>
            </w:pPr>
            <w:r w:rsidRPr="00D34F5B">
              <w:t>2.</w:t>
            </w:r>
          </w:p>
        </w:tc>
        <w:tc>
          <w:tcPr>
            <w:tcW w:w="2694" w:type="dxa"/>
          </w:tcPr>
          <w:p w:rsidR="004F277B" w:rsidRPr="00D34F5B" w:rsidRDefault="004F277B" w:rsidP="008242D7">
            <w:pPr>
              <w:pStyle w:val="a8"/>
              <w:spacing w:before="0" w:beforeAutospacing="0" w:after="0" w:afterAutospacing="0"/>
              <w:jc w:val="center"/>
            </w:pPr>
            <w:r w:rsidRPr="00D34F5B">
              <w:t>2014 год</w:t>
            </w:r>
          </w:p>
        </w:tc>
        <w:tc>
          <w:tcPr>
            <w:tcW w:w="3260" w:type="dxa"/>
          </w:tcPr>
          <w:p w:rsidR="004F277B" w:rsidRPr="00D34F5B" w:rsidRDefault="004F277B" w:rsidP="008242D7">
            <w:pPr>
              <w:pStyle w:val="a8"/>
              <w:spacing w:before="0" w:beforeAutospacing="0" w:after="0" w:afterAutospacing="0"/>
              <w:jc w:val="center"/>
            </w:pPr>
            <w:r w:rsidRPr="00D34F5B">
              <w:t>251</w:t>
            </w:r>
          </w:p>
        </w:tc>
        <w:tc>
          <w:tcPr>
            <w:tcW w:w="2942" w:type="dxa"/>
          </w:tcPr>
          <w:p w:rsidR="004F277B" w:rsidRPr="00D34F5B" w:rsidRDefault="004F277B" w:rsidP="008242D7">
            <w:pPr>
              <w:pStyle w:val="a8"/>
              <w:spacing w:before="0" w:beforeAutospacing="0" w:after="0" w:afterAutospacing="0"/>
              <w:jc w:val="center"/>
            </w:pPr>
            <w:r w:rsidRPr="00D34F5B">
              <w:t>227</w:t>
            </w:r>
          </w:p>
        </w:tc>
      </w:tr>
      <w:tr w:rsidR="004F277B" w:rsidRPr="008242D7" w:rsidTr="008242D7">
        <w:tc>
          <w:tcPr>
            <w:tcW w:w="675" w:type="dxa"/>
          </w:tcPr>
          <w:p w:rsidR="004F277B" w:rsidRPr="00D34F5B" w:rsidRDefault="004F277B" w:rsidP="008242D7">
            <w:pPr>
              <w:pStyle w:val="a8"/>
              <w:spacing w:before="0" w:beforeAutospacing="0" w:after="0" w:afterAutospacing="0"/>
              <w:jc w:val="center"/>
            </w:pPr>
            <w:r w:rsidRPr="00D34F5B">
              <w:t>3.</w:t>
            </w:r>
          </w:p>
        </w:tc>
        <w:tc>
          <w:tcPr>
            <w:tcW w:w="2694" w:type="dxa"/>
          </w:tcPr>
          <w:p w:rsidR="004F277B" w:rsidRPr="00D34F5B" w:rsidRDefault="004F277B" w:rsidP="008242D7">
            <w:pPr>
              <w:pStyle w:val="a8"/>
              <w:spacing w:before="0" w:beforeAutospacing="0" w:after="0" w:afterAutospacing="0"/>
              <w:jc w:val="center"/>
            </w:pPr>
            <w:r w:rsidRPr="008242D7">
              <w:rPr>
                <w:lang w:val="en-US"/>
              </w:rPr>
              <w:t>I</w:t>
            </w:r>
            <w:r w:rsidRPr="00D34F5B">
              <w:t xml:space="preserve"> квартал 2015 года</w:t>
            </w:r>
          </w:p>
        </w:tc>
        <w:tc>
          <w:tcPr>
            <w:tcW w:w="3260" w:type="dxa"/>
          </w:tcPr>
          <w:p w:rsidR="004F277B" w:rsidRPr="00D34F5B" w:rsidRDefault="004F277B" w:rsidP="008242D7">
            <w:pPr>
              <w:pStyle w:val="a8"/>
              <w:spacing w:before="0" w:beforeAutospacing="0" w:after="0" w:afterAutospacing="0"/>
              <w:jc w:val="center"/>
            </w:pPr>
            <w:r w:rsidRPr="00D34F5B">
              <w:t>38</w:t>
            </w:r>
          </w:p>
        </w:tc>
        <w:tc>
          <w:tcPr>
            <w:tcW w:w="2942" w:type="dxa"/>
          </w:tcPr>
          <w:p w:rsidR="004F277B" w:rsidRPr="00D34F5B" w:rsidRDefault="004F277B" w:rsidP="008242D7">
            <w:pPr>
              <w:pStyle w:val="a8"/>
              <w:spacing w:before="0" w:beforeAutospacing="0" w:after="0" w:afterAutospacing="0"/>
              <w:jc w:val="center"/>
            </w:pPr>
            <w:r w:rsidRPr="00D34F5B">
              <w:t>41</w:t>
            </w:r>
          </w:p>
        </w:tc>
      </w:tr>
    </w:tbl>
    <w:p w:rsidR="004F277B" w:rsidRDefault="004F277B" w:rsidP="00C402AA">
      <w:pPr>
        <w:pStyle w:val="a8"/>
        <w:spacing w:before="0" w:beforeAutospacing="0" w:after="0" w:afterAutospacing="0"/>
        <w:ind w:firstLine="708"/>
        <w:jc w:val="center"/>
        <w:rPr>
          <w:b/>
          <w:sz w:val="28"/>
          <w:szCs w:val="28"/>
        </w:rPr>
      </w:pPr>
    </w:p>
    <w:p w:rsidR="004F277B" w:rsidRDefault="004F277B" w:rsidP="006A2C6F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этом необходимо отметить, что при проведении плановых проверок соблюдения санитарного законодательства, в том числе законодательства в сфере оборота алкогольной продукции, должностные лица </w:t>
      </w:r>
      <w:r w:rsidRPr="00D34F5B">
        <w:rPr>
          <w:rFonts w:ascii="Times New Roman" w:hAnsi="Times New Roman"/>
          <w:sz w:val="28"/>
          <w:szCs w:val="28"/>
        </w:rPr>
        <w:t>Управлени</w:t>
      </w:r>
      <w:r>
        <w:rPr>
          <w:rFonts w:ascii="Times New Roman" w:hAnsi="Times New Roman"/>
          <w:sz w:val="28"/>
          <w:szCs w:val="28"/>
        </w:rPr>
        <w:t>я</w:t>
      </w:r>
      <w:r w:rsidRPr="00D34F5B">
        <w:rPr>
          <w:rFonts w:ascii="Times New Roman" w:hAnsi="Times New Roman"/>
          <w:sz w:val="28"/>
          <w:szCs w:val="28"/>
        </w:rPr>
        <w:t xml:space="preserve"> Федеральной службы по надзору в сфере защиты прав потребителей и благополучия человека по Приморскому краю</w:t>
      </w:r>
      <w:r>
        <w:rPr>
          <w:rFonts w:ascii="Times New Roman" w:hAnsi="Times New Roman"/>
          <w:sz w:val="28"/>
          <w:szCs w:val="28"/>
        </w:rPr>
        <w:t xml:space="preserve"> не выделяют отдельно проверку соблюдения предпринимателями ограничений розничной продажи алкогольной продукции, установленных Законом Приморского края                        от </w:t>
      </w:r>
      <w:r w:rsidRPr="00A90832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декабря </w:t>
      </w:r>
      <w:r w:rsidRPr="00A90832">
        <w:rPr>
          <w:rFonts w:ascii="Times New Roman" w:hAnsi="Times New Roman"/>
          <w:sz w:val="28"/>
          <w:szCs w:val="28"/>
        </w:rPr>
        <w:t>2009 г</w:t>
      </w:r>
      <w:r>
        <w:rPr>
          <w:rFonts w:ascii="Times New Roman" w:hAnsi="Times New Roman"/>
          <w:sz w:val="28"/>
          <w:szCs w:val="28"/>
        </w:rPr>
        <w:t>ода</w:t>
      </w:r>
      <w:r w:rsidRPr="00A90832">
        <w:rPr>
          <w:rFonts w:ascii="Times New Roman" w:hAnsi="Times New Roman"/>
          <w:sz w:val="28"/>
          <w:szCs w:val="28"/>
        </w:rPr>
        <w:t xml:space="preserve"> № 536-КЗ 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</w:t>
      </w:r>
      <w:r>
        <w:rPr>
          <w:rFonts w:ascii="Times New Roman" w:hAnsi="Times New Roman"/>
          <w:sz w:val="28"/>
          <w:szCs w:val="28"/>
        </w:rPr>
        <w:t>, в связи с чем такой статистической информацией данное ведомство не располагает.</w:t>
      </w:r>
    </w:p>
    <w:p w:rsidR="004F277B" w:rsidRDefault="004F277B" w:rsidP="006A2C6F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Вместе с тем за период с 2013 по </w:t>
      </w: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квартал 2015 года в Управление Роспотребнадзора по Приморскому краю поступило 23 обращения о нарушении норм Закона Приморского края </w:t>
      </w:r>
      <w:r w:rsidRPr="00A90832">
        <w:rPr>
          <w:rFonts w:ascii="Times New Roman" w:hAnsi="Times New Roman"/>
          <w:sz w:val="28"/>
          <w:szCs w:val="28"/>
        </w:rPr>
        <w:t>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</w:t>
      </w:r>
      <w:r>
        <w:rPr>
          <w:rFonts w:ascii="Times New Roman" w:hAnsi="Times New Roman"/>
          <w:sz w:val="28"/>
          <w:szCs w:val="28"/>
        </w:rPr>
        <w:t xml:space="preserve">, 9 из которых касались реализации алкогольной продукции в ночное время. </w:t>
      </w:r>
    </w:p>
    <w:p w:rsidR="004F277B" w:rsidRDefault="004F277B" w:rsidP="006F506E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период проведения мониторинга в Законодательное Собрание Приморского края поступило обращение Ассоциации производителей и продавцов алкогольной продукции Приморья, председатель которой обозначил ряд проблем правоприменительного характера, возникающих при реализации норм Закона </w:t>
      </w:r>
      <w:r w:rsidRPr="00A90832">
        <w:rPr>
          <w:rFonts w:ascii="Times New Roman" w:hAnsi="Times New Roman"/>
          <w:sz w:val="28"/>
          <w:szCs w:val="28"/>
        </w:rPr>
        <w:t>Приморского края 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</w:t>
      </w:r>
      <w:r>
        <w:rPr>
          <w:rFonts w:ascii="Times New Roman" w:hAnsi="Times New Roman"/>
          <w:sz w:val="28"/>
          <w:szCs w:val="28"/>
        </w:rPr>
        <w:t>, касающихся, в частности, действующих ограничений розничной продажи алкогольной продукции.</w:t>
      </w:r>
    </w:p>
    <w:p w:rsidR="004F277B" w:rsidRDefault="004F277B" w:rsidP="006F50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Так, проблемы бизнес-сообщества связаны в первую очередь с запретом розничной продажи алкогольной продукции в зданиях, в которых располагаются детские, образовательные, медицинские организации, установленным пунктом 2 части 1 статьи 6 Закона Приморского края. По мнению Ассоциации, введение такого запрета приводит к ограничению прав хозяйствующих субъектов и ограничению конкуренции на рынке розничной продажи алкогольной продукции, поскольку вынуждает прекратить деятельность по розничной продаже</w:t>
      </w:r>
      <w:r w:rsidRPr="00A223D0">
        <w:rPr>
          <w:rFonts w:ascii="Times New Roman" w:hAnsi="Times New Roman"/>
          <w:sz w:val="28"/>
          <w:szCs w:val="28"/>
        </w:rPr>
        <w:t xml:space="preserve"> алкогольной продукци</w:t>
      </w:r>
      <w:r>
        <w:rPr>
          <w:rFonts w:ascii="Times New Roman" w:hAnsi="Times New Roman"/>
          <w:sz w:val="28"/>
          <w:szCs w:val="28"/>
        </w:rPr>
        <w:t>и</w:t>
      </w:r>
      <w:r w:rsidRPr="00A223D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торговой точке в связи с открытием в этом же здании детской, образовательной либо медицинской организации. </w:t>
      </w:r>
    </w:p>
    <w:p w:rsidR="004F277B" w:rsidRDefault="004F277B" w:rsidP="006F50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D5AAA">
        <w:rPr>
          <w:rFonts w:ascii="Times New Roman" w:hAnsi="Times New Roman"/>
          <w:sz w:val="28"/>
          <w:szCs w:val="28"/>
        </w:rPr>
        <w:t>Анало</w:t>
      </w:r>
      <w:r>
        <w:rPr>
          <w:rFonts w:ascii="Times New Roman" w:hAnsi="Times New Roman"/>
          <w:sz w:val="28"/>
          <w:szCs w:val="28"/>
        </w:rPr>
        <w:t xml:space="preserve">гичные доводы звучат и в обращениях, полученных Законодательным Собранием Приморского края от Общественной организации "Союз предпринимателей "Южноприморский" и Приморского краевого отделения общероссийской общественной организации малого и среднего предпринимательства "Опора России". </w:t>
      </w:r>
    </w:p>
    <w:p w:rsidR="004F277B" w:rsidRDefault="004F277B" w:rsidP="006F50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6196B">
        <w:rPr>
          <w:rFonts w:ascii="Times New Roman" w:hAnsi="Times New Roman"/>
          <w:sz w:val="28"/>
          <w:szCs w:val="28"/>
        </w:rPr>
        <w:t>Озвученные выше проблемы предпринимателей Приморья нашли свое отражение в информации</w:t>
      </w:r>
      <w:r>
        <w:rPr>
          <w:rFonts w:ascii="Times New Roman" w:hAnsi="Times New Roman"/>
          <w:sz w:val="28"/>
          <w:szCs w:val="28"/>
        </w:rPr>
        <w:t>,</w:t>
      </w:r>
      <w:r w:rsidRPr="00B6196B">
        <w:rPr>
          <w:rFonts w:ascii="Times New Roman" w:hAnsi="Times New Roman"/>
          <w:sz w:val="28"/>
          <w:szCs w:val="28"/>
        </w:rPr>
        <w:t xml:space="preserve"> поступившей от Уполномоченного по защите прав предпринимателей в Приморском крае</w:t>
      </w:r>
      <w:r>
        <w:rPr>
          <w:rFonts w:ascii="Times New Roman" w:hAnsi="Times New Roman"/>
          <w:sz w:val="28"/>
          <w:szCs w:val="28"/>
        </w:rPr>
        <w:t>.</w:t>
      </w:r>
    </w:p>
    <w:p w:rsidR="004F277B" w:rsidRDefault="004F277B" w:rsidP="006F50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Основную озабоченность </w:t>
      </w:r>
      <w:r w:rsidRPr="00B6196B">
        <w:rPr>
          <w:rFonts w:ascii="Times New Roman" w:hAnsi="Times New Roman"/>
          <w:sz w:val="28"/>
          <w:szCs w:val="28"/>
        </w:rPr>
        <w:t>Уполномоченного</w:t>
      </w:r>
      <w:r>
        <w:rPr>
          <w:rFonts w:ascii="Times New Roman" w:hAnsi="Times New Roman"/>
          <w:sz w:val="28"/>
          <w:szCs w:val="28"/>
        </w:rPr>
        <w:t xml:space="preserve"> вызывают пункты 2 и 5 части 1 статьи 6 Закона Приморского края </w:t>
      </w:r>
      <w:r w:rsidRPr="00B6196B">
        <w:rPr>
          <w:rFonts w:ascii="Times New Roman" w:hAnsi="Times New Roman"/>
          <w:sz w:val="28"/>
          <w:szCs w:val="28"/>
        </w:rPr>
        <w:t>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</w:t>
      </w:r>
      <w:r>
        <w:rPr>
          <w:rFonts w:ascii="Times New Roman" w:hAnsi="Times New Roman"/>
          <w:sz w:val="28"/>
          <w:szCs w:val="28"/>
        </w:rPr>
        <w:t xml:space="preserve">, которые установили запрет на </w:t>
      </w:r>
      <w:r w:rsidRPr="00B6196B">
        <w:rPr>
          <w:rFonts w:ascii="Times New Roman" w:hAnsi="Times New Roman"/>
          <w:sz w:val="28"/>
          <w:szCs w:val="28"/>
        </w:rPr>
        <w:t>розничн</w:t>
      </w:r>
      <w:r>
        <w:rPr>
          <w:rFonts w:ascii="Times New Roman" w:hAnsi="Times New Roman"/>
          <w:sz w:val="28"/>
          <w:szCs w:val="28"/>
        </w:rPr>
        <w:t>ую</w:t>
      </w:r>
      <w:r w:rsidRPr="00B6196B">
        <w:rPr>
          <w:rFonts w:ascii="Times New Roman" w:hAnsi="Times New Roman"/>
          <w:sz w:val="28"/>
          <w:szCs w:val="28"/>
        </w:rPr>
        <w:t xml:space="preserve"> продаж</w:t>
      </w:r>
      <w:r>
        <w:rPr>
          <w:rFonts w:ascii="Times New Roman" w:hAnsi="Times New Roman"/>
          <w:sz w:val="28"/>
          <w:szCs w:val="28"/>
        </w:rPr>
        <w:t>у</w:t>
      </w:r>
      <w:r w:rsidRPr="00B6196B">
        <w:rPr>
          <w:rFonts w:ascii="Times New Roman" w:hAnsi="Times New Roman"/>
          <w:sz w:val="28"/>
          <w:szCs w:val="28"/>
        </w:rPr>
        <w:t xml:space="preserve"> алкогольной продукции в зданиях, в которых располагаются детские, образовательные, медицинские организации</w:t>
      </w:r>
      <w:r>
        <w:rPr>
          <w:rFonts w:ascii="Times New Roman" w:hAnsi="Times New Roman"/>
          <w:sz w:val="28"/>
          <w:szCs w:val="28"/>
        </w:rPr>
        <w:t>, а также на вынос.</w:t>
      </w:r>
    </w:p>
    <w:p w:rsidR="004F277B" w:rsidRDefault="004F277B" w:rsidP="006F50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своей информации Уполномоченный указывает, что в связи с введением таких дополнительных ограничений предприятия, объекты которых попали в зону действия ограничений, должны прекратить в этих объектах розничную продажу алкогольной продукции.</w:t>
      </w:r>
    </w:p>
    <w:p w:rsidR="004F277B" w:rsidRDefault="004F277B" w:rsidP="006F50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мнению Уполномоченного, законодательно установленный запрет на розничную продажу алкогольной продукции </w:t>
      </w:r>
      <w:r w:rsidRPr="00E73E05">
        <w:rPr>
          <w:rFonts w:ascii="Times New Roman" w:hAnsi="Times New Roman"/>
          <w:sz w:val="28"/>
          <w:szCs w:val="28"/>
        </w:rPr>
        <w:t>в зданиях, в которых располагаются детские, образовательные, медицинские организации</w:t>
      </w:r>
      <w:r>
        <w:rPr>
          <w:rFonts w:ascii="Times New Roman" w:hAnsi="Times New Roman"/>
          <w:sz w:val="28"/>
          <w:szCs w:val="28"/>
        </w:rPr>
        <w:t xml:space="preserve"> не позволяет не только продлить действие лицензии по окончании ее срока предприятием, осуществляющим эту деятельность, но и влечет аннулирование действующих лицензий на розничную продажу алкогольной продукции, полученных в соответствии с действующим на момент получения лицензии законодательством. </w:t>
      </w:r>
    </w:p>
    <w:p w:rsidR="004F277B" w:rsidRDefault="004F277B" w:rsidP="006F50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Уполномоченный </w:t>
      </w:r>
      <w:r w:rsidRPr="00177C58">
        <w:rPr>
          <w:rFonts w:ascii="Times New Roman" w:hAnsi="Times New Roman"/>
          <w:sz w:val="28"/>
          <w:szCs w:val="28"/>
        </w:rPr>
        <w:t xml:space="preserve">по защите прав предпринимателей в Приморском крае </w:t>
      </w:r>
      <w:r>
        <w:rPr>
          <w:rFonts w:ascii="Times New Roman" w:hAnsi="Times New Roman"/>
          <w:sz w:val="28"/>
          <w:szCs w:val="28"/>
        </w:rPr>
        <w:t xml:space="preserve">подчеркивает, что наблюдается прямая угроза создания условий для недобросовестной конкуренции, а именно появление возможности у конкурентов лишить предпринимателей лицензии на розничную продажу алкогольной продукции путем временного размещения в соответствующем здании организации, имеющей лицензию на медицинскую или образовательную деятельность (косметологический, массажный, стоматологический кабинеты, образовательные классы и тренинги и т.д.). </w:t>
      </w:r>
    </w:p>
    <w:p w:rsidR="004F277B" w:rsidRDefault="004F277B" w:rsidP="006F50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Что касается запрета продажи алкогольной продукции на вынос, то данное ограничение исключает реализацию алкогольной продукции на вынос в рамках гостинично-ресторанных комплексов при оказании услуги доставки питания в номер.</w:t>
      </w:r>
    </w:p>
    <w:p w:rsidR="004F277B" w:rsidRPr="00B6196B" w:rsidRDefault="004F277B" w:rsidP="006F50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информации Уполномоченного </w:t>
      </w:r>
      <w:r w:rsidRPr="00D10AEA">
        <w:rPr>
          <w:rFonts w:ascii="Times New Roman" w:hAnsi="Times New Roman"/>
          <w:sz w:val="28"/>
          <w:szCs w:val="28"/>
        </w:rPr>
        <w:t>по защите прав предпринимателей</w:t>
      </w:r>
      <w:r>
        <w:rPr>
          <w:rFonts w:ascii="Times New Roman" w:hAnsi="Times New Roman"/>
          <w:sz w:val="28"/>
          <w:szCs w:val="28"/>
        </w:rPr>
        <w:t xml:space="preserve"> в Приморском крае. только в городе Владивостоке более 200 субъектов предпринимательской деятельности находятся под угрозой закрытия в связи с реализацией ограничений на розничную продажу алкогольной продукции.</w:t>
      </w:r>
    </w:p>
    <w:p w:rsidR="004F277B" w:rsidRDefault="004F277B" w:rsidP="006F50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04716">
        <w:rPr>
          <w:rFonts w:ascii="Times New Roman" w:hAnsi="Times New Roman"/>
          <w:sz w:val="28"/>
          <w:szCs w:val="28"/>
        </w:rPr>
        <w:t>18 июня 2015 года состоялось заседание Общественного экспертного совета по развитию малого и среднего предпринимательства</w:t>
      </w:r>
      <w:r>
        <w:rPr>
          <w:rFonts w:ascii="Times New Roman" w:hAnsi="Times New Roman"/>
          <w:sz w:val="28"/>
          <w:szCs w:val="28"/>
        </w:rPr>
        <w:t xml:space="preserve"> в Приморском крае, на котором рассматривался вопрос о негативном влиянии дополнительных ограничений на реализацию алкогольной продукции для предприятий торговли, общественного питания, сферы гостеприимства. </w:t>
      </w:r>
    </w:p>
    <w:p w:rsidR="004F277B" w:rsidRDefault="004F277B" w:rsidP="006F50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заседании Общественного совета было отмечено, что основной проблемой в данной сфере является размещение предприятий розничной торговли алкогольной продукцией в помещениях (зданиях), в которых вновь открылись детские, медицинские и образовательные организации. Так, по информации Общественного совета не менее чем 148 из 892 лицензиатов в городе Владивостоке будут лишены возможности продлить лицензию по указанному основанию. </w:t>
      </w:r>
    </w:p>
    <w:p w:rsidR="004F277B" w:rsidRDefault="004F277B" w:rsidP="006F50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итогам заседания Общественным советом в адрес председателя комитета Законодательного Собрания Приморского края по экономической политике и собственности направлено письмо с подробным изложением озвученной проблемы и предложением внесения изменений в пункты 2 и 5 части 1 статьи 6 Закона Приморского края </w:t>
      </w:r>
      <w:r w:rsidRPr="006443C1">
        <w:rPr>
          <w:rFonts w:ascii="Times New Roman" w:hAnsi="Times New Roman"/>
          <w:sz w:val="28"/>
          <w:szCs w:val="28"/>
        </w:rPr>
        <w:t>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4F277B" w:rsidRPr="00DD4BFE" w:rsidRDefault="004F277B" w:rsidP="006F50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30853">
        <w:rPr>
          <w:rFonts w:ascii="Times New Roman" w:hAnsi="Times New Roman"/>
          <w:sz w:val="28"/>
          <w:szCs w:val="28"/>
        </w:rPr>
        <w:t xml:space="preserve">Обобщая </w:t>
      </w:r>
      <w:r>
        <w:rPr>
          <w:rFonts w:ascii="Times New Roman" w:hAnsi="Times New Roman"/>
          <w:sz w:val="28"/>
          <w:szCs w:val="28"/>
        </w:rPr>
        <w:t xml:space="preserve">полученную </w:t>
      </w:r>
      <w:r w:rsidRPr="00D30853">
        <w:rPr>
          <w:rFonts w:ascii="Times New Roman" w:hAnsi="Times New Roman"/>
          <w:sz w:val="28"/>
          <w:szCs w:val="28"/>
        </w:rPr>
        <w:t>информацию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D30853">
        <w:rPr>
          <w:rFonts w:ascii="Times New Roman" w:hAnsi="Times New Roman"/>
          <w:sz w:val="28"/>
          <w:szCs w:val="28"/>
        </w:rPr>
        <w:t xml:space="preserve">и давая оценку практике применения </w:t>
      </w:r>
      <w:r>
        <w:rPr>
          <w:rFonts w:ascii="Times New Roman" w:hAnsi="Times New Roman"/>
          <w:sz w:val="28"/>
          <w:szCs w:val="28"/>
        </w:rPr>
        <w:t xml:space="preserve">норм </w:t>
      </w:r>
      <w:r w:rsidRPr="00D30853">
        <w:rPr>
          <w:rFonts w:ascii="Times New Roman" w:hAnsi="Times New Roman"/>
          <w:sz w:val="28"/>
          <w:szCs w:val="28"/>
        </w:rPr>
        <w:t>Закона Приморского края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34A3">
        <w:rPr>
          <w:rFonts w:ascii="Times New Roman" w:hAnsi="Times New Roman"/>
          <w:sz w:val="28"/>
          <w:szCs w:val="28"/>
        </w:rPr>
        <w:t>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</w:t>
      </w:r>
      <w:r w:rsidRPr="00D30853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устанавливающих дополнительные ограничения розничной продажи </w:t>
      </w:r>
      <w:r w:rsidRPr="00DD4BFE">
        <w:rPr>
          <w:rFonts w:ascii="Times New Roman" w:hAnsi="Times New Roman"/>
          <w:sz w:val="28"/>
          <w:szCs w:val="28"/>
        </w:rPr>
        <w:t>алкогольной продукции, необходимо отметить следующее.</w:t>
      </w:r>
    </w:p>
    <w:p w:rsidR="004F277B" w:rsidRDefault="004F277B" w:rsidP="006F50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Правоприменители</w:t>
      </w:r>
      <w:r w:rsidRPr="00DD4BFE">
        <w:rPr>
          <w:rFonts w:ascii="Times New Roman" w:hAnsi="Times New Roman"/>
          <w:sz w:val="28"/>
          <w:szCs w:val="28"/>
        </w:rPr>
        <w:t xml:space="preserve">-субъекты предпринимательской деятельности, реализующие указанные нормы Закона Приморского края, в качестве основной </w:t>
      </w:r>
      <w:r>
        <w:rPr>
          <w:rFonts w:ascii="Times New Roman" w:hAnsi="Times New Roman"/>
          <w:sz w:val="28"/>
          <w:szCs w:val="28"/>
        </w:rPr>
        <w:t xml:space="preserve">указывают практическую </w:t>
      </w:r>
      <w:r w:rsidRPr="00DD4BFE">
        <w:rPr>
          <w:rFonts w:ascii="Times New Roman" w:hAnsi="Times New Roman"/>
          <w:sz w:val="28"/>
          <w:szCs w:val="28"/>
        </w:rPr>
        <w:t>проблему</w:t>
      </w:r>
      <w:r>
        <w:rPr>
          <w:rFonts w:ascii="Times New Roman" w:hAnsi="Times New Roman"/>
          <w:sz w:val="28"/>
          <w:szCs w:val="28"/>
        </w:rPr>
        <w:t xml:space="preserve">, связанную с применением отдельных видов дополнительных ограничений – пунктов 2 и 5 части 1 статьи 6 Закона Приморского края </w:t>
      </w:r>
      <w:r w:rsidRPr="00DD4BFE">
        <w:rPr>
          <w:rFonts w:ascii="Times New Roman" w:hAnsi="Times New Roman"/>
          <w:sz w:val="28"/>
          <w:szCs w:val="28"/>
        </w:rPr>
        <w:t>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</w:t>
      </w:r>
      <w:r>
        <w:rPr>
          <w:rFonts w:ascii="Times New Roman" w:hAnsi="Times New Roman"/>
          <w:sz w:val="28"/>
          <w:szCs w:val="28"/>
        </w:rPr>
        <w:t xml:space="preserve"> и предлагают решить ее путем внесения ряда изменений в указанный Закон.</w:t>
      </w:r>
    </w:p>
    <w:p w:rsidR="004F277B" w:rsidRDefault="004F277B" w:rsidP="006F50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Аналогичную позицию занимает Управление Федеральной антимонопольной службы по Приморскому краю и отмечает наличие предпосылок к ограничению деятельности хозяйствующих субъектов по розничной продаже алкогольной продукции и созданию дискриминационных условий осуществления такой деятельности, связанных именно с применением дополнительных ограничений розничной продажи алкоголя. </w:t>
      </w:r>
    </w:p>
    <w:p w:rsidR="004F277B" w:rsidRDefault="004F277B" w:rsidP="006F50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6A2C6F">
        <w:rPr>
          <w:rFonts w:ascii="Times New Roman" w:hAnsi="Times New Roman"/>
          <w:sz w:val="28"/>
          <w:szCs w:val="28"/>
        </w:rPr>
        <w:t>рганы исполнительной власти Приморского края, осуществляющие лицензирование деятельности в сфере рознично</w:t>
      </w:r>
      <w:r>
        <w:rPr>
          <w:rFonts w:ascii="Times New Roman" w:hAnsi="Times New Roman"/>
          <w:sz w:val="28"/>
          <w:szCs w:val="28"/>
        </w:rPr>
        <w:t>й продажи алкогольной продукции, сообщают о росте поступающих в адрес Губернатора Приморского края обращений от предпринимательского сообщества о необходимости смягчения введенных дополнительных ограничений</w:t>
      </w:r>
      <w:r w:rsidRPr="00616790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В то же время</w:t>
      </w:r>
      <w:r w:rsidRPr="00616790">
        <w:rPr>
          <w:rFonts w:ascii="Times New Roman" w:hAnsi="Times New Roman"/>
          <w:sz w:val="28"/>
          <w:szCs w:val="28"/>
        </w:rPr>
        <w:t xml:space="preserve"> статистика отказов в выдаче лицензии на право продажи алкогольной продукции по мотиву несоблюдения запрета нахождения в одном здании с детскими, образовательными, медицинскими организациями указывает на их незначительное количество. </w:t>
      </w:r>
      <w:r>
        <w:rPr>
          <w:rFonts w:ascii="Times New Roman" w:hAnsi="Times New Roman"/>
          <w:sz w:val="28"/>
          <w:szCs w:val="28"/>
        </w:rPr>
        <w:t xml:space="preserve">Кроме этого, департамент подчеркивает, что проведенная оценка регулирующего воздействия Закона Приморского края от 2 декабря 2009 года № 536-КЗ </w:t>
      </w:r>
      <w:r w:rsidRPr="005A351E">
        <w:rPr>
          <w:rFonts w:ascii="Times New Roman" w:hAnsi="Times New Roman"/>
          <w:sz w:val="28"/>
          <w:szCs w:val="28"/>
        </w:rPr>
        <w:t>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</w:t>
      </w:r>
      <w:r>
        <w:rPr>
          <w:rFonts w:ascii="Times New Roman" w:hAnsi="Times New Roman"/>
          <w:sz w:val="28"/>
          <w:szCs w:val="28"/>
        </w:rPr>
        <w:t xml:space="preserve"> в редакции Закона Приморского края от </w:t>
      </w:r>
      <w:r w:rsidRPr="005A351E">
        <w:rPr>
          <w:rFonts w:ascii="Times New Roman" w:hAnsi="Times New Roman"/>
          <w:sz w:val="28"/>
          <w:szCs w:val="28"/>
        </w:rPr>
        <w:t>27</w:t>
      </w:r>
      <w:r>
        <w:rPr>
          <w:rFonts w:ascii="Times New Roman" w:hAnsi="Times New Roman"/>
          <w:sz w:val="28"/>
          <w:szCs w:val="28"/>
        </w:rPr>
        <w:t xml:space="preserve"> декабря </w:t>
      </w:r>
      <w:r w:rsidRPr="005A351E">
        <w:rPr>
          <w:rFonts w:ascii="Times New Roman" w:hAnsi="Times New Roman"/>
          <w:sz w:val="28"/>
          <w:szCs w:val="28"/>
        </w:rPr>
        <w:t>2013 г</w:t>
      </w:r>
      <w:r>
        <w:rPr>
          <w:rFonts w:ascii="Times New Roman" w:hAnsi="Times New Roman"/>
          <w:sz w:val="28"/>
          <w:szCs w:val="28"/>
        </w:rPr>
        <w:t xml:space="preserve">ода </w:t>
      </w:r>
      <w:r w:rsidRPr="005A351E">
        <w:rPr>
          <w:rFonts w:ascii="Times New Roman" w:hAnsi="Times New Roman"/>
          <w:sz w:val="28"/>
          <w:szCs w:val="28"/>
        </w:rPr>
        <w:t>№ 337-КЗ</w:t>
      </w:r>
      <w:r>
        <w:rPr>
          <w:rFonts w:ascii="Times New Roman" w:hAnsi="Times New Roman"/>
          <w:sz w:val="28"/>
          <w:szCs w:val="28"/>
        </w:rPr>
        <w:t xml:space="preserve">, расширившего перечень дополнительных ограничений розничной продажи алкогольной продукции, не выявила в нормативном правовом акте положений, необоснованно затрудняющих осуществление предпринимательской и инвестиционной деятельности, в связи с чем его отмена или изменение отдельных норм признана нецелесообразной. </w:t>
      </w:r>
    </w:p>
    <w:p w:rsidR="004F277B" w:rsidRDefault="004F277B" w:rsidP="00347E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Анализ статистической информации, представленной УМВД России по Приморскому краю, о количестве и характере выявленных нарушений норм Закона Приморского края </w:t>
      </w:r>
      <w:r w:rsidRPr="009D1100">
        <w:rPr>
          <w:rFonts w:ascii="Times New Roman" w:hAnsi="Times New Roman"/>
          <w:sz w:val="28"/>
          <w:szCs w:val="28"/>
        </w:rPr>
        <w:t>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</w:t>
      </w:r>
      <w:r>
        <w:rPr>
          <w:rFonts w:ascii="Times New Roman" w:hAnsi="Times New Roman"/>
          <w:sz w:val="28"/>
          <w:szCs w:val="28"/>
        </w:rPr>
        <w:t xml:space="preserve"> показывает, что о</w:t>
      </w:r>
      <w:r w:rsidRPr="00347E7C">
        <w:rPr>
          <w:rFonts w:ascii="Times New Roman" w:hAnsi="Times New Roman"/>
          <w:sz w:val="28"/>
          <w:szCs w:val="28"/>
        </w:rPr>
        <w:t>сновным нарушением Закона Приморского края от 2 декабря 2009 года № 536-КЗ 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 является нарушение запрета на продажу алкоголя в период с 22.00 до 09.00 часов. Такие административные правонарушения составили 88,5% от общего числа в 2014 году и 85% в первом полугодии 2015 года.</w:t>
      </w:r>
      <w:r>
        <w:rPr>
          <w:rFonts w:ascii="Times New Roman" w:hAnsi="Times New Roman"/>
          <w:sz w:val="28"/>
          <w:szCs w:val="28"/>
        </w:rPr>
        <w:t xml:space="preserve"> Из общего объема выявленных в 2014 году административных правонарушений, связанных с несоблюдением дополнительных ограничений розничной продажи алкогольной продукции, количество нарушений запрета на реализацию алкоголя в зданиях,</w:t>
      </w:r>
      <w:r w:rsidRPr="009D1100">
        <w:t xml:space="preserve"> </w:t>
      </w:r>
      <w:r w:rsidRPr="009D1100">
        <w:rPr>
          <w:rFonts w:ascii="Times New Roman" w:hAnsi="Times New Roman"/>
          <w:sz w:val="28"/>
          <w:szCs w:val="28"/>
        </w:rPr>
        <w:t>в которых располагаются детские, образовательные, медицинские организации</w:t>
      </w:r>
      <w:r>
        <w:rPr>
          <w:rFonts w:ascii="Times New Roman" w:hAnsi="Times New Roman"/>
          <w:sz w:val="28"/>
          <w:szCs w:val="28"/>
        </w:rPr>
        <w:t xml:space="preserve"> составляет всего 0,5 процента. В первом полугодии 2015 года такие правонарушения органами внутренних дел вообще не выявлялись, что свидетельствует о том, что нарушение такого запрета не носит массовый характер и затрагивает незначительное число предпринимателей Приморского края. </w:t>
      </w:r>
    </w:p>
    <w:p w:rsidR="004F277B" w:rsidRPr="00B104AF" w:rsidRDefault="004F277B" w:rsidP="006F506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Судебная практика в данной сфере также сложилась однозначно – во всех случаях оспаривания норм законов субъектов Российской Федерации (</w:t>
      </w:r>
      <w:r w:rsidRPr="00B104AF">
        <w:rPr>
          <w:rFonts w:ascii="Times New Roman" w:hAnsi="Times New Roman"/>
          <w:sz w:val="28"/>
          <w:szCs w:val="28"/>
        </w:rPr>
        <w:t>Амурской области, Забайкальского края, Астраханской области, Липецкой области, Удмуртской Республики</w:t>
      </w:r>
      <w:r>
        <w:rPr>
          <w:rFonts w:ascii="Times New Roman" w:hAnsi="Times New Roman"/>
          <w:sz w:val="28"/>
          <w:szCs w:val="28"/>
        </w:rPr>
        <w:t xml:space="preserve">), устанавливающих дополнительные ограничения </w:t>
      </w:r>
      <w:r w:rsidRPr="00B104AF">
        <w:rPr>
          <w:rFonts w:ascii="Times New Roman" w:hAnsi="Times New Roman"/>
          <w:sz w:val="28"/>
          <w:szCs w:val="28"/>
        </w:rPr>
        <w:t>розничной продажи алкогольной продукции</w:t>
      </w:r>
      <w:r>
        <w:rPr>
          <w:rFonts w:ascii="Times New Roman" w:hAnsi="Times New Roman"/>
          <w:sz w:val="28"/>
          <w:szCs w:val="28"/>
        </w:rPr>
        <w:t xml:space="preserve">, </w:t>
      </w:r>
      <w:r w:rsidRPr="00B104AF">
        <w:rPr>
          <w:rFonts w:ascii="Times New Roman" w:hAnsi="Times New Roman"/>
          <w:sz w:val="28"/>
          <w:szCs w:val="28"/>
        </w:rPr>
        <w:t xml:space="preserve">Верховный Суд Российской Федерации </w:t>
      </w:r>
      <w:r>
        <w:rPr>
          <w:rFonts w:ascii="Times New Roman" w:hAnsi="Times New Roman"/>
          <w:sz w:val="28"/>
          <w:szCs w:val="28"/>
        </w:rPr>
        <w:t xml:space="preserve">отказал в удовлетворении заявленных требований, признав </w:t>
      </w:r>
      <w:r w:rsidRPr="00B104AF">
        <w:rPr>
          <w:rFonts w:ascii="Times New Roman" w:hAnsi="Times New Roman"/>
          <w:sz w:val="28"/>
          <w:szCs w:val="28"/>
        </w:rPr>
        <w:t>законн</w:t>
      </w:r>
      <w:r>
        <w:rPr>
          <w:rFonts w:ascii="Times New Roman" w:hAnsi="Times New Roman"/>
          <w:sz w:val="28"/>
          <w:szCs w:val="28"/>
        </w:rPr>
        <w:t>ыми</w:t>
      </w:r>
      <w:r w:rsidRPr="00B104A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дополнительные ограничения, </w:t>
      </w:r>
      <w:r w:rsidRPr="00B104AF">
        <w:rPr>
          <w:rFonts w:ascii="Times New Roman" w:hAnsi="Times New Roman"/>
          <w:sz w:val="28"/>
          <w:szCs w:val="28"/>
        </w:rPr>
        <w:t>введенны</w:t>
      </w:r>
      <w:r>
        <w:rPr>
          <w:rFonts w:ascii="Times New Roman" w:hAnsi="Times New Roman"/>
          <w:sz w:val="28"/>
          <w:szCs w:val="28"/>
        </w:rPr>
        <w:t>е</w:t>
      </w:r>
      <w:r w:rsidRPr="00B104AF">
        <w:rPr>
          <w:rFonts w:ascii="Times New Roman" w:hAnsi="Times New Roman"/>
          <w:sz w:val="28"/>
          <w:szCs w:val="28"/>
        </w:rPr>
        <w:t xml:space="preserve"> законами субъектов Российской Федерации</w:t>
      </w:r>
      <w:r>
        <w:rPr>
          <w:rFonts w:ascii="Times New Roman" w:hAnsi="Times New Roman"/>
          <w:sz w:val="28"/>
          <w:szCs w:val="28"/>
        </w:rPr>
        <w:t>.</w:t>
      </w:r>
      <w:r w:rsidRPr="00B104AF">
        <w:rPr>
          <w:rFonts w:ascii="Times New Roman" w:hAnsi="Times New Roman"/>
          <w:sz w:val="28"/>
          <w:szCs w:val="28"/>
        </w:rPr>
        <w:t xml:space="preserve"> </w:t>
      </w:r>
    </w:p>
    <w:p w:rsidR="004F277B" w:rsidRDefault="004F277B" w:rsidP="00B104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4F277B" w:rsidRDefault="004F277B" w:rsidP="00B104A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4F277B" w:rsidRDefault="004F277B" w:rsidP="001E52A9">
      <w:pPr>
        <w:pStyle w:val="a8"/>
        <w:spacing w:before="0" w:beforeAutospacing="0" w:after="0" w:afterAutospacing="0"/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3.2.Законодательное р</w:t>
      </w:r>
      <w:r w:rsidRPr="002954DD">
        <w:rPr>
          <w:b/>
          <w:sz w:val="28"/>
          <w:szCs w:val="28"/>
        </w:rPr>
        <w:t>егулирование розничной продажи безалкогольных тонизирующих напитков</w:t>
      </w:r>
      <w:r>
        <w:rPr>
          <w:b/>
          <w:sz w:val="28"/>
          <w:szCs w:val="28"/>
        </w:rPr>
        <w:t>. Практика правоприменения</w:t>
      </w:r>
    </w:p>
    <w:p w:rsidR="004F277B" w:rsidRDefault="004F277B" w:rsidP="00222903">
      <w:pPr>
        <w:pStyle w:val="a8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4F277B" w:rsidRDefault="004F277B" w:rsidP="002229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Национальный стандарт Российской Федерации </w:t>
      </w:r>
      <w:hyperlink r:id="rId13" w:history="1">
        <w:r w:rsidRPr="003573CB">
          <w:rPr>
            <w:rFonts w:ascii="Times New Roman" w:hAnsi="Times New Roman"/>
            <w:sz w:val="28"/>
            <w:szCs w:val="28"/>
          </w:rPr>
          <w:t>ГОСТ Р 52844-2007</w:t>
        </w:r>
      </w:hyperlink>
      <w:r w:rsidRPr="003573C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"Напитки безалкогольные тонизирующие. Общие технические условия", утвержденный приказом Федерального агентства по техническому регулированию и метрологии от 27 декабря </w:t>
      </w:r>
      <w:r w:rsidRPr="003573CB">
        <w:rPr>
          <w:rFonts w:ascii="Times New Roman" w:hAnsi="Times New Roman"/>
          <w:sz w:val="28"/>
          <w:szCs w:val="28"/>
        </w:rPr>
        <w:t>2007 года № 476-ст определяет безалкогольные тонизирующие напитки как безалкогольные напитки специального назначения - тонизирующие, в том числе энергетические, содержащие кофеин синтетического происхождения, природные биологические вещества из разрешенных лекарственных растений или их экстрактов и (или) другие тонизирующие компоненты в количестве, достаточном для обеспечения тонизирующего эффекта на организм человека, за исключением чая, кофе и безалкогольных напитков на основе чайных и кофейных экстрактов.</w:t>
      </w:r>
    </w:p>
    <w:p w:rsidR="004F277B" w:rsidRDefault="004F277B" w:rsidP="002229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86805">
        <w:rPr>
          <w:rFonts w:ascii="Times New Roman" w:hAnsi="Times New Roman"/>
          <w:sz w:val="28"/>
          <w:szCs w:val="28"/>
        </w:rPr>
        <w:t>Законом Приморского края от 29 сентября 2014 года № 469-КЗ в Закон Приморского края "О регулировании розничной продажи алкогольной продукции и профилактике алкоголизма на территории Приморского края</w:t>
      </w:r>
      <w:r>
        <w:rPr>
          <w:rFonts w:ascii="Times New Roman" w:hAnsi="Times New Roman"/>
          <w:sz w:val="28"/>
          <w:szCs w:val="28"/>
        </w:rPr>
        <w:t>" внесены изменения, направленные на закрепление ограничений в сфере розничной продажи безалкогольных тонизирующих напитков.</w:t>
      </w:r>
    </w:p>
    <w:p w:rsidR="004F277B" w:rsidRPr="00573642" w:rsidRDefault="004F277B" w:rsidP="002229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73642">
        <w:rPr>
          <w:rFonts w:ascii="Times New Roman" w:hAnsi="Times New Roman"/>
          <w:sz w:val="28"/>
          <w:szCs w:val="28"/>
        </w:rPr>
        <w:t xml:space="preserve">В соответствии со статьей 6 Закона Приморского края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573642">
        <w:rPr>
          <w:rFonts w:ascii="Times New Roman" w:hAnsi="Times New Roman"/>
          <w:sz w:val="28"/>
          <w:szCs w:val="28"/>
        </w:rPr>
        <w:t>Приморско</w:t>
      </w:r>
      <w:r>
        <w:rPr>
          <w:rFonts w:ascii="Times New Roman" w:hAnsi="Times New Roman"/>
          <w:sz w:val="28"/>
          <w:szCs w:val="28"/>
        </w:rPr>
        <w:t>м</w:t>
      </w:r>
      <w:r w:rsidRPr="00573642">
        <w:rPr>
          <w:rFonts w:ascii="Times New Roman" w:hAnsi="Times New Roman"/>
          <w:sz w:val="28"/>
          <w:szCs w:val="28"/>
        </w:rPr>
        <w:t xml:space="preserve"> кра</w:t>
      </w:r>
      <w:r>
        <w:rPr>
          <w:rFonts w:ascii="Times New Roman" w:hAnsi="Times New Roman"/>
          <w:sz w:val="28"/>
          <w:szCs w:val="28"/>
        </w:rPr>
        <w:t>е</w:t>
      </w:r>
      <w:r w:rsidRPr="00573642">
        <w:rPr>
          <w:rFonts w:ascii="Times New Roman" w:hAnsi="Times New Roman"/>
          <w:sz w:val="28"/>
          <w:szCs w:val="28"/>
        </w:rPr>
        <w:t xml:space="preserve"> не допускается розничная продажа безалкогольных тонизирующих напитков:</w:t>
      </w:r>
    </w:p>
    <w:p w:rsidR="004F277B" w:rsidRDefault="004F277B" w:rsidP="002229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несовершеннолетним;</w:t>
      </w:r>
    </w:p>
    <w:p w:rsidR="004F277B" w:rsidRDefault="004F277B" w:rsidP="002229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детских, образовательных и медицинских организациях;</w:t>
      </w:r>
    </w:p>
    <w:p w:rsidR="004F277B" w:rsidRDefault="004F277B" w:rsidP="002229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физкультурно-оздоровительных и спортивных сооружениях;</w:t>
      </w:r>
    </w:p>
    <w:p w:rsidR="004F277B" w:rsidRDefault="004F277B" w:rsidP="002229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открытых общественных местах при проведении массовых молодежных культурно-зрелищных и спортивных мероприятий.</w:t>
      </w:r>
    </w:p>
    <w:p w:rsidR="004F277B" w:rsidRDefault="004F277B" w:rsidP="00222903">
      <w:pPr>
        <w:pStyle w:val="a8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73642">
        <w:rPr>
          <w:sz w:val="28"/>
          <w:szCs w:val="28"/>
        </w:rPr>
        <w:t>Под безалкогольными тонизирующими напитками в контексте Закона понимаются безалкогольные напитки специального назначения, содержащие кофеин и (или) другие тонизирующие компоненты в количестве, достаточном для обеспечения тонизирующего эффекта на организм человека.</w:t>
      </w:r>
    </w:p>
    <w:p w:rsidR="004F277B" w:rsidRDefault="00B04223" w:rsidP="002229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hyperlink r:id="rId14" w:history="1">
        <w:r w:rsidR="004F277B" w:rsidRPr="00573642">
          <w:rPr>
            <w:rFonts w:ascii="Times New Roman" w:hAnsi="Times New Roman"/>
            <w:sz w:val="28"/>
            <w:szCs w:val="28"/>
          </w:rPr>
          <w:t>Законом</w:t>
        </w:r>
      </w:hyperlink>
      <w:r w:rsidR="004F277B">
        <w:rPr>
          <w:rFonts w:ascii="Times New Roman" w:hAnsi="Times New Roman"/>
          <w:sz w:val="28"/>
          <w:szCs w:val="28"/>
        </w:rPr>
        <w:t xml:space="preserve"> Приморского края от </w:t>
      </w:r>
      <w:r w:rsidR="004F277B" w:rsidRPr="00573642">
        <w:rPr>
          <w:rFonts w:ascii="Times New Roman" w:hAnsi="Times New Roman"/>
          <w:sz w:val="28"/>
          <w:szCs w:val="28"/>
        </w:rPr>
        <w:t>3</w:t>
      </w:r>
      <w:r w:rsidR="004F277B">
        <w:rPr>
          <w:rFonts w:ascii="Times New Roman" w:hAnsi="Times New Roman"/>
          <w:sz w:val="28"/>
          <w:szCs w:val="28"/>
        </w:rPr>
        <w:t xml:space="preserve"> июня </w:t>
      </w:r>
      <w:r w:rsidR="004F277B" w:rsidRPr="00573642">
        <w:rPr>
          <w:rFonts w:ascii="Times New Roman" w:hAnsi="Times New Roman"/>
          <w:sz w:val="28"/>
          <w:szCs w:val="28"/>
        </w:rPr>
        <w:t>2015</w:t>
      </w:r>
      <w:r w:rsidR="004F277B">
        <w:rPr>
          <w:rFonts w:ascii="Times New Roman" w:hAnsi="Times New Roman"/>
          <w:sz w:val="28"/>
          <w:szCs w:val="28"/>
        </w:rPr>
        <w:t xml:space="preserve"> год</w:t>
      </w:r>
      <w:r w:rsidR="004F277B" w:rsidRPr="00573642">
        <w:rPr>
          <w:rFonts w:ascii="Times New Roman" w:hAnsi="Times New Roman"/>
          <w:sz w:val="28"/>
          <w:szCs w:val="28"/>
        </w:rPr>
        <w:t xml:space="preserve"> </w:t>
      </w:r>
      <w:r w:rsidR="004F277B">
        <w:rPr>
          <w:rFonts w:ascii="Times New Roman" w:hAnsi="Times New Roman"/>
          <w:sz w:val="28"/>
          <w:szCs w:val="28"/>
        </w:rPr>
        <w:t>№</w:t>
      </w:r>
      <w:r w:rsidR="004F277B" w:rsidRPr="00573642">
        <w:rPr>
          <w:rFonts w:ascii="Times New Roman" w:hAnsi="Times New Roman"/>
          <w:sz w:val="28"/>
          <w:szCs w:val="28"/>
        </w:rPr>
        <w:t xml:space="preserve"> 634-КЗ</w:t>
      </w:r>
      <w:r w:rsidR="004F277B">
        <w:rPr>
          <w:rFonts w:ascii="Times New Roman" w:hAnsi="Times New Roman"/>
          <w:sz w:val="28"/>
          <w:szCs w:val="28"/>
        </w:rPr>
        <w:t xml:space="preserve"> в Закон Приморского края от 5 марта 2007 года № 44-КЗ "Об административных правонарушениях в Приморском крае" введена статья 9.10, устанавливающая административную ответственность за нарушение ограничений в сфере розничной продажи безалкогольных тонизирующих напитков.</w:t>
      </w:r>
    </w:p>
    <w:p w:rsidR="004F277B" w:rsidRPr="00131009" w:rsidRDefault="004F277B" w:rsidP="00222903">
      <w:pPr>
        <w:pStyle w:val="a8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31009">
        <w:rPr>
          <w:sz w:val="28"/>
          <w:szCs w:val="28"/>
        </w:rPr>
        <w:t>Необходимо отметить, что на федеральном уровне правовое регулирование оборота безалкогольных тонизирующих напитков отсутствует. Федеральное законодательство не устанавливает каких-либо правил, требований к розничной продаже безалкогольных тонизирующих напитков, не содержит ограничений и запретов на их реализацию. Такой пробел справедливо восполняется региональными законодателями путем принятия соответствующих законов.</w:t>
      </w:r>
    </w:p>
    <w:p w:rsidR="004F277B" w:rsidRDefault="004F277B" w:rsidP="00B277B3">
      <w:pPr>
        <w:pStyle w:val="a8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31009">
        <w:rPr>
          <w:sz w:val="28"/>
          <w:szCs w:val="28"/>
        </w:rPr>
        <w:t xml:space="preserve">Сегодня уже в 31 субъекте Российской Федерации приняты региональные законы, ограничивающие розничную продажу безалкогольных (слабоалкогольных) тонизирующих напитков. В ряде случаев реализация таких напитков на территории субъекта Российской Федерации полностью запрещена. </w:t>
      </w:r>
      <w:r>
        <w:rPr>
          <w:sz w:val="28"/>
          <w:szCs w:val="28"/>
        </w:rPr>
        <w:t>В</w:t>
      </w:r>
      <w:r w:rsidRPr="00131009">
        <w:rPr>
          <w:sz w:val="28"/>
          <w:szCs w:val="28"/>
        </w:rPr>
        <w:t xml:space="preserve"> Дальневосточном федеральном округе Приморский край является единственным субъектом Российской Федерации, </w:t>
      </w:r>
      <w:r>
        <w:rPr>
          <w:sz w:val="28"/>
          <w:szCs w:val="28"/>
        </w:rPr>
        <w:t xml:space="preserve">законодательно </w:t>
      </w:r>
      <w:r w:rsidRPr="00131009">
        <w:rPr>
          <w:sz w:val="28"/>
          <w:szCs w:val="28"/>
        </w:rPr>
        <w:t>установившим такие ограничения.</w:t>
      </w:r>
    </w:p>
    <w:p w:rsidR="004F277B" w:rsidRDefault="004F277B" w:rsidP="002229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Таким образом, на сегодняшний день правовое регулирование вопросов </w:t>
      </w:r>
      <w:r w:rsidRPr="000A0A08">
        <w:rPr>
          <w:rFonts w:ascii="Times New Roman" w:hAnsi="Times New Roman"/>
          <w:sz w:val="28"/>
          <w:szCs w:val="28"/>
        </w:rPr>
        <w:t>розничн</w:t>
      </w:r>
      <w:r>
        <w:rPr>
          <w:rFonts w:ascii="Times New Roman" w:hAnsi="Times New Roman"/>
          <w:sz w:val="28"/>
          <w:szCs w:val="28"/>
        </w:rPr>
        <w:t>ой</w:t>
      </w:r>
      <w:r w:rsidRPr="000A0A08">
        <w:rPr>
          <w:rFonts w:ascii="Times New Roman" w:hAnsi="Times New Roman"/>
          <w:sz w:val="28"/>
          <w:szCs w:val="28"/>
        </w:rPr>
        <w:t xml:space="preserve"> продаж</w:t>
      </w:r>
      <w:r>
        <w:rPr>
          <w:rFonts w:ascii="Times New Roman" w:hAnsi="Times New Roman"/>
          <w:sz w:val="28"/>
          <w:szCs w:val="28"/>
        </w:rPr>
        <w:t>и</w:t>
      </w:r>
      <w:r w:rsidRPr="000A0A08">
        <w:rPr>
          <w:rFonts w:ascii="Times New Roman" w:hAnsi="Times New Roman"/>
          <w:sz w:val="28"/>
          <w:szCs w:val="28"/>
        </w:rPr>
        <w:t xml:space="preserve"> безалкогольных тонизирующих напитков</w:t>
      </w:r>
      <w:r>
        <w:rPr>
          <w:rFonts w:ascii="Times New Roman" w:hAnsi="Times New Roman"/>
          <w:sz w:val="28"/>
          <w:szCs w:val="28"/>
        </w:rPr>
        <w:t xml:space="preserve"> в Приморском крае осуществлено в полном объеме – установленному запрету на осуществление определенных действий корреспондирует юридическая ответственность за нарушение установленного запрета.</w:t>
      </w:r>
    </w:p>
    <w:p w:rsidR="004F277B" w:rsidRDefault="004F277B" w:rsidP="002229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Вместе с тем в ходе мониторинга установлено, что правоприменительная практика, которая бы включала в себя составление протоколов об административных правонарушениях по статье </w:t>
      </w:r>
      <w:r w:rsidRPr="00A66CFE">
        <w:rPr>
          <w:rFonts w:ascii="Times New Roman" w:hAnsi="Times New Roman"/>
          <w:sz w:val="28"/>
          <w:szCs w:val="28"/>
        </w:rPr>
        <w:t>9.10</w:t>
      </w:r>
      <w:r w:rsidRPr="00A66CFE">
        <w:t xml:space="preserve"> </w:t>
      </w:r>
      <w:r w:rsidRPr="00A66CFE">
        <w:rPr>
          <w:rFonts w:ascii="Times New Roman" w:hAnsi="Times New Roman"/>
          <w:sz w:val="28"/>
          <w:szCs w:val="28"/>
        </w:rPr>
        <w:t>Закон</w:t>
      </w:r>
      <w:r>
        <w:rPr>
          <w:rFonts w:ascii="Times New Roman" w:hAnsi="Times New Roman"/>
          <w:sz w:val="28"/>
          <w:szCs w:val="28"/>
        </w:rPr>
        <w:t>а</w:t>
      </w:r>
      <w:r w:rsidRPr="00A66CFE">
        <w:rPr>
          <w:rFonts w:ascii="Times New Roman" w:hAnsi="Times New Roman"/>
          <w:sz w:val="28"/>
          <w:szCs w:val="28"/>
        </w:rPr>
        <w:t xml:space="preserve"> Приморского края от 5 марта 2007 года № 44-КЗ "Об административных правонарушениях в Приморском крае"</w:t>
      </w:r>
      <w:r>
        <w:rPr>
          <w:rFonts w:ascii="Times New Roman" w:hAnsi="Times New Roman"/>
          <w:sz w:val="28"/>
          <w:szCs w:val="28"/>
        </w:rPr>
        <w:t xml:space="preserve">, рассмотрение дел и привлечение виновных лиц к административной ответственности, </w:t>
      </w:r>
      <w:r w:rsidRPr="00A66CFE">
        <w:rPr>
          <w:rFonts w:ascii="Times New Roman" w:hAnsi="Times New Roman"/>
          <w:sz w:val="28"/>
          <w:szCs w:val="28"/>
        </w:rPr>
        <w:t>на момент подведения итогов мониторинга правоприменения</w:t>
      </w:r>
      <w:r>
        <w:rPr>
          <w:rFonts w:ascii="Times New Roman" w:hAnsi="Times New Roman"/>
          <w:sz w:val="28"/>
          <w:szCs w:val="28"/>
        </w:rPr>
        <w:t xml:space="preserve"> практически отсутствует. По информации, поступающей от глав муниципальных образований Приморского края, </w:t>
      </w:r>
      <w:r w:rsidRPr="0020566C">
        <w:rPr>
          <w:rFonts w:ascii="Times New Roman" w:hAnsi="Times New Roman"/>
          <w:sz w:val="28"/>
          <w:szCs w:val="28"/>
        </w:rPr>
        <w:t>дела об административных правонарушениях, связанных с нарушением ограничений в сфере розничной продажи безал</w:t>
      </w:r>
      <w:r>
        <w:rPr>
          <w:rFonts w:ascii="Times New Roman" w:hAnsi="Times New Roman"/>
          <w:sz w:val="28"/>
          <w:szCs w:val="28"/>
        </w:rPr>
        <w:t>когольных тонизирующих напитков, административными комиссиями не рассматривались, подобные административные правонарушения не выявлялись</w:t>
      </w:r>
      <w:r w:rsidRPr="00656C2F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Исключение составил Ольгинский муниципальный район, должностными лицами администрации которого составлено 9 протоколов об административных правонарушениях, предусмотренных данной статьей.</w:t>
      </w:r>
    </w:p>
    <w:p w:rsidR="004F277B" w:rsidRDefault="004F277B" w:rsidP="002229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Отдельными главами муниципальных образований высказано мнение о том, что у должностных лиц органов местного самоуправления отсутствуют полномочия по выявлению и пресечению административных правонарушений, в том числе по проведению контрольно-закупочных мероприятий с целью обнаружения фактов незаконной реализации безалкогольных тонизирующих напитков. По их мнению, такими полномочиями обладают только сотрудники полиции в соответствии с Федеральными законами от 7 февраля 2011 года № 3-ФЗ "О полиции" и от         12 августа 1995 года № 144-ФЗ "Об оперативно-розыскной деятельности". </w:t>
      </w:r>
      <w:r w:rsidRPr="00320F37">
        <w:rPr>
          <w:rFonts w:ascii="Times New Roman" w:hAnsi="Times New Roman"/>
          <w:sz w:val="28"/>
          <w:szCs w:val="28"/>
        </w:rPr>
        <w:t xml:space="preserve">Именно с отсутствием у административных комиссий </w:t>
      </w:r>
      <w:r>
        <w:rPr>
          <w:rFonts w:ascii="Times New Roman" w:hAnsi="Times New Roman"/>
          <w:sz w:val="28"/>
          <w:szCs w:val="28"/>
        </w:rPr>
        <w:t>необходимых</w:t>
      </w:r>
      <w:r w:rsidRPr="00320F37">
        <w:rPr>
          <w:rFonts w:ascii="Times New Roman" w:hAnsi="Times New Roman"/>
          <w:sz w:val="28"/>
          <w:szCs w:val="28"/>
        </w:rPr>
        <w:t xml:space="preserve"> функций </w:t>
      </w:r>
      <w:r w:rsidRPr="00AE4110">
        <w:rPr>
          <w:rFonts w:ascii="Times New Roman" w:hAnsi="Times New Roman"/>
          <w:sz w:val="28"/>
          <w:szCs w:val="28"/>
        </w:rPr>
        <w:t>связывается недостаток правоприменительной</w:t>
      </w:r>
      <w:r>
        <w:rPr>
          <w:rFonts w:ascii="Times New Roman" w:hAnsi="Times New Roman"/>
          <w:sz w:val="28"/>
          <w:szCs w:val="28"/>
        </w:rPr>
        <w:t xml:space="preserve"> практики в сфере действия статьи 9.10</w:t>
      </w:r>
      <w:r w:rsidRPr="00131009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а</w:t>
      </w:r>
      <w:r w:rsidRPr="00131009">
        <w:rPr>
          <w:rFonts w:ascii="Times New Roman" w:hAnsi="Times New Roman"/>
          <w:sz w:val="28"/>
          <w:szCs w:val="28"/>
        </w:rPr>
        <w:t xml:space="preserve"> Приморского края от 5 марта 2007 года № 44-КЗ "Об административных правонарушениях в Приморском крае"</w:t>
      </w:r>
      <w:r>
        <w:rPr>
          <w:rFonts w:ascii="Times New Roman" w:hAnsi="Times New Roman"/>
          <w:sz w:val="28"/>
          <w:szCs w:val="28"/>
        </w:rPr>
        <w:t xml:space="preserve">.   </w:t>
      </w:r>
    </w:p>
    <w:p w:rsidR="004F277B" w:rsidRDefault="004F277B" w:rsidP="002229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65728">
        <w:rPr>
          <w:rFonts w:ascii="Times New Roman" w:hAnsi="Times New Roman"/>
          <w:sz w:val="28"/>
          <w:szCs w:val="28"/>
        </w:rPr>
        <w:t xml:space="preserve">В рамках анализа судебной практики, </w:t>
      </w:r>
      <w:r>
        <w:rPr>
          <w:rFonts w:ascii="Times New Roman" w:hAnsi="Times New Roman"/>
          <w:sz w:val="28"/>
          <w:szCs w:val="28"/>
        </w:rPr>
        <w:t xml:space="preserve">касающейся </w:t>
      </w:r>
      <w:r w:rsidRPr="00C65728">
        <w:rPr>
          <w:rFonts w:ascii="Times New Roman" w:hAnsi="Times New Roman"/>
          <w:sz w:val="28"/>
          <w:szCs w:val="28"/>
        </w:rPr>
        <w:t>вопрос</w:t>
      </w:r>
      <w:r>
        <w:rPr>
          <w:rFonts w:ascii="Times New Roman" w:hAnsi="Times New Roman"/>
          <w:sz w:val="28"/>
          <w:szCs w:val="28"/>
        </w:rPr>
        <w:t>ов</w:t>
      </w:r>
      <w:r w:rsidRPr="00C6572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применения </w:t>
      </w:r>
      <w:r w:rsidRPr="00C65728">
        <w:rPr>
          <w:rFonts w:ascii="Times New Roman" w:hAnsi="Times New Roman"/>
          <w:sz w:val="28"/>
          <w:szCs w:val="28"/>
        </w:rPr>
        <w:t xml:space="preserve">ограничений на розничную продажу безалкогольных тонизирующих напитков, установлено, что </w:t>
      </w:r>
      <w:r>
        <w:rPr>
          <w:rFonts w:ascii="Times New Roman" w:hAnsi="Times New Roman"/>
          <w:sz w:val="28"/>
          <w:szCs w:val="28"/>
        </w:rPr>
        <w:t>в Приморском крае такая судебная практика не сформирована, вопросы установления ограничений розничной продажи безалкогольных тонизирующих напитков предметом судебных разбирательств не становились.</w:t>
      </w:r>
    </w:p>
    <w:p w:rsidR="004F277B" w:rsidRPr="00C65728" w:rsidRDefault="004F277B" w:rsidP="002229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Вместе с тем установлено, что </w:t>
      </w:r>
      <w:r w:rsidRPr="00C65728">
        <w:rPr>
          <w:rFonts w:ascii="Times New Roman" w:hAnsi="Times New Roman"/>
          <w:sz w:val="28"/>
          <w:szCs w:val="28"/>
        </w:rPr>
        <w:t xml:space="preserve">Определением Высшего Арбитражного Суда Российской </w:t>
      </w:r>
      <w:r>
        <w:rPr>
          <w:rFonts w:ascii="Times New Roman" w:hAnsi="Times New Roman"/>
          <w:sz w:val="28"/>
          <w:szCs w:val="28"/>
        </w:rPr>
        <w:t xml:space="preserve">Федерации от 3 марта 2014 года № ВАС-17535/13 предпринимателям </w:t>
      </w:r>
      <w:r w:rsidRPr="00C65728">
        <w:rPr>
          <w:rFonts w:ascii="Times New Roman" w:hAnsi="Times New Roman"/>
          <w:sz w:val="28"/>
          <w:szCs w:val="28"/>
        </w:rPr>
        <w:t>отказано в удовлетворении требований о признании недействующими норм Закона Краснодарского края об установлении запрета на розничную реализацию на территории края слабоалкогольных тонизирующих напитков и ограничений на розничную продажу безалкогольных тонизирующих</w:t>
      </w:r>
      <w:r>
        <w:rPr>
          <w:rFonts w:ascii="Times New Roman" w:hAnsi="Times New Roman"/>
          <w:sz w:val="28"/>
          <w:szCs w:val="28"/>
        </w:rPr>
        <w:t xml:space="preserve"> напитков. В своем Определении С</w:t>
      </w:r>
      <w:r w:rsidRPr="00C65728">
        <w:rPr>
          <w:rFonts w:ascii="Times New Roman" w:hAnsi="Times New Roman"/>
          <w:sz w:val="28"/>
          <w:szCs w:val="28"/>
        </w:rPr>
        <w:t xml:space="preserve">уд отметил, что тонизирующие напитки могут представлять опасность для здоровья, в том числе для здоровья несовершеннолетних граждан, а оспариваемые нормы не вводят ограничение продажи безалкогольных тонизирующих напитков на территории субъекта Российской Федерации, а вводят ограничение только на его продажу несовершеннолетним и в определенных местах, а именно: в детских, образовательных и медицинских организациях; в физкультурно-оздоровительных и спортивных сооружениях; в местах проведения культурно-массовых мероприятий с участием подростков и молодежи, что не нарушает положений действующего законодательства о защите конкуренции и о регулировании торговой деятельности. </w:t>
      </w:r>
    </w:p>
    <w:p w:rsidR="004F277B" w:rsidRDefault="004F277B" w:rsidP="00B277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65728">
        <w:rPr>
          <w:rFonts w:ascii="Times New Roman" w:hAnsi="Times New Roman"/>
          <w:sz w:val="28"/>
          <w:szCs w:val="28"/>
        </w:rPr>
        <w:t xml:space="preserve">Таким образом, обобщая изложенную информацию необходимо отметить, что </w:t>
      </w:r>
      <w:r>
        <w:rPr>
          <w:rFonts w:ascii="Times New Roman" w:hAnsi="Times New Roman"/>
          <w:sz w:val="28"/>
          <w:szCs w:val="28"/>
        </w:rPr>
        <w:t xml:space="preserve">практика применения статьи 9.10 </w:t>
      </w:r>
      <w:r w:rsidRPr="0040302A">
        <w:rPr>
          <w:rFonts w:ascii="Times New Roman" w:hAnsi="Times New Roman"/>
          <w:sz w:val="28"/>
          <w:szCs w:val="28"/>
        </w:rPr>
        <w:t xml:space="preserve">Закона Приморского края 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 w:rsidRPr="0040302A">
        <w:rPr>
          <w:rFonts w:ascii="Times New Roman" w:hAnsi="Times New Roman"/>
          <w:sz w:val="28"/>
          <w:szCs w:val="28"/>
        </w:rPr>
        <w:t>от 5 марта 2007 года № 44-КЗ "Об административных правонарушениях в Приморском крае"</w:t>
      </w:r>
      <w:r>
        <w:rPr>
          <w:rFonts w:ascii="Times New Roman" w:hAnsi="Times New Roman"/>
          <w:sz w:val="28"/>
          <w:szCs w:val="28"/>
        </w:rPr>
        <w:t xml:space="preserve"> пока сформирована в недостаточном объеме. В качестве основной проблемы правоприменительного характера органами местного самоуправления указывается отсутствие необходимых полномочий по выявлению незаконного оборота безалкогольных тонизирующих напитков.</w:t>
      </w:r>
    </w:p>
    <w:p w:rsidR="004F277B" w:rsidRDefault="004F277B" w:rsidP="002229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4F277B" w:rsidRPr="00320F37" w:rsidRDefault="004F277B" w:rsidP="001E310F">
      <w:pPr>
        <w:spacing w:line="240" w:lineRule="auto"/>
        <w:ind w:firstLine="360"/>
        <w:jc w:val="center"/>
        <w:rPr>
          <w:rFonts w:ascii="Times New Roman" w:hAnsi="Times New Roman"/>
          <w:b/>
          <w:sz w:val="32"/>
          <w:szCs w:val="32"/>
        </w:rPr>
      </w:pPr>
      <w:r w:rsidRPr="00320F37">
        <w:rPr>
          <w:rFonts w:ascii="Times New Roman" w:hAnsi="Times New Roman"/>
          <w:b/>
          <w:sz w:val="32"/>
          <w:szCs w:val="32"/>
        </w:rPr>
        <w:t>4.Результаты мониторинга правоприменения Закона Приморского края "О регулировании розничной продажи алкогольной продукции и профилактике алкоголизма на территории Приморского края"</w:t>
      </w:r>
    </w:p>
    <w:p w:rsidR="004F277B" w:rsidRPr="001E310F" w:rsidRDefault="004F277B" w:rsidP="00E86805">
      <w:pPr>
        <w:pStyle w:val="a8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4F277B" w:rsidRDefault="004F277B" w:rsidP="000A2C24">
      <w:pPr>
        <w:pStyle w:val="a8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A2C24">
        <w:rPr>
          <w:sz w:val="28"/>
          <w:szCs w:val="28"/>
        </w:rPr>
        <w:t>Подводя итог проведенному мониторингу правоприменения, следует отметить, что Законом Приморского края "О регулировании розничной продажи алкогольной продукции и профилактике алкоголизма на территории Приморского края"</w:t>
      </w:r>
      <w:r>
        <w:rPr>
          <w:sz w:val="28"/>
          <w:szCs w:val="28"/>
        </w:rPr>
        <w:t xml:space="preserve"> </w:t>
      </w:r>
      <w:r w:rsidRPr="000A2C24">
        <w:rPr>
          <w:sz w:val="28"/>
          <w:szCs w:val="28"/>
        </w:rPr>
        <w:t>гарантированные права, свободы и законные интересы человека и гражданина не нарушены, искажения смысла положений федерального законодательства при его принятии не допущено, коррупциогенных факторов, ошибок юридико-технического характера и внутренних противоречий не выявлено.</w:t>
      </w:r>
    </w:p>
    <w:p w:rsidR="004F277B" w:rsidRPr="00C06D5F" w:rsidRDefault="004F277B" w:rsidP="00C06D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</w:t>
      </w:r>
      <w:r w:rsidRPr="00C06D5F">
        <w:rPr>
          <w:rFonts w:ascii="Times New Roman" w:hAnsi="Times New Roman"/>
          <w:sz w:val="28"/>
          <w:szCs w:val="28"/>
          <w:lang w:eastAsia="ru-RU"/>
        </w:rPr>
        <w:t>нали</w:t>
      </w:r>
      <w:r>
        <w:rPr>
          <w:rFonts w:ascii="Times New Roman" w:hAnsi="Times New Roman"/>
          <w:sz w:val="28"/>
          <w:szCs w:val="28"/>
          <w:lang w:eastAsia="ru-RU"/>
        </w:rPr>
        <w:t>з</w:t>
      </w:r>
      <w:r w:rsidRPr="00C06D5F">
        <w:rPr>
          <w:rFonts w:ascii="Times New Roman" w:hAnsi="Times New Roman"/>
          <w:sz w:val="28"/>
          <w:szCs w:val="28"/>
          <w:lang w:eastAsia="ru-RU"/>
        </w:rPr>
        <w:t xml:space="preserve"> норм</w:t>
      </w:r>
      <w:r>
        <w:rPr>
          <w:rFonts w:ascii="Times New Roman" w:hAnsi="Times New Roman"/>
          <w:sz w:val="28"/>
          <w:szCs w:val="28"/>
          <w:lang w:eastAsia="ru-RU"/>
        </w:rPr>
        <w:t xml:space="preserve"> Закона Приморского края</w:t>
      </w:r>
      <w:r w:rsidRPr="00C06D5F">
        <w:rPr>
          <w:rFonts w:ascii="Times New Roman" w:hAnsi="Times New Roman"/>
          <w:sz w:val="28"/>
          <w:szCs w:val="28"/>
          <w:lang w:eastAsia="ru-RU"/>
        </w:rPr>
        <w:t xml:space="preserve"> в</w:t>
      </w:r>
      <w:r>
        <w:rPr>
          <w:rFonts w:ascii="Times New Roman" w:hAnsi="Times New Roman"/>
          <w:sz w:val="28"/>
          <w:szCs w:val="28"/>
          <w:lang w:eastAsia="ru-RU"/>
        </w:rPr>
        <w:t xml:space="preserve"> их</w:t>
      </w:r>
      <w:r w:rsidRPr="00C06D5F">
        <w:rPr>
          <w:rFonts w:ascii="Times New Roman" w:hAnsi="Times New Roman"/>
          <w:sz w:val="28"/>
          <w:szCs w:val="28"/>
          <w:lang w:eastAsia="ru-RU"/>
        </w:rPr>
        <w:t xml:space="preserve"> взаимосвязи с норм</w:t>
      </w:r>
      <w:r>
        <w:rPr>
          <w:rFonts w:ascii="Times New Roman" w:hAnsi="Times New Roman"/>
          <w:sz w:val="28"/>
          <w:szCs w:val="28"/>
          <w:lang w:eastAsia="ru-RU"/>
        </w:rPr>
        <w:t xml:space="preserve">ами Федерального закона </w:t>
      </w:r>
      <w:r>
        <w:rPr>
          <w:rFonts w:ascii="Times New Roman" w:hAnsi="Times New Roman"/>
          <w:sz w:val="28"/>
          <w:szCs w:val="28"/>
        </w:rPr>
        <w:t xml:space="preserve">от 22 ноября </w:t>
      </w:r>
      <w:r w:rsidRPr="00043931">
        <w:rPr>
          <w:rFonts w:ascii="Times New Roman" w:hAnsi="Times New Roman"/>
          <w:sz w:val="28"/>
          <w:szCs w:val="28"/>
        </w:rPr>
        <w:t xml:space="preserve">1995 </w:t>
      </w:r>
      <w:r>
        <w:rPr>
          <w:rFonts w:ascii="Times New Roman" w:hAnsi="Times New Roman"/>
          <w:sz w:val="28"/>
          <w:szCs w:val="28"/>
        </w:rPr>
        <w:t>года №</w:t>
      </w:r>
      <w:r w:rsidRPr="00043931">
        <w:rPr>
          <w:rFonts w:ascii="Times New Roman" w:hAnsi="Times New Roman"/>
          <w:sz w:val="28"/>
          <w:szCs w:val="28"/>
        </w:rPr>
        <w:t xml:space="preserve"> 171-ФЗ "О государственном регулировании производства и оборота этилового спирта, алкогольно</w:t>
      </w:r>
      <w:r>
        <w:rPr>
          <w:rFonts w:ascii="Times New Roman" w:hAnsi="Times New Roman"/>
          <w:sz w:val="28"/>
          <w:szCs w:val="28"/>
        </w:rPr>
        <w:t>й и спиртосодержащей продукции"</w:t>
      </w:r>
      <w:r w:rsidRPr="00C06D5F">
        <w:rPr>
          <w:rFonts w:ascii="Times New Roman" w:hAnsi="Times New Roman"/>
          <w:sz w:val="28"/>
          <w:szCs w:val="28"/>
          <w:lang w:eastAsia="ru-RU"/>
        </w:rPr>
        <w:t xml:space="preserve"> показывает, что цели и задачи введения правоограничений и запрета продажи алкогольной продукции, предусмотренного федеральным законодателем, не изменяются, а объем и границы </w:t>
      </w:r>
      <w:r>
        <w:rPr>
          <w:rFonts w:ascii="Times New Roman" w:hAnsi="Times New Roman"/>
          <w:sz w:val="28"/>
          <w:szCs w:val="28"/>
          <w:lang w:eastAsia="ru-RU"/>
        </w:rPr>
        <w:t xml:space="preserve">данных </w:t>
      </w:r>
      <w:r w:rsidRPr="00C06D5F">
        <w:rPr>
          <w:rFonts w:ascii="Times New Roman" w:hAnsi="Times New Roman"/>
          <w:sz w:val="28"/>
          <w:szCs w:val="28"/>
          <w:lang w:eastAsia="ru-RU"/>
        </w:rPr>
        <w:t xml:space="preserve">правоограничений и запрета, вводимых региональным </w:t>
      </w:r>
      <w:r>
        <w:rPr>
          <w:rFonts w:ascii="Times New Roman" w:hAnsi="Times New Roman"/>
          <w:sz w:val="28"/>
          <w:szCs w:val="28"/>
          <w:lang w:eastAsia="ru-RU"/>
        </w:rPr>
        <w:t>законодателем, не расширяются.</w:t>
      </w:r>
    </w:p>
    <w:p w:rsidR="004F277B" w:rsidRDefault="004F277B" w:rsidP="00F759A1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Вместе с тем </w:t>
      </w:r>
      <w:r w:rsidRPr="005B6149">
        <w:rPr>
          <w:sz w:val="28"/>
          <w:szCs w:val="28"/>
        </w:rPr>
        <w:t xml:space="preserve">следует обратить внимание на установленную в ходе мониторинга </w:t>
      </w:r>
      <w:r>
        <w:rPr>
          <w:sz w:val="28"/>
          <w:szCs w:val="28"/>
        </w:rPr>
        <w:t xml:space="preserve">неразвитость </w:t>
      </w:r>
      <w:r w:rsidRPr="005B6149">
        <w:rPr>
          <w:sz w:val="28"/>
          <w:szCs w:val="28"/>
        </w:rPr>
        <w:t>норм статьи 3 Закона Приморского края, устанавливающих основы государственной политики Приморского края в сфере профилактики алкоголизма. Просматривается отсутствие системности при установлении основных принципов и направлений деятельности органов государственной власти Приморского края в сфере п</w:t>
      </w:r>
      <w:r>
        <w:rPr>
          <w:sz w:val="28"/>
          <w:szCs w:val="28"/>
        </w:rPr>
        <w:t xml:space="preserve">рофилактики алкоголизма, которая заключается в том, что </w:t>
      </w:r>
      <w:r w:rsidRPr="005B6149">
        <w:rPr>
          <w:sz w:val="28"/>
          <w:szCs w:val="28"/>
        </w:rPr>
        <w:t xml:space="preserve">в дальнейшем по тексту Закона Приморского края </w:t>
      </w:r>
      <w:r>
        <w:rPr>
          <w:sz w:val="28"/>
          <w:szCs w:val="28"/>
        </w:rPr>
        <w:t>данные принципы и направления не</w:t>
      </w:r>
      <w:r w:rsidRPr="005B6149">
        <w:rPr>
          <w:sz w:val="28"/>
          <w:szCs w:val="28"/>
        </w:rPr>
        <w:t xml:space="preserve"> раскрываются закреплением соответствующих полномочий органов государственной власти и конкретных способов реализации политики Приморского края в указанной сфере.</w:t>
      </w:r>
      <w:r>
        <w:rPr>
          <w:sz w:val="28"/>
          <w:szCs w:val="28"/>
        </w:rPr>
        <w:t xml:space="preserve"> </w:t>
      </w:r>
    </w:p>
    <w:p w:rsidR="004F277B" w:rsidRDefault="004F277B" w:rsidP="00F759A1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Одной из проблем правоприменительного характера, озвученной рядом правоприменителей в рамках мониторинга, стал потенциально негативный экономический эффект от установленных пунктами 2 и 5 части 1 статьи 6 Закона Приморского края дополнительных ограничений розничной продажи алкогольной продукции. </w:t>
      </w:r>
    </w:p>
    <w:p w:rsidR="004F277B" w:rsidRDefault="004F277B" w:rsidP="00F759A1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Между тем анализ статистических показателей контролирующих органов, проведенный в рамках мониторинга, дает основания полагать, что подобные высказывания весьма преувеличены, а отказы в выдаче лицензий на право розничной продажи алкогольной продукции по причинам нахождения в одном здании с лицензиатом детских, медицинских или образовательных организаций на сегодняшний день носят единичный характер. Кроме того, как следует из информации, представленной Уполномоченным по правам предпринимателей в Приморском крае, а также Общественным экспертным советом по развитию малого и среднего предпринимательства в Приморском крае, из общего количества выданных лицензий на право реализации алкогольной продукции на территории Владивостокского городского округа (892), только 148 лицензий выдано предпринимателям, располагающимся в одном здании с детскими, медицинскими и образовательными организациями, что составляет                        всего 16%. </w:t>
      </w:r>
    </w:p>
    <w:p w:rsidR="004F277B" w:rsidRDefault="004F277B" w:rsidP="00F759A1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Таким образом, учитывая изложенное, в ходе проведения мониторинга правоприменения Закона</w:t>
      </w:r>
      <w:r w:rsidRPr="006616EA">
        <w:rPr>
          <w:sz w:val="28"/>
          <w:szCs w:val="28"/>
        </w:rPr>
        <w:t xml:space="preserve"> Приморского края "О регулировании розничной продажи алкогольной продукции и профилактике алкоголизма на территории Приморского края"</w:t>
      </w:r>
      <w:r>
        <w:rPr>
          <w:sz w:val="28"/>
          <w:szCs w:val="28"/>
        </w:rPr>
        <w:t xml:space="preserve"> не выявлено значимых проблем правоприменительного характера, для решения которых бы требовалось вносить в него изменения либо дополнения.  </w:t>
      </w:r>
    </w:p>
    <w:sectPr w:rsidR="004F277B" w:rsidSect="001A497F">
      <w:headerReference w:type="default" r:id="rId15"/>
      <w:pgSz w:w="11906" w:h="16838"/>
      <w:pgMar w:top="993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277B" w:rsidRDefault="004F277B" w:rsidP="00CF702F">
      <w:pPr>
        <w:spacing w:after="0" w:line="240" w:lineRule="auto"/>
      </w:pPr>
      <w:r>
        <w:separator/>
      </w:r>
    </w:p>
  </w:endnote>
  <w:endnote w:type="continuationSeparator" w:id="0">
    <w:p w:rsidR="004F277B" w:rsidRDefault="004F277B" w:rsidP="00CF70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277B" w:rsidRDefault="004F277B" w:rsidP="00CF702F">
      <w:pPr>
        <w:spacing w:after="0" w:line="240" w:lineRule="auto"/>
      </w:pPr>
      <w:r>
        <w:separator/>
      </w:r>
    </w:p>
  </w:footnote>
  <w:footnote w:type="continuationSeparator" w:id="0">
    <w:p w:rsidR="004F277B" w:rsidRDefault="004F277B" w:rsidP="00CF70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277B" w:rsidRDefault="00B04223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12</w:t>
    </w:r>
    <w:r>
      <w:rPr>
        <w:noProof/>
      </w:rPr>
      <w:fldChar w:fldCharType="end"/>
    </w:r>
  </w:p>
  <w:p w:rsidR="004F277B" w:rsidRDefault="004F277B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0.25pt;height:24.8pt;visibility:visible" o:bullet="t">
        <v:imagedata r:id="rId1" o:title=""/>
      </v:shape>
    </w:pict>
  </w:numPicBullet>
  <w:numPicBullet w:numPicBulletId="1">
    <w:pict>
      <v:shape id="Рисунок 18" o:spid="_x0000_i1027" type="#_x0000_t75" style="width:15.15pt;height:13.3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NiuNoQIAAFEFAAAOAAAAZHJzL2Uyb0RvYy54bWykVN1u0zAUvkfiHaLc&#10;d3FKtnbR2mm0G0LiZ0LwAKeO01jzn2yn7YS4QLwIj4GQ4Bm6N+LYScomLkDjIpF9bH/+zvm+47Pz&#10;nRTJhlnHtZql+RFJE6aorrhaz9IP769G0zRxHlQFQis2S2+ZS8/nT5+cbU3JxrrRomI2QRDlyq2Z&#10;pY33pswyRxsmwR1pwxQu1tpK8Di166yysEV0KbIxISfZVtvKWE2ZcxhddovpPOLXNaP+bV075hMx&#10;S5Gbj38b/6vwz+ZnUK4tmIbTngY8goUErvDSA9QSPCSt5Y+AMpz61jJEw1GJX08LR/+B1oPIf8KQ&#10;YG9aM6JaGvB8xQX3t7HaPSm1ueb02nYM6ZvNtU14heqj1gokqrz/uv929/nuy/7H/uf+e4ILWOeQ&#10;TtjcHYWQ2itNb1yi9KIBtWYXzqBeiIMwQ8havW0YVC6EESR7iBKnD+isBDdXXIggRhj3iaPkf7eW&#10;rmtO2VLTVjLlO39ZJrAGWrmGG5cmtmRyxTBZ+7LKo+JVqz1aO9xnrPMLYZMNoNtWAuhN56/oZnZY&#10;AUoR/iSe9lz5bn9xTEjvRwf+ta76MEa7eAblAQgLAeW9m9nOv3I+cMBRZ7yP4+kFIafj56PFMVmM&#10;CjK5HF2cFpPRhFxOClJM80W++BRI5EXZOoZagFgaPnRBXvxRMsmp1U7X/gitkXXVGvoRq5WTLPZB&#10;RzzmgiyRUGQ7UMRQ0CVwdZa+Q8VjDzpvmadNCNcoXx8POQ8LUevf8gYjOIPWW22xWGg6aL2ONd3V&#10;VgYcJJjsYqvfHlo9lIdiMJ+ejp/hg0BxKZ+QaX4c3QXlcDho+YJpmYQByo08IzhssNDBiJ3cYUu4&#10;S+lgusGggVfvVaQZN/dvTHgY7s9xfP8lnP8C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AB8jYT2wAAAAMBAAAPAAAAZHJzL2Rvd25yZXYueG1sTI/NTsNADITvSLzDykjc6IYcqiZk&#10;UwFSDwgh9YcD3Nysm0RkvSG7bQJPj8sFLrasGY2/KZaT69SJhtB6NnA7S0ARV962XBt43a1uFqBC&#10;RLbYeSYDXxRgWV5eFJhbP/KGTttYKwnhkKOBJsY+1zpUDTkMM98Ti3bwg8Mo51BrO+Ao4a7TaZLM&#10;tcOW5UODPT02VH1sj87A82KNab97W30/vKSfyWF8ytbDuzHXV9P9HahIU/wzwxlf0KEUpr0/sg2q&#10;MyBF4u8ULc2kxV72PANdFvo/e/kDAAD//wMAUEsDBAoAAAAAAAAAIQBWVp5oWAEAAFgBAAAUAAAA&#10;ZHJzL21lZGlhL2ltYWdlMS5wbmeJUE5HDQoaCgAAAA1JSERSAAAAHwAAABwIBgAAAJk6ZJcAAAAB&#10;c1JHQgCuzhzpAAAABGdBTUEAALGPC/xhBQAAAAlwSFlzAAAXEQAAFxEByibzPwAAAO1JREFUSEvt&#10;1rHKRlAcx/HnauxyAWJWFtmUYpKFQXINGJS4BLdgMNmUATPFjfzevOc8eso7vMPpsZxv/dbzqf90&#10;Xngwjl81TYMoihAEAcIwZLLzrTiO0bYtVUg3XJZlqKoKz/Pgui6T+b4PURRhWRZVSDdc0zRUVYV1&#10;XTHPM5Pt+44kSeA4DlVIf+JpmmIcR/R9z2TTNP2e/rzCZxy/4jjHWYzjHH/H8SuOP4bXdY1t27As&#10;C5Mdx/G/n4yiKJAkCYZhQNd1JjNNE4IgwLZtqpBueNd1KIoCWZYhz3MmO98qyxLDMFCFdMO/2YM4&#10;8AO3MV3UJFZVvQAAAABJRU5ErkJgglBLAQItABQABgAIAAAAIQCxgme2CgEAABMCAAATAAAAAAAA&#10;AAAAAAAAAAAAAABbQ29udGVudF9UeXBlc10ueG1sUEsBAi0AFAAGAAgAAAAhADj9If/WAAAAlAEA&#10;AAsAAAAAAAAAAAAAAAAAOwEAAF9yZWxzLy5yZWxzUEsBAi0AFAAGAAgAAAAhAKA2K42hAgAAUQUA&#10;AA4AAAAAAAAAAAAAAAAAOgIAAGRycy9lMm9Eb2MueG1sUEsBAi0AFAAGAAgAAAAhAKomDr68AAAA&#10;IQEAABkAAAAAAAAAAAAAAAAABwUAAGRycy9fcmVscy9lMm9Eb2MueG1sLnJlbHNQSwECLQAUAAYA&#10;CAAAACEAAfI2E9sAAAADAQAADwAAAAAAAAAAAAAAAAD6BQAAZHJzL2Rvd25yZXYueG1sUEsBAi0A&#10;CgAAAAAAAAAhAFZWnmhYAQAAWAEAABQAAAAAAAAAAAAAAAAAAgcAAGRycy9tZWRpYS9pbWFnZTEu&#10;cG5nUEsFBgAAAAAGAAYAfAEAAIwIAAAAAA==&#10;" o:bullet="t">
        <v:imagedata r:id="rId2" o:title=""/>
      </v:shape>
    </w:pict>
  </w:numPicBullet>
  <w:abstractNum w:abstractNumId="0">
    <w:nsid w:val="032F6198"/>
    <w:multiLevelType w:val="hybridMultilevel"/>
    <w:tmpl w:val="AA7619B2"/>
    <w:lvl w:ilvl="0" w:tplc="2272B1E6">
      <w:start w:val="1"/>
      <w:numFmt w:val="bullet"/>
      <w:lvlText w:val=""/>
      <w:lvlPicBulletId w:val="0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  <w:sz w:val="32"/>
      </w:rPr>
    </w:lvl>
    <w:lvl w:ilvl="1" w:tplc="E1786E9C" w:tentative="1">
      <w:start w:val="1"/>
      <w:numFmt w:val="bullet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2" w:tplc="B03461B8" w:tentative="1">
      <w:start w:val="1"/>
      <w:numFmt w:val="bullet"/>
      <w:lvlText w:val=""/>
      <w:lvlJc w:val="left"/>
      <w:pPr>
        <w:tabs>
          <w:tab w:val="num" w:pos="2727"/>
        </w:tabs>
        <w:ind w:left="2727" w:hanging="360"/>
      </w:pPr>
      <w:rPr>
        <w:rFonts w:ascii="Symbol" w:hAnsi="Symbol" w:hint="default"/>
      </w:rPr>
    </w:lvl>
    <w:lvl w:ilvl="3" w:tplc="61186F9E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A43C2084" w:tentative="1">
      <w:start w:val="1"/>
      <w:numFmt w:val="bullet"/>
      <w:lvlText w:val=""/>
      <w:lvlJc w:val="left"/>
      <w:pPr>
        <w:tabs>
          <w:tab w:val="num" w:pos="4167"/>
        </w:tabs>
        <w:ind w:left="4167" w:hanging="360"/>
      </w:pPr>
      <w:rPr>
        <w:rFonts w:ascii="Symbol" w:hAnsi="Symbol" w:hint="default"/>
      </w:rPr>
    </w:lvl>
    <w:lvl w:ilvl="5" w:tplc="B43CD346" w:tentative="1">
      <w:start w:val="1"/>
      <w:numFmt w:val="bullet"/>
      <w:lvlText w:val=""/>
      <w:lvlJc w:val="left"/>
      <w:pPr>
        <w:tabs>
          <w:tab w:val="num" w:pos="4887"/>
        </w:tabs>
        <w:ind w:left="4887" w:hanging="360"/>
      </w:pPr>
      <w:rPr>
        <w:rFonts w:ascii="Symbol" w:hAnsi="Symbol" w:hint="default"/>
      </w:rPr>
    </w:lvl>
    <w:lvl w:ilvl="6" w:tplc="A19A0650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78F6FF44" w:tentative="1">
      <w:start w:val="1"/>
      <w:numFmt w:val="bullet"/>
      <w:lvlText w:val=""/>
      <w:lvlJc w:val="left"/>
      <w:pPr>
        <w:tabs>
          <w:tab w:val="num" w:pos="6327"/>
        </w:tabs>
        <w:ind w:left="6327" w:hanging="360"/>
      </w:pPr>
      <w:rPr>
        <w:rFonts w:ascii="Symbol" w:hAnsi="Symbol" w:hint="default"/>
      </w:rPr>
    </w:lvl>
    <w:lvl w:ilvl="8" w:tplc="843EB1D0" w:tentative="1">
      <w:start w:val="1"/>
      <w:numFmt w:val="bullet"/>
      <w:lvlText w:val=""/>
      <w:lvlJc w:val="left"/>
      <w:pPr>
        <w:tabs>
          <w:tab w:val="num" w:pos="7047"/>
        </w:tabs>
        <w:ind w:left="7047" w:hanging="360"/>
      </w:pPr>
      <w:rPr>
        <w:rFonts w:ascii="Symbol" w:hAnsi="Symbol" w:hint="default"/>
      </w:rPr>
    </w:lvl>
  </w:abstractNum>
  <w:abstractNum w:abstractNumId="1">
    <w:nsid w:val="0C91590C"/>
    <w:multiLevelType w:val="hybridMultilevel"/>
    <w:tmpl w:val="732282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E394955"/>
    <w:multiLevelType w:val="hybridMultilevel"/>
    <w:tmpl w:val="CF22EE2E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61E37A7"/>
    <w:multiLevelType w:val="hybridMultilevel"/>
    <w:tmpl w:val="C0B80914"/>
    <w:lvl w:ilvl="0" w:tplc="1E2A7A92">
      <w:start w:val="1"/>
      <w:numFmt w:val="upperRoman"/>
      <w:lvlText w:val="%1."/>
      <w:lvlJc w:val="left"/>
      <w:pPr>
        <w:ind w:left="1288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3912430"/>
    <w:multiLevelType w:val="hybridMultilevel"/>
    <w:tmpl w:val="7548D49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EBD52B1"/>
    <w:multiLevelType w:val="hybridMultilevel"/>
    <w:tmpl w:val="8AB81FB0"/>
    <w:lvl w:ilvl="0" w:tplc="81A64FAA">
      <w:start w:val="1"/>
      <w:numFmt w:val="decimal"/>
      <w:lvlText w:val="%1."/>
      <w:lvlJc w:val="left"/>
      <w:pPr>
        <w:ind w:left="1848" w:hanging="11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6">
    <w:nsid w:val="31D32047"/>
    <w:multiLevelType w:val="hybridMultilevel"/>
    <w:tmpl w:val="562AFA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41A2269A"/>
    <w:multiLevelType w:val="hybridMultilevel"/>
    <w:tmpl w:val="8596570A"/>
    <w:lvl w:ilvl="0" w:tplc="B72A6D5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8">
    <w:nsid w:val="424C0C8E"/>
    <w:multiLevelType w:val="hybridMultilevel"/>
    <w:tmpl w:val="47FE6736"/>
    <w:lvl w:ilvl="0" w:tplc="23DAADF6">
      <w:start w:val="1"/>
      <w:numFmt w:val="decimal"/>
      <w:lvlText w:val="%1."/>
      <w:lvlJc w:val="left"/>
      <w:pPr>
        <w:ind w:left="14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  <w:rPr>
        <w:rFonts w:cs="Times New Roman"/>
      </w:rPr>
    </w:lvl>
  </w:abstractNum>
  <w:abstractNum w:abstractNumId="9">
    <w:nsid w:val="432367A0"/>
    <w:multiLevelType w:val="hybridMultilevel"/>
    <w:tmpl w:val="1C703920"/>
    <w:lvl w:ilvl="0" w:tplc="631C8202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0">
    <w:nsid w:val="59DD2F9A"/>
    <w:multiLevelType w:val="hybridMultilevel"/>
    <w:tmpl w:val="FF0048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5E180F68"/>
    <w:multiLevelType w:val="hybridMultilevel"/>
    <w:tmpl w:val="944C98C8"/>
    <w:lvl w:ilvl="0" w:tplc="4D1C8C36">
      <w:start w:val="1"/>
      <w:numFmt w:val="decimal"/>
      <w:lvlText w:val="%1."/>
      <w:lvlJc w:val="left"/>
      <w:pPr>
        <w:ind w:left="899" w:hanging="61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11"/>
  </w:num>
  <w:num w:numId="5">
    <w:abstractNumId w:val="10"/>
  </w:num>
  <w:num w:numId="6">
    <w:abstractNumId w:val="0"/>
  </w:num>
  <w:num w:numId="7">
    <w:abstractNumId w:val="2"/>
  </w:num>
  <w:num w:numId="8">
    <w:abstractNumId w:val="5"/>
  </w:num>
  <w:num w:numId="9">
    <w:abstractNumId w:val="3"/>
  </w:num>
  <w:num w:numId="10">
    <w:abstractNumId w:val="8"/>
  </w:num>
  <w:num w:numId="11">
    <w:abstractNumId w:val="9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86D"/>
    <w:rsid w:val="000066AF"/>
    <w:rsid w:val="00010B56"/>
    <w:rsid w:val="0002300A"/>
    <w:rsid w:val="00025FF7"/>
    <w:rsid w:val="00043931"/>
    <w:rsid w:val="000534A3"/>
    <w:rsid w:val="00056D7B"/>
    <w:rsid w:val="000632E1"/>
    <w:rsid w:val="000751DF"/>
    <w:rsid w:val="00090F98"/>
    <w:rsid w:val="000A0494"/>
    <w:rsid w:val="000A0A08"/>
    <w:rsid w:val="000A2001"/>
    <w:rsid w:val="000A2C24"/>
    <w:rsid w:val="000B6E02"/>
    <w:rsid w:val="000B703D"/>
    <w:rsid w:val="000C03D4"/>
    <w:rsid w:val="000D730A"/>
    <w:rsid w:val="000E3613"/>
    <w:rsid w:val="000E5B0F"/>
    <w:rsid w:val="000F24DD"/>
    <w:rsid w:val="00103370"/>
    <w:rsid w:val="001040BF"/>
    <w:rsid w:val="00104E33"/>
    <w:rsid w:val="00131009"/>
    <w:rsid w:val="00132CED"/>
    <w:rsid w:val="001617A5"/>
    <w:rsid w:val="00177C58"/>
    <w:rsid w:val="00184B51"/>
    <w:rsid w:val="001939C5"/>
    <w:rsid w:val="00194CA8"/>
    <w:rsid w:val="00195467"/>
    <w:rsid w:val="001A35A7"/>
    <w:rsid w:val="001A497F"/>
    <w:rsid w:val="001A7B2D"/>
    <w:rsid w:val="001B791D"/>
    <w:rsid w:val="001C2715"/>
    <w:rsid w:val="001E310F"/>
    <w:rsid w:val="001E52A9"/>
    <w:rsid w:val="001F42C6"/>
    <w:rsid w:val="0020566C"/>
    <w:rsid w:val="0022105B"/>
    <w:rsid w:val="00222522"/>
    <w:rsid w:val="00222903"/>
    <w:rsid w:val="00275C37"/>
    <w:rsid w:val="00276AF3"/>
    <w:rsid w:val="00282A84"/>
    <w:rsid w:val="00284707"/>
    <w:rsid w:val="00290211"/>
    <w:rsid w:val="0029087C"/>
    <w:rsid w:val="002954DD"/>
    <w:rsid w:val="002A00FA"/>
    <w:rsid w:val="002A06FA"/>
    <w:rsid w:val="002B27A3"/>
    <w:rsid w:val="002B3304"/>
    <w:rsid w:val="002C4DB1"/>
    <w:rsid w:val="002D5AAA"/>
    <w:rsid w:val="002D69DC"/>
    <w:rsid w:val="003003D9"/>
    <w:rsid w:val="003013A3"/>
    <w:rsid w:val="003113E9"/>
    <w:rsid w:val="00320F37"/>
    <w:rsid w:val="00335EFB"/>
    <w:rsid w:val="00347E7C"/>
    <w:rsid w:val="003573CB"/>
    <w:rsid w:val="003636FD"/>
    <w:rsid w:val="003A16DA"/>
    <w:rsid w:val="003A3920"/>
    <w:rsid w:val="003C159B"/>
    <w:rsid w:val="003F0C22"/>
    <w:rsid w:val="003F5219"/>
    <w:rsid w:val="003F5B2E"/>
    <w:rsid w:val="0040302A"/>
    <w:rsid w:val="00405D7C"/>
    <w:rsid w:val="00422AC6"/>
    <w:rsid w:val="00426048"/>
    <w:rsid w:val="00461586"/>
    <w:rsid w:val="00463513"/>
    <w:rsid w:val="00466D41"/>
    <w:rsid w:val="004830BF"/>
    <w:rsid w:val="00485156"/>
    <w:rsid w:val="00486F94"/>
    <w:rsid w:val="004A710B"/>
    <w:rsid w:val="004C383C"/>
    <w:rsid w:val="004C5EF0"/>
    <w:rsid w:val="004C7FA1"/>
    <w:rsid w:val="004D2301"/>
    <w:rsid w:val="004D6A54"/>
    <w:rsid w:val="004E59B9"/>
    <w:rsid w:val="004F277B"/>
    <w:rsid w:val="00501D95"/>
    <w:rsid w:val="0050688A"/>
    <w:rsid w:val="00521308"/>
    <w:rsid w:val="00522C77"/>
    <w:rsid w:val="005352CD"/>
    <w:rsid w:val="00573642"/>
    <w:rsid w:val="005761DF"/>
    <w:rsid w:val="0058592E"/>
    <w:rsid w:val="00586C46"/>
    <w:rsid w:val="005A351E"/>
    <w:rsid w:val="005B6149"/>
    <w:rsid w:val="005D4A62"/>
    <w:rsid w:val="005E375D"/>
    <w:rsid w:val="005F2709"/>
    <w:rsid w:val="005F6D90"/>
    <w:rsid w:val="00613A91"/>
    <w:rsid w:val="00616790"/>
    <w:rsid w:val="00623E3F"/>
    <w:rsid w:val="00633E20"/>
    <w:rsid w:val="00633F1E"/>
    <w:rsid w:val="006443C1"/>
    <w:rsid w:val="006565F0"/>
    <w:rsid w:val="00656C2F"/>
    <w:rsid w:val="006616EA"/>
    <w:rsid w:val="006750F8"/>
    <w:rsid w:val="00682FF7"/>
    <w:rsid w:val="00691A18"/>
    <w:rsid w:val="00694315"/>
    <w:rsid w:val="006A2C6F"/>
    <w:rsid w:val="006A3599"/>
    <w:rsid w:val="006A3FD0"/>
    <w:rsid w:val="006A5C7F"/>
    <w:rsid w:val="006B2D9D"/>
    <w:rsid w:val="006C0CC1"/>
    <w:rsid w:val="006D313A"/>
    <w:rsid w:val="006E24FA"/>
    <w:rsid w:val="006E2EDE"/>
    <w:rsid w:val="006E5F0A"/>
    <w:rsid w:val="006F506E"/>
    <w:rsid w:val="006F5304"/>
    <w:rsid w:val="006F7EF8"/>
    <w:rsid w:val="00704716"/>
    <w:rsid w:val="00704805"/>
    <w:rsid w:val="0070490F"/>
    <w:rsid w:val="007100D1"/>
    <w:rsid w:val="00710F46"/>
    <w:rsid w:val="00720B5E"/>
    <w:rsid w:val="00750137"/>
    <w:rsid w:val="00753E9D"/>
    <w:rsid w:val="00764EC9"/>
    <w:rsid w:val="00777B06"/>
    <w:rsid w:val="0078649B"/>
    <w:rsid w:val="007A06A9"/>
    <w:rsid w:val="007A3BEC"/>
    <w:rsid w:val="007B25DE"/>
    <w:rsid w:val="007D1501"/>
    <w:rsid w:val="007D2232"/>
    <w:rsid w:val="007D592D"/>
    <w:rsid w:val="007E043F"/>
    <w:rsid w:val="007F6E93"/>
    <w:rsid w:val="008033F5"/>
    <w:rsid w:val="00806CBA"/>
    <w:rsid w:val="008242D7"/>
    <w:rsid w:val="00843D07"/>
    <w:rsid w:val="00865708"/>
    <w:rsid w:val="00877D67"/>
    <w:rsid w:val="00882446"/>
    <w:rsid w:val="00883781"/>
    <w:rsid w:val="008908A8"/>
    <w:rsid w:val="0089303D"/>
    <w:rsid w:val="0089331A"/>
    <w:rsid w:val="0089713B"/>
    <w:rsid w:val="008B04CB"/>
    <w:rsid w:val="008C6203"/>
    <w:rsid w:val="008F7B81"/>
    <w:rsid w:val="00901F97"/>
    <w:rsid w:val="00903CFE"/>
    <w:rsid w:val="00920C32"/>
    <w:rsid w:val="009256E0"/>
    <w:rsid w:val="009348DB"/>
    <w:rsid w:val="0093586D"/>
    <w:rsid w:val="00960973"/>
    <w:rsid w:val="009B768C"/>
    <w:rsid w:val="009B7DCA"/>
    <w:rsid w:val="009D1100"/>
    <w:rsid w:val="00A206F9"/>
    <w:rsid w:val="00A223D0"/>
    <w:rsid w:val="00A43FE9"/>
    <w:rsid w:val="00A441F3"/>
    <w:rsid w:val="00A60D95"/>
    <w:rsid w:val="00A66CFE"/>
    <w:rsid w:val="00A71FE3"/>
    <w:rsid w:val="00A73627"/>
    <w:rsid w:val="00A90832"/>
    <w:rsid w:val="00AA0DE8"/>
    <w:rsid w:val="00AD3926"/>
    <w:rsid w:val="00AE3A29"/>
    <w:rsid w:val="00AE4110"/>
    <w:rsid w:val="00B04223"/>
    <w:rsid w:val="00B104AF"/>
    <w:rsid w:val="00B1112B"/>
    <w:rsid w:val="00B141D5"/>
    <w:rsid w:val="00B277B3"/>
    <w:rsid w:val="00B54BF3"/>
    <w:rsid w:val="00B55A00"/>
    <w:rsid w:val="00B6196B"/>
    <w:rsid w:val="00B82926"/>
    <w:rsid w:val="00B90012"/>
    <w:rsid w:val="00B91619"/>
    <w:rsid w:val="00BB061A"/>
    <w:rsid w:val="00BB644E"/>
    <w:rsid w:val="00C00A09"/>
    <w:rsid w:val="00C06D5F"/>
    <w:rsid w:val="00C22A75"/>
    <w:rsid w:val="00C32B8D"/>
    <w:rsid w:val="00C402AA"/>
    <w:rsid w:val="00C47F9E"/>
    <w:rsid w:val="00C639D0"/>
    <w:rsid w:val="00C63E0E"/>
    <w:rsid w:val="00C65728"/>
    <w:rsid w:val="00C719BF"/>
    <w:rsid w:val="00C83C71"/>
    <w:rsid w:val="00C90906"/>
    <w:rsid w:val="00C918C0"/>
    <w:rsid w:val="00C958E7"/>
    <w:rsid w:val="00CB232D"/>
    <w:rsid w:val="00CB3A16"/>
    <w:rsid w:val="00CC12F0"/>
    <w:rsid w:val="00CD57C3"/>
    <w:rsid w:val="00CF702F"/>
    <w:rsid w:val="00D04922"/>
    <w:rsid w:val="00D10AEA"/>
    <w:rsid w:val="00D127E5"/>
    <w:rsid w:val="00D164F5"/>
    <w:rsid w:val="00D30853"/>
    <w:rsid w:val="00D34F5B"/>
    <w:rsid w:val="00D57920"/>
    <w:rsid w:val="00D622FD"/>
    <w:rsid w:val="00D8192D"/>
    <w:rsid w:val="00D82291"/>
    <w:rsid w:val="00D87C94"/>
    <w:rsid w:val="00DB2A9A"/>
    <w:rsid w:val="00DC1D28"/>
    <w:rsid w:val="00DC4927"/>
    <w:rsid w:val="00DC52B8"/>
    <w:rsid w:val="00DD4BFE"/>
    <w:rsid w:val="00DE13B9"/>
    <w:rsid w:val="00DE4821"/>
    <w:rsid w:val="00DF6EF5"/>
    <w:rsid w:val="00DF7DB2"/>
    <w:rsid w:val="00E142A2"/>
    <w:rsid w:val="00E22F35"/>
    <w:rsid w:val="00E42AE5"/>
    <w:rsid w:val="00E72611"/>
    <w:rsid w:val="00E73E05"/>
    <w:rsid w:val="00E75918"/>
    <w:rsid w:val="00E75AC7"/>
    <w:rsid w:val="00E86270"/>
    <w:rsid w:val="00E86805"/>
    <w:rsid w:val="00E86F31"/>
    <w:rsid w:val="00EB2D81"/>
    <w:rsid w:val="00ED0B29"/>
    <w:rsid w:val="00EE01AD"/>
    <w:rsid w:val="00EF0C87"/>
    <w:rsid w:val="00EF3729"/>
    <w:rsid w:val="00F06FB4"/>
    <w:rsid w:val="00F22CB9"/>
    <w:rsid w:val="00F27EB9"/>
    <w:rsid w:val="00F36276"/>
    <w:rsid w:val="00F56AB3"/>
    <w:rsid w:val="00F747FE"/>
    <w:rsid w:val="00F759A1"/>
    <w:rsid w:val="00F87434"/>
    <w:rsid w:val="00FA20BE"/>
    <w:rsid w:val="00FB6D63"/>
    <w:rsid w:val="00FD39C7"/>
    <w:rsid w:val="00FF0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02F"/>
    <w:pPr>
      <w:spacing w:after="200" w:line="276" w:lineRule="auto"/>
    </w:pPr>
    <w:rPr>
      <w:lang w:eastAsia="en-US"/>
    </w:rPr>
  </w:style>
  <w:style w:type="paragraph" w:styleId="1">
    <w:name w:val="heading 1"/>
    <w:basedOn w:val="a"/>
    <w:link w:val="10"/>
    <w:uiPriority w:val="99"/>
    <w:qFormat/>
    <w:rsid w:val="001617A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617A5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99"/>
    <w:qFormat/>
    <w:rsid w:val="000C03D4"/>
    <w:pPr>
      <w:ind w:left="720"/>
      <w:contextualSpacing/>
    </w:pPr>
  </w:style>
  <w:style w:type="character" w:styleId="a4">
    <w:name w:val="Hyperlink"/>
    <w:basedOn w:val="a0"/>
    <w:uiPriority w:val="99"/>
    <w:rsid w:val="00C63E0E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rsid w:val="00FD39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D39C7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99"/>
    <w:qFormat/>
    <w:rsid w:val="00DF7DB2"/>
    <w:rPr>
      <w:rFonts w:cs="Times New Roman"/>
      <w:b/>
      <w:bCs/>
    </w:rPr>
  </w:style>
  <w:style w:type="paragraph" w:styleId="a8">
    <w:name w:val="Normal (Web)"/>
    <w:basedOn w:val="a"/>
    <w:uiPriority w:val="99"/>
    <w:rsid w:val="005859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rsid w:val="00CF70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CF702F"/>
    <w:rPr>
      <w:rFonts w:cs="Times New Roman"/>
    </w:rPr>
  </w:style>
  <w:style w:type="paragraph" w:styleId="ab">
    <w:name w:val="footer"/>
    <w:basedOn w:val="a"/>
    <w:link w:val="ac"/>
    <w:uiPriority w:val="99"/>
    <w:rsid w:val="00CF70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CF702F"/>
    <w:rPr>
      <w:rFonts w:cs="Times New Roman"/>
    </w:rPr>
  </w:style>
  <w:style w:type="table" w:styleId="ad">
    <w:name w:val="Table Grid"/>
    <w:basedOn w:val="a1"/>
    <w:uiPriority w:val="99"/>
    <w:rsid w:val="00C402A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02F"/>
    <w:pPr>
      <w:spacing w:after="200" w:line="276" w:lineRule="auto"/>
    </w:pPr>
    <w:rPr>
      <w:lang w:eastAsia="en-US"/>
    </w:rPr>
  </w:style>
  <w:style w:type="paragraph" w:styleId="1">
    <w:name w:val="heading 1"/>
    <w:basedOn w:val="a"/>
    <w:link w:val="10"/>
    <w:uiPriority w:val="99"/>
    <w:qFormat/>
    <w:rsid w:val="001617A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617A5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99"/>
    <w:qFormat/>
    <w:rsid w:val="000C03D4"/>
    <w:pPr>
      <w:ind w:left="720"/>
      <w:contextualSpacing/>
    </w:pPr>
  </w:style>
  <w:style w:type="character" w:styleId="a4">
    <w:name w:val="Hyperlink"/>
    <w:basedOn w:val="a0"/>
    <w:uiPriority w:val="99"/>
    <w:rsid w:val="00C63E0E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rsid w:val="00FD39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D39C7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99"/>
    <w:qFormat/>
    <w:rsid w:val="00DF7DB2"/>
    <w:rPr>
      <w:rFonts w:cs="Times New Roman"/>
      <w:b/>
      <w:bCs/>
    </w:rPr>
  </w:style>
  <w:style w:type="paragraph" w:styleId="a8">
    <w:name w:val="Normal (Web)"/>
    <w:basedOn w:val="a"/>
    <w:uiPriority w:val="99"/>
    <w:rsid w:val="005859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rsid w:val="00CF70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CF702F"/>
    <w:rPr>
      <w:rFonts w:cs="Times New Roman"/>
    </w:rPr>
  </w:style>
  <w:style w:type="paragraph" w:styleId="ab">
    <w:name w:val="footer"/>
    <w:basedOn w:val="a"/>
    <w:link w:val="ac"/>
    <w:uiPriority w:val="99"/>
    <w:rsid w:val="00CF70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CF702F"/>
    <w:rPr>
      <w:rFonts w:cs="Times New Roman"/>
    </w:rPr>
  </w:style>
  <w:style w:type="table" w:styleId="ad">
    <w:name w:val="Table Grid"/>
    <w:basedOn w:val="a1"/>
    <w:uiPriority w:val="99"/>
    <w:rsid w:val="00C402A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7271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71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71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71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71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573A9755FCF8C30C91FFC324B77E2E1EC791C96D2FF11547FAAEDD0A8793CC803C6C9E6665C8F4ADBBE94yEDEF" TargetMode="External"/><Relationship Id="rId13" Type="http://schemas.openxmlformats.org/officeDocument/2006/relationships/hyperlink" Target="consultantplus://offline/ref=81EA3EEECAFD896F9C5B33B00B39CFE0CE1B7336161A46D2997F2FAB751Ah1E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601D897F12A7FE30A0CF2B31B97810797ACDD06329D2FF84779A88CDB85018B986BA432DDB2D2BF273D9EZ426F" TargetMode="External"/><Relationship Id="rId14" Type="http://schemas.openxmlformats.org/officeDocument/2006/relationships/hyperlink" Target="consultantplus://offline/ref=F14ACA1E7735E5367D8871A042EF580E34BF750745882D611D9DB1C51DD2ADB38173971D4BB9B2975E674B43V6B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7322</Words>
  <Characters>41737</Characters>
  <Application>Microsoft Office Word</Application>
  <DocSecurity>4</DocSecurity>
  <Lines>347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48962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Карцева</dc:creator>
  <cp:lastModifiedBy>batova_a_v</cp:lastModifiedBy>
  <cp:revision>2</cp:revision>
  <cp:lastPrinted>2015-10-12T01:56:00Z</cp:lastPrinted>
  <dcterms:created xsi:type="dcterms:W3CDTF">2015-10-12T04:10:00Z</dcterms:created>
  <dcterms:modified xsi:type="dcterms:W3CDTF">2015-10-12T04:10:00Z</dcterms:modified>
</cp:coreProperties>
</file>