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2AF4" w:rsidRDefault="00352AF4" w:rsidP="00981214">
      <w:pPr>
        <w:jc w:val="center"/>
        <w:rPr>
          <w:b/>
          <w:sz w:val="32"/>
          <w:szCs w:val="32"/>
        </w:rPr>
      </w:pPr>
      <w:bookmarkStart w:id="0" w:name="_GoBack"/>
      <w:bookmarkEnd w:id="0"/>
      <w:r w:rsidRPr="00067A3D">
        <w:rPr>
          <w:b/>
          <w:sz w:val="32"/>
          <w:szCs w:val="32"/>
        </w:rPr>
        <w:t>Закон Приморского края от 29 сентября 2014 года</w:t>
      </w:r>
    </w:p>
    <w:p w:rsidR="00352AF4" w:rsidRPr="00067A3D" w:rsidRDefault="00352AF4" w:rsidP="00981214">
      <w:pPr>
        <w:jc w:val="center"/>
        <w:rPr>
          <w:b/>
          <w:sz w:val="32"/>
          <w:szCs w:val="32"/>
        </w:rPr>
      </w:pPr>
      <w:r w:rsidRPr="00067A3D">
        <w:rPr>
          <w:b/>
          <w:sz w:val="32"/>
          <w:szCs w:val="32"/>
        </w:rPr>
        <w:t xml:space="preserve">№ 472-КЗ "О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 их лечению, </w:t>
      </w:r>
      <w:r w:rsidRPr="005B5BF2">
        <w:rPr>
          <w:b/>
          <w:sz w:val="32"/>
          <w:szCs w:val="32"/>
        </w:rPr>
        <w:t>отлову и содержанию безнадзорных животных,</w:t>
      </w:r>
      <w:r>
        <w:rPr>
          <w:b/>
          <w:sz w:val="32"/>
          <w:szCs w:val="32"/>
        </w:rPr>
        <w:t xml:space="preserve"> </w:t>
      </w:r>
      <w:r w:rsidRPr="00067A3D">
        <w:rPr>
          <w:b/>
          <w:sz w:val="32"/>
          <w:szCs w:val="32"/>
        </w:rPr>
        <w:t>защите населения от болезней, общих для человека и животных"</w:t>
      </w:r>
    </w:p>
    <w:p w:rsidR="00352AF4" w:rsidRDefault="00352AF4" w:rsidP="00511BF5">
      <w:pPr>
        <w:jc w:val="center"/>
        <w:rPr>
          <w:b/>
          <w:sz w:val="32"/>
          <w:szCs w:val="32"/>
        </w:rPr>
      </w:pPr>
    </w:p>
    <w:p w:rsidR="00352AF4" w:rsidRPr="00067A3D" w:rsidRDefault="00352AF4" w:rsidP="00511BF5">
      <w:pPr>
        <w:jc w:val="center"/>
        <w:rPr>
          <w:b/>
          <w:sz w:val="32"/>
          <w:szCs w:val="32"/>
        </w:rPr>
      </w:pPr>
      <w:r w:rsidRPr="00067A3D">
        <w:rPr>
          <w:b/>
          <w:sz w:val="32"/>
          <w:szCs w:val="32"/>
        </w:rPr>
        <w:t xml:space="preserve">1.Законодательство в сфере организации проведения мероприятий по </w:t>
      </w:r>
      <w:r w:rsidRPr="005B5BF2">
        <w:rPr>
          <w:b/>
          <w:sz w:val="32"/>
          <w:szCs w:val="32"/>
        </w:rPr>
        <w:t>предупреждению и ликвидации болезней животных, их лечению, отлову и содержанию безнадзорных животных, защите населения от болезней, общих</w:t>
      </w:r>
      <w:r w:rsidRPr="00067A3D">
        <w:rPr>
          <w:b/>
          <w:sz w:val="32"/>
          <w:szCs w:val="32"/>
        </w:rPr>
        <w:t xml:space="preserve"> для человека и животных</w:t>
      </w:r>
    </w:p>
    <w:p w:rsidR="00352AF4" w:rsidRPr="00067A3D" w:rsidRDefault="00352AF4" w:rsidP="00511BF5">
      <w:pPr>
        <w:jc w:val="center"/>
        <w:rPr>
          <w:b/>
          <w:sz w:val="32"/>
          <w:szCs w:val="32"/>
        </w:rPr>
      </w:pPr>
    </w:p>
    <w:p w:rsidR="00352AF4" w:rsidRPr="00A50027" w:rsidRDefault="00352AF4" w:rsidP="007702C4">
      <w:pPr>
        <w:shd w:val="clear" w:color="auto" w:fill="FFFFFF"/>
        <w:rPr>
          <w:szCs w:val="28"/>
          <w:lang w:eastAsia="ru-RU"/>
        </w:rPr>
      </w:pPr>
      <w:r w:rsidRPr="00A50027">
        <w:rPr>
          <w:szCs w:val="28"/>
          <w:lang w:eastAsia="ru-RU"/>
        </w:rPr>
        <w:t xml:space="preserve">Безнадзорные животные – это источник постоянного социального напряжения. </w:t>
      </w:r>
    </w:p>
    <w:p w:rsidR="00352AF4" w:rsidRDefault="00352AF4" w:rsidP="007702C4">
      <w:pPr>
        <w:shd w:val="clear" w:color="auto" w:fill="FFFFFF"/>
        <w:rPr>
          <w:szCs w:val="28"/>
          <w:lang w:eastAsia="ru-RU"/>
        </w:rPr>
      </w:pPr>
      <w:r w:rsidRPr="00A50027">
        <w:rPr>
          <w:szCs w:val="28"/>
          <w:lang w:eastAsia="ru-RU"/>
        </w:rPr>
        <w:t>Ежегод</w:t>
      </w:r>
      <w:r w:rsidR="00981214">
        <w:rPr>
          <w:szCs w:val="28"/>
          <w:lang w:eastAsia="ru-RU"/>
        </w:rPr>
        <w:t>но в России от бешенства погибае</w:t>
      </w:r>
      <w:r w:rsidRPr="00A50027">
        <w:rPr>
          <w:szCs w:val="28"/>
          <w:lang w:eastAsia="ru-RU"/>
        </w:rPr>
        <w:t xml:space="preserve">т от одной до двух с половиной тысяч животных, за </w:t>
      </w:r>
      <w:r>
        <w:rPr>
          <w:szCs w:val="28"/>
          <w:lang w:eastAsia="ru-RU"/>
        </w:rPr>
        <w:t>медицинской</w:t>
      </w:r>
      <w:r w:rsidRPr="00A50027">
        <w:rPr>
          <w:szCs w:val="28"/>
          <w:lang w:eastAsia="ru-RU"/>
        </w:rPr>
        <w:t xml:space="preserve"> помощью после укуса обращаются сотни тысяч человек. Летальность при развитии клинических признаков бешенства достигает </w:t>
      </w:r>
      <w:r w:rsidR="00981214">
        <w:rPr>
          <w:szCs w:val="28"/>
          <w:lang w:eastAsia="ru-RU"/>
        </w:rPr>
        <w:t>процентов</w:t>
      </w:r>
      <w:r w:rsidRPr="00A50027">
        <w:rPr>
          <w:szCs w:val="28"/>
          <w:lang w:eastAsia="ru-RU"/>
        </w:rPr>
        <w:t xml:space="preserve">. </w:t>
      </w:r>
    </w:p>
    <w:p w:rsidR="00352AF4" w:rsidRDefault="00352AF4" w:rsidP="007702C4">
      <w:pPr>
        <w:rPr>
          <w:szCs w:val="28"/>
        </w:rPr>
      </w:pPr>
      <w:r>
        <w:rPr>
          <w:szCs w:val="28"/>
        </w:rPr>
        <w:t>В настоящее время на федеральном уровне отсутствует целостное регулирование вопросов обращения с безнадзорными животными.</w:t>
      </w:r>
    </w:p>
    <w:p w:rsidR="00352AF4" w:rsidRDefault="00352AF4" w:rsidP="007702C4">
      <w:pPr>
        <w:rPr>
          <w:szCs w:val="28"/>
          <w:lang w:eastAsia="ru-RU"/>
        </w:rPr>
      </w:pPr>
      <w:r w:rsidRPr="00A50027">
        <w:rPr>
          <w:szCs w:val="28"/>
          <w:lang w:eastAsia="ru-RU"/>
        </w:rPr>
        <w:t xml:space="preserve">Основными действующими федеральными </w:t>
      </w:r>
      <w:r>
        <w:rPr>
          <w:szCs w:val="28"/>
          <w:lang w:eastAsia="ru-RU"/>
        </w:rPr>
        <w:t>нормативными правовыми актами</w:t>
      </w:r>
      <w:r w:rsidRPr="00A50027">
        <w:rPr>
          <w:szCs w:val="28"/>
          <w:lang w:eastAsia="ru-RU"/>
        </w:rPr>
        <w:t xml:space="preserve"> в отношении регулирования численности собак и кошек в населенных пунктах на сегодняшний день являются: </w:t>
      </w:r>
    </w:p>
    <w:p w:rsidR="00352AF4" w:rsidRDefault="00352AF4" w:rsidP="007702C4">
      <w:pPr>
        <w:rPr>
          <w:szCs w:val="28"/>
          <w:lang w:eastAsia="ru-RU"/>
        </w:rPr>
      </w:pPr>
      <w:r>
        <w:rPr>
          <w:szCs w:val="28"/>
          <w:lang w:eastAsia="ru-RU"/>
        </w:rPr>
        <w:t>Уголовный кодекс Российской Федерации (</w:t>
      </w:r>
      <w:r w:rsidRPr="00A50027">
        <w:rPr>
          <w:szCs w:val="28"/>
          <w:lang w:eastAsia="ru-RU"/>
        </w:rPr>
        <w:t>ст</w:t>
      </w:r>
      <w:r>
        <w:rPr>
          <w:szCs w:val="28"/>
          <w:lang w:eastAsia="ru-RU"/>
        </w:rPr>
        <w:t xml:space="preserve">атья </w:t>
      </w:r>
      <w:r w:rsidRPr="00A50027">
        <w:rPr>
          <w:szCs w:val="28"/>
          <w:lang w:eastAsia="ru-RU"/>
        </w:rPr>
        <w:t xml:space="preserve">245 </w:t>
      </w:r>
      <w:r>
        <w:rPr>
          <w:szCs w:val="28"/>
          <w:lang w:eastAsia="ru-RU"/>
        </w:rPr>
        <w:t>"Ж</w:t>
      </w:r>
      <w:r w:rsidRPr="00A50027">
        <w:rPr>
          <w:szCs w:val="28"/>
          <w:lang w:eastAsia="ru-RU"/>
        </w:rPr>
        <w:t>естоко</w:t>
      </w:r>
      <w:r>
        <w:rPr>
          <w:szCs w:val="28"/>
          <w:lang w:eastAsia="ru-RU"/>
        </w:rPr>
        <w:t>е</w:t>
      </w:r>
      <w:r w:rsidRPr="00A50027">
        <w:rPr>
          <w:szCs w:val="28"/>
          <w:lang w:eastAsia="ru-RU"/>
        </w:rPr>
        <w:t xml:space="preserve"> обращени</w:t>
      </w:r>
      <w:r>
        <w:rPr>
          <w:szCs w:val="28"/>
          <w:lang w:eastAsia="ru-RU"/>
        </w:rPr>
        <w:t>е</w:t>
      </w:r>
      <w:r w:rsidRPr="00A50027">
        <w:rPr>
          <w:szCs w:val="28"/>
          <w:lang w:eastAsia="ru-RU"/>
        </w:rPr>
        <w:t xml:space="preserve"> с животными</w:t>
      </w:r>
      <w:r>
        <w:rPr>
          <w:szCs w:val="28"/>
          <w:lang w:eastAsia="ru-RU"/>
        </w:rPr>
        <w:t>");</w:t>
      </w:r>
    </w:p>
    <w:p w:rsidR="00352AF4" w:rsidRDefault="00352AF4" w:rsidP="007702C4">
      <w:pPr>
        <w:autoSpaceDE w:val="0"/>
        <w:autoSpaceDN w:val="0"/>
        <w:adjustRightInd w:val="0"/>
        <w:outlineLvl w:val="0"/>
        <w:rPr>
          <w:szCs w:val="28"/>
          <w:lang w:eastAsia="ru-RU"/>
        </w:rPr>
      </w:pPr>
      <w:r w:rsidRPr="00A50027">
        <w:rPr>
          <w:szCs w:val="28"/>
          <w:lang w:eastAsia="ru-RU"/>
        </w:rPr>
        <w:t xml:space="preserve">Гражданский кодекс </w:t>
      </w:r>
      <w:r>
        <w:rPr>
          <w:szCs w:val="28"/>
          <w:lang w:eastAsia="ru-RU"/>
        </w:rPr>
        <w:t>Российской Федерации (</w:t>
      </w:r>
      <w:r w:rsidRPr="00A50027">
        <w:rPr>
          <w:szCs w:val="28"/>
          <w:lang w:eastAsia="ru-RU"/>
        </w:rPr>
        <w:t>ст</w:t>
      </w:r>
      <w:r>
        <w:rPr>
          <w:szCs w:val="28"/>
          <w:lang w:eastAsia="ru-RU"/>
        </w:rPr>
        <w:t>атья 230 "</w:t>
      </w:r>
      <w:r w:rsidRPr="00A50027">
        <w:rPr>
          <w:szCs w:val="28"/>
          <w:lang w:eastAsia="ru-RU"/>
        </w:rPr>
        <w:t>Безнадзорные животные</w:t>
      </w:r>
      <w:r>
        <w:rPr>
          <w:szCs w:val="28"/>
          <w:lang w:eastAsia="ru-RU"/>
        </w:rPr>
        <w:t>", статья 231 "</w:t>
      </w:r>
      <w:r>
        <w:rPr>
          <w:szCs w:val="28"/>
        </w:rPr>
        <w:t>Приобретение права собственности на безнадзорных животных" и статья 232 "Возмещение расходов на содержание безнадзорных животных и вознаграждение за них")</w:t>
      </w:r>
      <w:r w:rsidRPr="00A50027">
        <w:rPr>
          <w:szCs w:val="28"/>
          <w:lang w:eastAsia="ru-RU"/>
        </w:rPr>
        <w:t>;</w:t>
      </w:r>
    </w:p>
    <w:p w:rsidR="00352AF4" w:rsidRDefault="00352AF4" w:rsidP="007702C4">
      <w:pPr>
        <w:rPr>
          <w:szCs w:val="28"/>
          <w:lang w:eastAsia="ru-RU"/>
        </w:rPr>
      </w:pPr>
      <w:r w:rsidRPr="00A50027">
        <w:rPr>
          <w:szCs w:val="28"/>
          <w:lang w:eastAsia="ru-RU"/>
        </w:rPr>
        <w:t xml:space="preserve">Постановление Совета Министров РСФСР от </w:t>
      </w:r>
      <w:r>
        <w:rPr>
          <w:szCs w:val="28"/>
          <w:lang w:eastAsia="ru-RU"/>
        </w:rPr>
        <w:t xml:space="preserve">23 сентября 1980 года           </w:t>
      </w:r>
      <w:r w:rsidRPr="00A50027">
        <w:rPr>
          <w:szCs w:val="28"/>
          <w:lang w:eastAsia="ru-RU"/>
        </w:rPr>
        <w:t xml:space="preserve"> № 449 </w:t>
      </w:r>
      <w:r>
        <w:rPr>
          <w:szCs w:val="28"/>
          <w:lang w:eastAsia="ru-RU"/>
        </w:rPr>
        <w:t>"</w:t>
      </w:r>
      <w:r w:rsidRPr="00A50027">
        <w:rPr>
          <w:szCs w:val="28"/>
          <w:lang w:eastAsia="ru-RU"/>
        </w:rPr>
        <w:t>Об упорядочении содержания собак и кошек в городах и других населенных пунктах РСФСР</w:t>
      </w:r>
      <w:r>
        <w:rPr>
          <w:szCs w:val="28"/>
          <w:lang w:eastAsia="ru-RU"/>
        </w:rPr>
        <w:t>";</w:t>
      </w:r>
    </w:p>
    <w:p w:rsidR="00352AF4" w:rsidRDefault="00352AF4" w:rsidP="007702C4">
      <w:pPr>
        <w:autoSpaceDE w:val="0"/>
        <w:autoSpaceDN w:val="0"/>
        <w:adjustRightInd w:val="0"/>
        <w:rPr>
          <w:szCs w:val="28"/>
        </w:rPr>
      </w:pPr>
      <w:r>
        <w:rPr>
          <w:szCs w:val="28"/>
        </w:rPr>
        <w:t>"Инструкция по отлову, содержанию и использованию безнадзорных собак и кошек в городах и других населенных пунктах РСФСР", утвержденная Минжилкомхозом РСФСР 12.06.1981, Минсельхозом РСФСР 24.06.1981, Минздравом РСФСР 24.06.1981, Минюстом РСФСР 07.07.1981.</w:t>
      </w:r>
    </w:p>
    <w:p w:rsidR="00352AF4" w:rsidRDefault="00352AF4" w:rsidP="007702C4">
      <w:pPr>
        <w:autoSpaceDE w:val="0"/>
        <w:autoSpaceDN w:val="0"/>
        <w:adjustRightInd w:val="0"/>
        <w:rPr>
          <w:szCs w:val="28"/>
        </w:rPr>
      </w:pPr>
      <w:r>
        <w:rPr>
          <w:szCs w:val="28"/>
          <w:lang w:eastAsia="ru-RU"/>
        </w:rPr>
        <w:t xml:space="preserve">Уголовный кодекс Российской Федерации устанавливает уголовную ответственность за </w:t>
      </w:r>
      <w:r>
        <w:rPr>
          <w:szCs w:val="28"/>
        </w:rPr>
        <w:t xml:space="preserve">жестокое обращение с животными, повлекшее их гибель или увечье, если это деяние совершено из </w:t>
      </w:r>
      <w:r w:rsidR="00981214">
        <w:rPr>
          <w:szCs w:val="28"/>
        </w:rPr>
        <w:lastRenderedPageBreak/>
        <w:t>хулиганских побуждений</w:t>
      </w:r>
      <w:r>
        <w:rPr>
          <w:szCs w:val="28"/>
        </w:rPr>
        <w:t xml:space="preserve"> или из корыстных побуждений, или с применением садистских методов, или в присутствии малолетних.</w:t>
      </w:r>
    </w:p>
    <w:p w:rsidR="00352AF4" w:rsidRDefault="00352AF4" w:rsidP="007702C4">
      <w:pPr>
        <w:autoSpaceDE w:val="0"/>
        <w:autoSpaceDN w:val="0"/>
        <w:adjustRightInd w:val="0"/>
        <w:rPr>
          <w:szCs w:val="28"/>
        </w:rPr>
      </w:pPr>
      <w:r>
        <w:rPr>
          <w:szCs w:val="28"/>
          <w:lang w:eastAsia="ru-RU"/>
        </w:rPr>
        <w:t>Гражданский кодекс Российской Федерации регулирует вопросы, касающиеся безнадзорных домашних животных, в разрезе права собственности. Так, согласно статье 230 Гражданского кодекса Российской Федерации, л</w:t>
      </w:r>
      <w:r>
        <w:rPr>
          <w:szCs w:val="28"/>
        </w:rPr>
        <w:t>ицо, задержавшее безнадзорный или пригульный скот или других безнадзорных домашних животных, обязано возвратить их собственнику, а если собственник животных или место его пребывания неизвестны, не позднее трех дней с момента задержания заявить об обнаруженных животных в полицию или в орган местного самоуправления, которые принимают меры к розыску собственника</w:t>
      </w:r>
    </w:p>
    <w:p w:rsidR="00352AF4" w:rsidRDefault="00352AF4" w:rsidP="007702C4">
      <w:pPr>
        <w:autoSpaceDE w:val="0"/>
        <w:autoSpaceDN w:val="0"/>
        <w:adjustRightInd w:val="0"/>
        <w:rPr>
          <w:szCs w:val="28"/>
        </w:rPr>
      </w:pPr>
      <w:r>
        <w:rPr>
          <w:szCs w:val="28"/>
        </w:rPr>
        <w:t>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w:t>
      </w:r>
    </w:p>
    <w:p w:rsidR="00352AF4" w:rsidRDefault="00352AF4" w:rsidP="007702C4">
      <w:pPr>
        <w:autoSpaceDE w:val="0"/>
        <w:autoSpaceDN w:val="0"/>
        <w:adjustRightInd w:val="0"/>
        <w:rPr>
          <w:szCs w:val="28"/>
        </w:rPr>
      </w:pPr>
      <w:r>
        <w:rPr>
          <w:szCs w:val="28"/>
        </w:rPr>
        <w:t>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 определяемом органом местного самоуправления.</w:t>
      </w:r>
    </w:p>
    <w:p w:rsidR="00352AF4" w:rsidRDefault="00352AF4" w:rsidP="007702C4">
      <w:pPr>
        <w:rPr>
          <w:szCs w:val="28"/>
        </w:rPr>
      </w:pPr>
      <w:r w:rsidRPr="00A50027">
        <w:rPr>
          <w:szCs w:val="28"/>
          <w:lang w:eastAsia="ru-RU"/>
        </w:rPr>
        <w:t>Постановлени</w:t>
      </w:r>
      <w:r>
        <w:rPr>
          <w:szCs w:val="28"/>
          <w:lang w:eastAsia="ru-RU"/>
        </w:rPr>
        <w:t>е</w:t>
      </w:r>
      <w:r w:rsidRPr="00A50027">
        <w:rPr>
          <w:szCs w:val="28"/>
          <w:lang w:eastAsia="ru-RU"/>
        </w:rPr>
        <w:t xml:space="preserve"> Совета Министров РСФСР от </w:t>
      </w:r>
      <w:r>
        <w:rPr>
          <w:szCs w:val="28"/>
          <w:lang w:eastAsia="ru-RU"/>
        </w:rPr>
        <w:t xml:space="preserve">23 сентября 1980 года              </w:t>
      </w:r>
      <w:r w:rsidRPr="00A50027">
        <w:rPr>
          <w:szCs w:val="28"/>
          <w:lang w:eastAsia="ru-RU"/>
        </w:rPr>
        <w:t xml:space="preserve">№ 449 </w:t>
      </w:r>
      <w:r>
        <w:rPr>
          <w:szCs w:val="28"/>
          <w:lang w:eastAsia="ru-RU"/>
        </w:rPr>
        <w:t>"</w:t>
      </w:r>
      <w:r w:rsidRPr="00A50027">
        <w:rPr>
          <w:szCs w:val="28"/>
          <w:lang w:eastAsia="ru-RU"/>
        </w:rPr>
        <w:t>Об упорядочении содержания собак и кошек в городах и других населенных пунктах РСФСР</w:t>
      </w:r>
      <w:r>
        <w:rPr>
          <w:szCs w:val="28"/>
          <w:lang w:eastAsia="ru-RU"/>
        </w:rPr>
        <w:t xml:space="preserve">" принято в целях </w:t>
      </w:r>
      <w:r>
        <w:rPr>
          <w:szCs w:val="28"/>
        </w:rPr>
        <w:t xml:space="preserve">усиления профилактических мероприятий по предупреждению заболеваний животных бешенством и другими болезнями, упорядочения содержания собак и кошек в городах, других населенных пунктах и создания условий, исключающих возможность причинения ими вреда здоровью людей. </w:t>
      </w:r>
    </w:p>
    <w:p w:rsidR="00352AF4" w:rsidRDefault="00352AF4" w:rsidP="007702C4">
      <w:pPr>
        <w:rPr>
          <w:szCs w:val="28"/>
          <w:lang w:eastAsia="ru-RU"/>
        </w:rPr>
      </w:pPr>
      <w:r w:rsidRPr="00A50027">
        <w:rPr>
          <w:szCs w:val="28"/>
          <w:lang w:eastAsia="ru-RU"/>
        </w:rPr>
        <w:t>Так</w:t>
      </w:r>
      <w:r>
        <w:rPr>
          <w:szCs w:val="28"/>
          <w:lang w:eastAsia="ru-RU"/>
        </w:rPr>
        <w:t>,</w:t>
      </w:r>
      <w:r w:rsidRPr="00A50027">
        <w:rPr>
          <w:szCs w:val="28"/>
          <w:lang w:eastAsia="ru-RU"/>
        </w:rPr>
        <w:t xml:space="preserve"> </w:t>
      </w:r>
      <w:r>
        <w:rPr>
          <w:szCs w:val="28"/>
        </w:rPr>
        <w:t>согласно указанному Постановлению Совета Министров РСФСР, собаки, находящиеся на улицах и в иных общественных местах без сопровождающего лица, и безнадзорные кошки подлежат отлову.</w:t>
      </w:r>
    </w:p>
    <w:p w:rsidR="00352AF4" w:rsidRDefault="00352AF4" w:rsidP="007702C4">
      <w:pPr>
        <w:rPr>
          <w:szCs w:val="28"/>
        </w:rPr>
      </w:pPr>
      <w:r>
        <w:rPr>
          <w:szCs w:val="28"/>
        </w:rPr>
        <w:t xml:space="preserve">В течение трех дней должны содержаться лишь </w:t>
      </w:r>
      <w:r w:rsidRPr="00397955">
        <w:rPr>
          <w:szCs w:val="28"/>
        </w:rPr>
        <w:t>отловленные служебные, охотничьи и другие породистые собаки, а также собаки, имеющие регистрационные знаки.</w:t>
      </w:r>
      <w:r>
        <w:rPr>
          <w:szCs w:val="28"/>
        </w:rPr>
        <w:t xml:space="preserve"> Затем с разрешения органов ветеринарного надзора эти собаки возвращаются  владельцам по их просьбе, а при отсутствии таких просьб могут передаваться заинтересованным предприятиям, учреждениям и организациям или продаваться. </w:t>
      </w:r>
    </w:p>
    <w:p w:rsidR="00352AF4" w:rsidRDefault="00352AF4" w:rsidP="007702C4">
      <w:pPr>
        <w:rPr>
          <w:szCs w:val="28"/>
          <w:lang w:eastAsia="ru-RU"/>
        </w:rPr>
      </w:pPr>
      <w:r>
        <w:rPr>
          <w:szCs w:val="28"/>
        </w:rPr>
        <w:t xml:space="preserve">В развитие положений Постановления Совета Министров РСФСР утверждена Инструкция по отлову, содержанию и </w:t>
      </w:r>
      <w:r w:rsidRPr="003068D5">
        <w:rPr>
          <w:szCs w:val="28"/>
        </w:rPr>
        <w:t>использованию безнадзорных собак и кошек в городах и других населенных пунктах РСФСР. Согласно Инструкции отловленные собаки и кошки подлежат освидетельствованию специалистами ветслужбы для решения вопроса о дальнейшем их использовании, возможной передаче заинтер</w:t>
      </w:r>
      <w:r w:rsidR="00981214">
        <w:rPr>
          <w:szCs w:val="28"/>
        </w:rPr>
        <w:t>есованным организациям, а также при необходимости</w:t>
      </w:r>
      <w:r w:rsidRPr="003068D5">
        <w:rPr>
          <w:szCs w:val="28"/>
        </w:rPr>
        <w:t xml:space="preserve"> о методах уничтожения и утилизации.</w:t>
      </w:r>
    </w:p>
    <w:p w:rsidR="00352AF4" w:rsidRDefault="00352AF4" w:rsidP="007702C4">
      <w:pPr>
        <w:rPr>
          <w:szCs w:val="28"/>
        </w:rPr>
      </w:pPr>
      <w:r>
        <w:rPr>
          <w:szCs w:val="28"/>
          <w:lang w:eastAsia="ru-RU"/>
        </w:rPr>
        <w:lastRenderedPageBreak/>
        <w:t xml:space="preserve">Согласно информации Минюста России работу по подготовке проекта правового акта, направленного на инкорпорацию </w:t>
      </w:r>
      <w:r w:rsidRPr="00A50027">
        <w:rPr>
          <w:szCs w:val="28"/>
          <w:lang w:eastAsia="ru-RU"/>
        </w:rPr>
        <w:t>Постановлени</w:t>
      </w:r>
      <w:r>
        <w:rPr>
          <w:szCs w:val="28"/>
          <w:lang w:eastAsia="ru-RU"/>
        </w:rPr>
        <w:t>я</w:t>
      </w:r>
      <w:r w:rsidRPr="00A50027">
        <w:rPr>
          <w:szCs w:val="28"/>
          <w:lang w:eastAsia="ru-RU"/>
        </w:rPr>
        <w:t xml:space="preserve"> Совета Министров РСФСР </w:t>
      </w:r>
      <w:r>
        <w:rPr>
          <w:szCs w:val="28"/>
          <w:lang w:eastAsia="ru-RU"/>
        </w:rPr>
        <w:t>"</w:t>
      </w:r>
      <w:r w:rsidRPr="00A50027">
        <w:rPr>
          <w:szCs w:val="28"/>
          <w:lang w:eastAsia="ru-RU"/>
        </w:rPr>
        <w:t>Об упорядочении содержания собак и кошек в городах и других населенных пунктах РСФСР</w:t>
      </w:r>
      <w:r>
        <w:rPr>
          <w:szCs w:val="28"/>
          <w:lang w:eastAsia="ru-RU"/>
        </w:rPr>
        <w:t xml:space="preserve">" и </w:t>
      </w:r>
      <w:r>
        <w:rPr>
          <w:szCs w:val="28"/>
        </w:rPr>
        <w:t>Инструкции по отлову, содержанию и использованию безнадзорных собак и кошек в городах и других населенных пунктах РСФСР или их отдельных положений в законодательство Российской Федерации</w:t>
      </w:r>
      <w:r w:rsidR="00981214">
        <w:rPr>
          <w:szCs w:val="28"/>
        </w:rPr>
        <w:t xml:space="preserve">, планируется осуществить во </w:t>
      </w:r>
      <w:r w:rsidR="00981214">
        <w:rPr>
          <w:szCs w:val="28"/>
          <w:lang w:val="en-US"/>
        </w:rPr>
        <w:t>II</w:t>
      </w:r>
      <w:r>
        <w:rPr>
          <w:szCs w:val="28"/>
        </w:rPr>
        <w:t xml:space="preserve"> квартале 2019 года.</w:t>
      </w:r>
    </w:p>
    <w:p w:rsidR="00352AF4" w:rsidRPr="0099006C" w:rsidRDefault="00352AF4" w:rsidP="007702C4">
      <w:pPr>
        <w:rPr>
          <w:szCs w:val="28"/>
        </w:rPr>
      </w:pPr>
      <w:r>
        <w:rPr>
          <w:szCs w:val="28"/>
          <w:lang w:eastAsia="ru-RU"/>
        </w:rPr>
        <w:t xml:space="preserve">В правоприменительной практике нередко возникали споры о разграничении полномочий </w:t>
      </w:r>
      <w:r>
        <w:rPr>
          <w:szCs w:val="28"/>
        </w:rPr>
        <w:t xml:space="preserve">по отлову и </w:t>
      </w:r>
      <w:r w:rsidRPr="0099006C">
        <w:rPr>
          <w:szCs w:val="28"/>
        </w:rPr>
        <w:t>содержанию безнадзорных животных</w:t>
      </w:r>
      <w:r w:rsidRPr="0099006C">
        <w:rPr>
          <w:szCs w:val="28"/>
          <w:lang w:eastAsia="ru-RU"/>
        </w:rPr>
        <w:t xml:space="preserve"> между органами местного самоуправления и органами государственной власти субъектов Российской Федерации.</w:t>
      </w:r>
      <w:r w:rsidRPr="0099006C">
        <w:rPr>
          <w:szCs w:val="28"/>
        </w:rPr>
        <w:t xml:space="preserve"> </w:t>
      </w:r>
    </w:p>
    <w:p w:rsidR="00352AF4" w:rsidRDefault="00352AF4" w:rsidP="007702C4">
      <w:pPr>
        <w:autoSpaceDE w:val="0"/>
        <w:autoSpaceDN w:val="0"/>
        <w:adjustRightInd w:val="0"/>
        <w:rPr>
          <w:szCs w:val="28"/>
        </w:rPr>
      </w:pPr>
      <w:r w:rsidRPr="0099006C">
        <w:rPr>
          <w:szCs w:val="28"/>
        </w:rPr>
        <w:t>Часто эти вопросы рассматривались в аспекте благоустройства, а утверждение правил благоустройства территории отнесено к вопросам местного значения поселения и городского округа (</w:t>
      </w:r>
      <w:hyperlink r:id="rId8" w:history="1">
        <w:r w:rsidRPr="0099006C">
          <w:rPr>
            <w:szCs w:val="28"/>
          </w:rPr>
          <w:t>статьи 14</w:t>
        </w:r>
      </w:hyperlink>
      <w:r w:rsidRPr="0099006C">
        <w:rPr>
          <w:szCs w:val="28"/>
        </w:rPr>
        <w:t xml:space="preserve"> и </w:t>
      </w:r>
      <w:hyperlink r:id="rId9" w:history="1">
        <w:r w:rsidRPr="0099006C">
          <w:rPr>
            <w:szCs w:val="28"/>
          </w:rPr>
          <w:t>16</w:t>
        </w:r>
      </w:hyperlink>
      <w:r w:rsidRPr="0099006C">
        <w:rPr>
          <w:szCs w:val="28"/>
        </w:rPr>
        <w:t xml:space="preserve"> Федерального закона от 6 октября 2003 года № 131-ФЗ "Об общих принципах организации местного самоуправления в Российской Федерации"). </w:t>
      </w:r>
    </w:p>
    <w:p w:rsidR="00352AF4" w:rsidRDefault="00352AF4" w:rsidP="007702C4">
      <w:pPr>
        <w:autoSpaceDE w:val="0"/>
        <w:autoSpaceDN w:val="0"/>
        <w:adjustRightInd w:val="0"/>
        <w:rPr>
          <w:szCs w:val="28"/>
        </w:rPr>
      </w:pPr>
      <w:r w:rsidRPr="0099006C">
        <w:rPr>
          <w:szCs w:val="28"/>
        </w:rPr>
        <w:t xml:space="preserve">Минрегион России в </w:t>
      </w:r>
      <w:hyperlink r:id="rId10" w:history="1">
        <w:r w:rsidRPr="0099006C">
          <w:rPr>
            <w:szCs w:val="28"/>
          </w:rPr>
          <w:t>Методических рекомендациях</w:t>
        </w:r>
      </w:hyperlink>
      <w:r w:rsidRPr="0099006C">
        <w:rPr>
          <w:szCs w:val="28"/>
        </w:rPr>
        <w:t xml:space="preserve"> по разработке норм и правил по благоустройству территорий муниципальных образований, утвержденных приказом</w:t>
      </w:r>
      <w:r w:rsidR="00981214">
        <w:rPr>
          <w:szCs w:val="28"/>
        </w:rPr>
        <w:t xml:space="preserve"> от</w:t>
      </w:r>
      <w:r w:rsidRPr="0099006C">
        <w:rPr>
          <w:szCs w:val="28"/>
        </w:rPr>
        <w:t xml:space="preserve"> 27 ноября 2011 года № 613, определил, что порядок содержания домашних животных на территории муниципального образования следует устанавливать решением представительного органа муниципального образования. При этом отлов безнадзорных животных рекомендовано осуществлять специализированным организациям по договорам с администрацией муниципального образования в пределах средств, предусмотренных в бюджете муниципального образования на эти цели (</w:t>
      </w:r>
      <w:hyperlink r:id="rId11" w:history="1">
        <w:r>
          <w:rPr>
            <w:szCs w:val="28"/>
          </w:rPr>
          <w:t>пункты</w:t>
        </w:r>
        <w:r w:rsidRPr="0099006C">
          <w:rPr>
            <w:szCs w:val="28"/>
          </w:rPr>
          <w:t xml:space="preserve"> 8.10.5</w:t>
        </w:r>
      </w:hyperlink>
      <w:r w:rsidRPr="0099006C">
        <w:rPr>
          <w:szCs w:val="28"/>
        </w:rPr>
        <w:t xml:space="preserve"> и </w:t>
      </w:r>
      <w:hyperlink r:id="rId12" w:history="1">
        <w:r w:rsidRPr="0099006C">
          <w:rPr>
            <w:szCs w:val="28"/>
          </w:rPr>
          <w:t>8.10.6</w:t>
        </w:r>
      </w:hyperlink>
      <w:r w:rsidRPr="0099006C">
        <w:rPr>
          <w:szCs w:val="28"/>
        </w:rPr>
        <w:t>).</w:t>
      </w:r>
    </w:p>
    <w:p w:rsidR="00352AF4" w:rsidRPr="0099006C" w:rsidRDefault="00352AF4" w:rsidP="007702C4">
      <w:pPr>
        <w:autoSpaceDE w:val="0"/>
        <w:autoSpaceDN w:val="0"/>
        <w:adjustRightInd w:val="0"/>
        <w:rPr>
          <w:szCs w:val="28"/>
        </w:rPr>
      </w:pPr>
      <w:r>
        <w:rPr>
          <w:szCs w:val="28"/>
        </w:rPr>
        <w:t>Между тем Верховный Суд Российской Федерации в своем Определении от 5 марта 2014 года № 73-АПГ14-3 указал, что ни домашние, ни безнадзорные животные действующим законодательством к элементам благоустройства территорий не отнесены.</w:t>
      </w:r>
    </w:p>
    <w:p w:rsidR="00352AF4" w:rsidRPr="00ED560D" w:rsidRDefault="00352AF4" w:rsidP="007702C4">
      <w:pPr>
        <w:widowControl w:val="0"/>
        <w:autoSpaceDE w:val="0"/>
        <w:autoSpaceDN w:val="0"/>
        <w:adjustRightInd w:val="0"/>
        <w:rPr>
          <w:szCs w:val="28"/>
        </w:rPr>
      </w:pPr>
      <w:r w:rsidRPr="004D272F">
        <w:rPr>
          <w:szCs w:val="28"/>
        </w:rPr>
        <w:t xml:space="preserve">Анализ положений </w:t>
      </w:r>
      <w:hyperlink r:id="rId13" w:history="1">
        <w:r w:rsidRPr="004D272F">
          <w:rPr>
            <w:szCs w:val="28"/>
          </w:rPr>
          <w:t>Гражданского</w:t>
        </w:r>
      </w:hyperlink>
      <w:r w:rsidRPr="004D272F">
        <w:rPr>
          <w:szCs w:val="28"/>
        </w:rPr>
        <w:t xml:space="preserve"> кодекса Российской Федерации позволяет сделать вывод, что к</w:t>
      </w:r>
      <w:r w:rsidRPr="00ED560D">
        <w:rPr>
          <w:szCs w:val="28"/>
        </w:rPr>
        <w:t xml:space="preserve"> полномочиям органов местного самоуправления по обращению с безнадзорными домашними животными относятся:</w:t>
      </w:r>
    </w:p>
    <w:p w:rsidR="00352AF4" w:rsidRPr="00ED560D" w:rsidRDefault="00352AF4" w:rsidP="007702C4">
      <w:pPr>
        <w:widowControl w:val="0"/>
        <w:autoSpaceDE w:val="0"/>
        <w:autoSpaceDN w:val="0"/>
        <w:adjustRightInd w:val="0"/>
        <w:rPr>
          <w:szCs w:val="28"/>
        </w:rPr>
      </w:pPr>
      <w:r w:rsidRPr="00ED560D">
        <w:rPr>
          <w:szCs w:val="28"/>
        </w:rPr>
        <w:t>содействие розыску собственника животного;</w:t>
      </w:r>
    </w:p>
    <w:p w:rsidR="00352AF4" w:rsidRPr="00ED560D" w:rsidRDefault="00352AF4" w:rsidP="007702C4">
      <w:pPr>
        <w:widowControl w:val="0"/>
        <w:autoSpaceDE w:val="0"/>
        <w:autoSpaceDN w:val="0"/>
        <w:adjustRightInd w:val="0"/>
        <w:rPr>
          <w:szCs w:val="28"/>
        </w:rPr>
      </w:pPr>
      <w:r w:rsidRPr="00ED560D">
        <w:rPr>
          <w:szCs w:val="28"/>
        </w:rPr>
        <w:t>содействие передаче задержанного животного для временного (до обнаружения собственника) содержания лицам, имеющим необходимые условия для этого;</w:t>
      </w:r>
    </w:p>
    <w:p w:rsidR="00352AF4" w:rsidRPr="00ED560D" w:rsidRDefault="00352AF4" w:rsidP="007702C4">
      <w:pPr>
        <w:widowControl w:val="0"/>
        <w:autoSpaceDE w:val="0"/>
        <w:autoSpaceDN w:val="0"/>
        <w:adjustRightInd w:val="0"/>
        <w:rPr>
          <w:szCs w:val="28"/>
        </w:rPr>
      </w:pPr>
      <w:r w:rsidRPr="00ED560D">
        <w:rPr>
          <w:szCs w:val="28"/>
        </w:rPr>
        <w:t>содержание и использование животного, поступившего в муниципальную собственность (при необнаружении прежнего собственника или отказе временного владельца принять его в собственность).</w:t>
      </w:r>
    </w:p>
    <w:p w:rsidR="00352AF4" w:rsidRPr="00ED560D" w:rsidRDefault="00352AF4" w:rsidP="007702C4">
      <w:pPr>
        <w:rPr>
          <w:szCs w:val="28"/>
        </w:rPr>
      </w:pPr>
      <w:r w:rsidRPr="00ED560D">
        <w:rPr>
          <w:szCs w:val="28"/>
        </w:rPr>
        <w:lastRenderedPageBreak/>
        <w:t>Обращает на себя внимание</w:t>
      </w:r>
      <w:r w:rsidR="00981214">
        <w:rPr>
          <w:szCs w:val="28"/>
        </w:rPr>
        <w:t xml:space="preserve"> тот факт</w:t>
      </w:r>
      <w:r w:rsidRPr="00ED560D">
        <w:rPr>
          <w:szCs w:val="28"/>
        </w:rPr>
        <w:t xml:space="preserve">, что органы местного самоуправления обязаны лишь содействовать </w:t>
      </w:r>
      <w:r w:rsidR="00981214">
        <w:rPr>
          <w:szCs w:val="28"/>
        </w:rPr>
        <w:t>поиску собственника</w:t>
      </w:r>
      <w:r w:rsidRPr="00ED560D">
        <w:rPr>
          <w:szCs w:val="28"/>
        </w:rPr>
        <w:t xml:space="preserve"> и передаче животного во временное владение других лиц. Они не обязаны содержать обнаруженное бесхозяйное животное в период розыска собственника.</w:t>
      </w:r>
    </w:p>
    <w:p w:rsidR="00352AF4" w:rsidRPr="00ED560D" w:rsidRDefault="00352AF4" w:rsidP="007702C4">
      <w:pPr>
        <w:autoSpaceDE w:val="0"/>
        <w:autoSpaceDN w:val="0"/>
        <w:adjustRightInd w:val="0"/>
        <w:rPr>
          <w:szCs w:val="28"/>
        </w:rPr>
      </w:pPr>
      <w:r w:rsidRPr="00ED560D">
        <w:rPr>
          <w:szCs w:val="28"/>
        </w:rPr>
        <w:t>Федеральный закон от 30 марта 2015 года № 64-ФЗ "О внесении изменений в статью 26</w:t>
      </w:r>
      <w:r w:rsidRPr="00981214">
        <w:rPr>
          <w:szCs w:val="28"/>
          <w:vertAlign w:val="superscript"/>
        </w:rPr>
        <w:t>3</w:t>
      </w:r>
      <w:r w:rsidRPr="00ED560D">
        <w:rPr>
          <w:szCs w:val="28"/>
        </w:rPr>
        <w:t xml:space="preserve">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w:t>
      </w:r>
      <w:r>
        <w:rPr>
          <w:szCs w:val="28"/>
        </w:rPr>
        <w:t xml:space="preserve">            </w:t>
      </w:r>
      <w:r w:rsidRPr="00ED560D">
        <w:rPr>
          <w:szCs w:val="28"/>
        </w:rPr>
        <w:t>статьи 14</w:t>
      </w:r>
      <w:r w:rsidRPr="00981214">
        <w:rPr>
          <w:szCs w:val="28"/>
          <w:vertAlign w:val="superscript"/>
        </w:rPr>
        <w:t>1</w:t>
      </w:r>
      <w:r w:rsidR="00981214">
        <w:rPr>
          <w:szCs w:val="28"/>
        </w:rPr>
        <w:t xml:space="preserve"> и 16</w:t>
      </w:r>
      <w:r w:rsidRPr="00981214">
        <w:rPr>
          <w:szCs w:val="28"/>
          <w:vertAlign w:val="superscript"/>
        </w:rPr>
        <w:t>1</w:t>
      </w:r>
      <w:r w:rsidRPr="00ED560D">
        <w:rPr>
          <w:szCs w:val="28"/>
        </w:rPr>
        <w:t xml:space="preserve"> Федерального закона "Об общих принципах организации местного самоуправления в Российской Федерации" дополнил Федеральный закон "Об общих принципах организации местного самоуправления в Российской Федерации" положениями, согласно которым осуществление мероприятий по отлову и содержанию безнадзорных животных, обитающих на территории муниципального образования, являются правом поселений и городских округов</w:t>
      </w:r>
      <w:r>
        <w:rPr>
          <w:szCs w:val="28"/>
        </w:rPr>
        <w:t>, но не обязанностью</w:t>
      </w:r>
      <w:r w:rsidRPr="00ED560D">
        <w:rPr>
          <w:szCs w:val="28"/>
        </w:rPr>
        <w:t>.</w:t>
      </w:r>
    </w:p>
    <w:p w:rsidR="00352AF4" w:rsidRPr="004D272F" w:rsidRDefault="00352AF4" w:rsidP="007702C4">
      <w:pPr>
        <w:autoSpaceDE w:val="0"/>
        <w:autoSpaceDN w:val="0"/>
        <w:adjustRightInd w:val="0"/>
        <w:rPr>
          <w:szCs w:val="28"/>
        </w:rPr>
      </w:pPr>
      <w:r w:rsidRPr="0099006C">
        <w:rPr>
          <w:szCs w:val="28"/>
        </w:rPr>
        <w:t xml:space="preserve">Органы местного самоуправления </w:t>
      </w:r>
      <w:r>
        <w:rPr>
          <w:szCs w:val="28"/>
        </w:rPr>
        <w:t xml:space="preserve">нередко </w:t>
      </w:r>
      <w:r w:rsidRPr="0099006C">
        <w:rPr>
          <w:szCs w:val="28"/>
        </w:rPr>
        <w:t>оспаривали нормы законов субъектов Российской Федерации, которые возложили на них обязанности по финансированию и организации отлова безнадзорных животных, а также содержанию приютов для таких животных. Верховный Суд Р</w:t>
      </w:r>
      <w:r>
        <w:rPr>
          <w:szCs w:val="28"/>
        </w:rPr>
        <w:t xml:space="preserve">оссийской </w:t>
      </w:r>
      <w:r w:rsidRPr="0099006C">
        <w:rPr>
          <w:szCs w:val="28"/>
        </w:rPr>
        <w:t>Ф</w:t>
      </w:r>
      <w:r>
        <w:rPr>
          <w:szCs w:val="28"/>
        </w:rPr>
        <w:t>едерации</w:t>
      </w:r>
      <w:r w:rsidRPr="0099006C">
        <w:rPr>
          <w:szCs w:val="28"/>
        </w:rPr>
        <w:t xml:space="preserve"> признал их требования обоснованными и указал следующее. Установление порядка отлова и содержания безнадзорных</w:t>
      </w:r>
      <w:r>
        <w:rPr>
          <w:szCs w:val="28"/>
        </w:rPr>
        <w:t xml:space="preserve"> животных относится к мерам по предупреждению эпидемий и ликвидации их последствий, а также предупреждению и ликвидации болезней животных, их лечению, защите населения от болезней, общих для человека и животных, указанные полномочия относятся к компетенции органов государственной власти субъекта Российской Федерации (</w:t>
      </w:r>
      <w:r w:rsidRPr="004D272F">
        <w:rPr>
          <w:szCs w:val="28"/>
        </w:rPr>
        <w:t xml:space="preserve">Определения Верховного Суда Российской Федерации от 28 января 2010 года № 32-В09-22, от 4 июля 2012 года № 88-АПГ12-2, </w:t>
      </w:r>
      <w:r w:rsidRPr="004D272F">
        <w:rPr>
          <w:bCs/>
          <w:szCs w:val="28"/>
        </w:rPr>
        <w:t>от 5 марта 2014 года № 73-АПГ14-3).</w:t>
      </w:r>
    </w:p>
    <w:p w:rsidR="00352AF4" w:rsidRPr="00ED560D" w:rsidRDefault="00352AF4" w:rsidP="007702C4">
      <w:pPr>
        <w:widowControl w:val="0"/>
        <w:autoSpaceDE w:val="0"/>
        <w:autoSpaceDN w:val="0"/>
        <w:adjustRightInd w:val="0"/>
        <w:rPr>
          <w:szCs w:val="28"/>
        </w:rPr>
      </w:pPr>
      <w:r w:rsidRPr="00ED560D">
        <w:rPr>
          <w:szCs w:val="28"/>
        </w:rPr>
        <w:t xml:space="preserve">В </w:t>
      </w:r>
      <w:r w:rsidRPr="00ED560D">
        <w:rPr>
          <w:bCs/>
          <w:szCs w:val="28"/>
        </w:rPr>
        <w:t xml:space="preserve">Федеральном </w:t>
      </w:r>
      <w:hyperlink r:id="rId14" w:history="1">
        <w:r w:rsidRPr="00ED560D">
          <w:rPr>
            <w:bCs/>
            <w:szCs w:val="28"/>
          </w:rPr>
          <w:t>законе</w:t>
        </w:r>
      </w:hyperlink>
      <w:r w:rsidRPr="00ED560D">
        <w:rPr>
          <w:bCs/>
          <w:szCs w:val="28"/>
        </w:rPr>
        <w:t xml:space="preserve"> от </w:t>
      </w:r>
      <w:r>
        <w:rPr>
          <w:bCs/>
          <w:szCs w:val="28"/>
        </w:rPr>
        <w:t>30 марта 1999 года №</w:t>
      </w:r>
      <w:r w:rsidRPr="00ED560D">
        <w:rPr>
          <w:bCs/>
          <w:szCs w:val="28"/>
        </w:rPr>
        <w:t xml:space="preserve"> 52-ФЗ "О санитарно-эпидемиологическом благополучии населения"</w:t>
      </w:r>
      <w:r w:rsidRPr="00ED560D">
        <w:rPr>
          <w:szCs w:val="28"/>
        </w:rPr>
        <w:t xml:space="preserve"> не содержится специальных положений о безнадзорных животных и порядке обращения с ними. Однако безнадзорные животные могут являться переносчиками заболеваний, общих для человека и животных, в </w:t>
      </w:r>
      <w:r>
        <w:rPr>
          <w:szCs w:val="28"/>
        </w:rPr>
        <w:t>том числе</w:t>
      </w:r>
      <w:r w:rsidRPr="00ED560D">
        <w:rPr>
          <w:szCs w:val="28"/>
        </w:rPr>
        <w:t xml:space="preserve"> способных повлечь летальный исход, в связи с чем мероприятия по отлову и содержанию безнадзорных животных относятся к санитарно-противоэпидемическим (профилактическим) мерам в области защиты населения от болезней, общих для человека и животных, предупреждения и ликвидации болезней животных, их лечения. </w:t>
      </w:r>
    </w:p>
    <w:p w:rsidR="00352AF4" w:rsidRPr="00ED560D" w:rsidRDefault="00352AF4" w:rsidP="007702C4">
      <w:pPr>
        <w:widowControl w:val="0"/>
        <w:autoSpaceDE w:val="0"/>
        <w:autoSpaceDN w:val="0"/>
        <w:adjustRightInd w:val="0"/>
        <w:rPr>
          <w:szCs w:val="28"/>
        </w:rPr>
      </w:pPr>
      <w:r w:rsidRPr="00ED560D">
        <w:rPr>
          <w:szCs w:val="28"/>
        </w:rPr>
        <w:t xml:space="preserve">В соответствии с </w:t>
      </w:r>
      <w:hyperlink r:id="rId15" w:history="1">
        <w:r w:rsidRPr="00ED560D">
          <w:rPr>
            <w:szCs w:val="28"/>
          </w:rPr>
          <w:t>п</w:t>
        </w:r>
        <w:r>
          <w:rPr>
            <w:szCs w:val="28"/>
          </w:rPr>
          <w:t>унктом</w:t>
        </w:r>
        <w:r w:rsidRPr="00ED560D">
          <w:rPr>
            <w:szCs w:val="28"/>
          </w:rPr>
          <w:t xml:space="preserve"> 2 ст</w:t>
        </w:r>
        <w:r>
          <w:rPr>
            <w:szCs w:val="28"/>
          </w:rPr>
          <w:t>атьи</w:t>
        </w:r>
        <w:r w:rsidRPr="00ED560D">
          <w:rPr>
            <w:szCs w:val="28"/>
          </w:rPr>
          <w:t xml:space="preserve"> 2</w:t>
        </w:r>
      </w:hyperlink>
      <w:r w:rsidRPr="00ED560D">
        <w:rPr>
          <w:szCs w:val="28"/>
        </w:rPr>
        <w:t xml:space="preserve"> Федерального закона </w:t>
      </w:r>
      <w:r w:rsidRPr="00ED560D">
        <w:rPr>
          <w:bCs/>
          <w:szCs w:val="28"/>
        </w:rPr>
        <w:t>"О санитарно-эпидемиологическом благополучии населения"</w:t>
      </w:r>
      <w:r>
        <w:rPr>
          <w:bCs/>
          <w:szCs w:val="28"/>
        </w:rPr>
        <w:t xml:space="preserve"> </w:t>
      </w:r>
      <w:r w:rsidRPr="00ED560D">
        <w:rPr>
          <w:szCs w:val="28"/>
        </w:rPr>
        <w:t xml:space="preserve">осуществление мер по предупреждению эпидемий и ликвидации их последствий, а также по охране окружающей среды является расходным обязательством </w:t>
      </w:r>
      <w:r w:rsidRPr="00ED560D">
        <w:rPr>
          <w:szCs w:val="28"/>
        </w:rPr>
        <w:lastRenderedPageBreak/>
        <w:t>субъектов Р</w:t>
      </w:r>
      <w:r>
        <w:rPr>
          <w:szCs w:val="28"/>
        </w:rPr>
        <w:t xml:space="preserve">оссийской </w:t>
      </w:r>
      <w:r w:rsidRPr="00ED560D">
        <w:rPr>
          <w:szCs w:val="28"/>
        </w:rPr>
        <w:t>Ф</w:t>
      </w:r>
      <w:r>
        <w:rPr>
          <w:szCs w:val="28"/>
        </w:rPr>
        <w:t>едерации</w:t>
      </w:r>
      <w:r w:rsidRPr="00ED560D">
        <w:rPr>
          <w:szCs w:val="28"/>
        </w:rPr>
        <w:t xml:space="preserve">. Согласно </w:t>
      </w:r>
      <w:hyperlink r:id="rId16" w:history="1">
        <w:r w:rsidRPr="00ED560D">
          <w:rPr>
            <w:szCs w:val="28"/>
          </w:rPr>
          <w:t>ст</w:t>
        </w:r>
        <w:r>
          <w:rPr>
            <w:szCs w:val="28"/>
          </w:rPr>
          <w:t>атье</w:t>
        </w:r>
        <w:r w:rsidRPr="00ED560D">
          <w:rPr>
            <w:szCs w:val="28"/>
          </w:rPr>
          <w:t xml:space="preserve"> 6</w:t>
        </w:r>
      </w:hyperlink>
      <w:r w:rsidRPr="00ED560D">
        <w:rPr>
          <w:szCs w:val="28"/>
        </w:rPr>
        <w:t xml:space="preserve"> </w:t>
      </w:r>
      <w:r>
        <w:rPr>
          <w:szCs w:val="28"/>
        </w:rPr>
        <w:t xml:space="preserve">указанного </w:t>
      </w:r>
      <w:r w:rsidRPr="00ED560D">
        <w:rPr>
          <w:szCs w:val="28"/>
        </w:rPr>
        <w:t>Федерального закона к компетенции субъектов Р</w:t>
      </w:r>
      <w:r>
        <w:rPr>
          <w:szCs w:val="28"/>
        </w:rPr>
        <w:t xml:space="preserve">оссийской </w:t>
      </w:r>
      <w:r w:rsidRPr="00ED560D">
        <w:rPr>
          <w:szCs w:val="28"/>
        </w:rPr>
        <w:t>Ф</w:t>
      </w:r>
      <w:r>
        <w:rPr>
          <w:szCs w:val="28"/>
        </w:rPr>
        <w:t>едерации</w:t>
      </w:r>
      <w:r w:rsidRPr="00ED560D">
        <w:rPr>
          <w:szCs w:val="28"/>
        </w:rPr>
        <w:t xml:space="preserve"> относится, в </w:t>
      </w:r>
      <w:r>
        <w:rPr>
          <w:szCs w:val="28"/>
        </w:rPr>
        <w:t>том числе</w:t>
      </w:r>
      <w:r w:rsidRPr="00ED560D">
        <w:rPr>
          <w:szCs w:val="28"/>
        </w:rPr>
        <w:t xml:space="preserve"> принятие законов и иных нормативных правовых актов субъекта Р</w:t>
      </w:r>
      <w:r>
        <w:rPr>
          <w:szCs w:val="28"/>
        </w:rPr>
        <w:t xml:space="preserve">оссийской </w:t>
      </w:r>
      <w:r w:rsidRPr="00ED560D">
        <w:rPr>
          <w:szCs w:val="28"/>
        </w:rPr>
        <w:t>Ф</w:t>
      </w:r>
      <w:r>
        <w:rPr>
          <w:szCs w:val="28"/>
        </w:rPr>
        <w:t>едерации</w:t>
      </w:r>
      <w:r w:rsidRPr="00ED560D">
        <w:rPr>
          <w:szCs w:val="28"/>
        </w:rPr>
        <w:t xml:space="preserve">, контроль за их исполнением, разработка, утверждение и реализация региональных программ обеспечения санитарно-эпидемиологического благополучия населения. </w:t>
      </w:r>
    </w:p>
    <w:p w:rsidR="00352AF4" w:rsidRPr="00ED560D" w:rsidRDefault="00352AF4" w:rsidP="007702C4">
      <w:pPr>
        <w:widowControl w:val="0"/>
        <w:autoSpaceDE w:val="0"/>
        <w:autoSpaceDN w:val="0"/>
        <w:adjustRightInd w:val="0"/>
        <w:rPr>
          <w:szCs w:val="28"/>
        </w:rPr>
      </w:pPr>
      <w:r w:rsidRPr="00ED560D">
        <w:rPr>
          <w:szCs w:val="28"/>
        </w:rPr>
        <w:t>В Санитарно-эпидемиологических правилах СП 3.1.7.2627-10, утв</w:t>
      </w:r>
      <w:r>
        <w:rPr>
          <w:szCs w:val="28"/>
        </w:rPr>
        <w:t>ержденных</w:t>
      </w:r>
      <w:r w:rsidRPr="00ED560D">
        <w:rPr>
          <w:szCs w:val="28"/>
        </w:rPr>
        <w:t xml:space="preserve"> Постановлением Главного государственного санитарного врача Р</w:t>
      </w:r>
      <w:r>
        <w:rPr>
          <w:szCs w:val="28"/>
        </w:rPr>
        <w:t xml:space="preserve">оссийской </w:t>
      </w:r>
      <w:r w:rsidRPr="00ED560D">
        <w:rPr>
          <w:szCs w:val="28"/>
        </w:rPr>
        <w:t>Ф</w:t>
      </w:r>
      <w:r>
        <w:rPr>
          <w:szCs w:val="28"/>
        </w:rPr>
        <w:t>едерации</w:t>
      </w:r>
      <w:r w:rsidRPr="00ED560D">
        <w:rPr>
          <w:szCs w:val="28"/>
        </w:rPr>
        <w:t xml:space="preserve"> от </w:t>
      </w:r>
      <w:r>
        <w:rPr>
          <w:szCs w:val="28"/>
        </w:rPr>
        <w:t>6 мая 2010 года №</w:t>
      </w:r>
      <w:r w:rsidRPr="00ED560D">
        <w:rPr>
          <w:szCs w:val="28"/>
        </w:rPr>
        <w:t xml:space="preserve"> 54, регулирование численности безнадзорных животных путем их отлова и содержания в специальных питомниках, их иммунизация против бешенства рассматриваются как мероприятия по недопущению возникновения случаев бешенства среди людей. Организация и проведение указанных мероприятий осуществляются при реализации региональных программ санитарно-эпидемиологического благополучия населения и относятся к полномочиям органов государственной власти субъектов Р</w:t>
      </w:r>
      <w:r>
        <w:rPr>
          <w:szCs w:val="28"/>
        </w:rPr>
        <w:t xml:space="preserve">оссийской </w:t>
      </w:r>
      <w:r w:rsidRPr="00ED560D">
        <w:rPr>
          <w:szCs w:val="28"/>
        </w:rPr>
        <w:t>Ф</w:t>
      </w:r>
      <w:r>
        <w:rPr>
          <w:szCs w:val="28"/>
        </w:rPr>
        <w:t xml:space="preserve">едерации </w:t>
      </w:r>
      <w:r w:rsidRPr="00ED560D">
        <w:rPr>
          <w:szCs w:val="28"/>
        </w:rPr>
        <w:t>(</w:t>
      </w:r>
      <w:hyperlink r:id="rId17" w:history="1">
        <w:r>
          <w:rPr>
            <w:szCs w:val="28"/>
          </w:rPr>
          <w:t>пункты</w:t>
        </w:r>
        <w:r w:rsidRPr="00ED560D">
          <w:rPr>
            <w:szCs w:val="28"/>
          </w:rPr>
          <w:t xml:space="preserve"> 9.2</w:t>
        </w:r>
      </w:hyperlink>
      <w:r w:rsidRPr="00ED560D">
        <w:rPr>
          <w:szCs w:val="28"/>
        </w:rPr>
        <w:t xml:space="preserve">, </w:t>
      </w:r>
      <w:hyperlink r:id="rId18" w:history="1">
        <w:r w:rsidRPr="00ED560D">
          <w:rPr>
            <w:szCs w:val="28"/>
          </w:rPr>
          <w:t>9.5</w:t>
        </w:r>
      </w:hyperlink>
      <w:r w:rsidRPr="00ED560D">
        <w:rPr>
          <w:szCs w:val="28"/>
        </w:rPr>
        <w:t xml:space="preserve">). </w:t>
      </w:r>
    </w:p>
    <w:p w:rsidR="00352AF4" w:rsidRDefault="00352AF4" w:rsidP="007702C4">
      <w:pPr>
        <w:autoSpaceDE w:val="0"/>
        <w:autoSpaceDN w:val="0"/>
        <w:adjustRightInd w:val="0"/>
        <w:rPr>
          <w:szCs w:val="28"/>
        </w:rPr>
      </w:pPr>
      <w:r w:rsidRPr="00ED560D">
        <w:rPr>
          <w:szCs w:val="28"/>
        </w:rPr>
        <w:t xml:space="preserve">До внесения изменений в марте 2015 года </w:t>
      </w:r>
      <w:hyperlink r:id="rId19" w:history="1">
        <w:r w:rsidRPr="00ED560D">
          <w:rPr>
            <w:szCs w:val="28"/>
          </w:rPr>
          <w:t>подпункт</w:t>
        </w:r>
      </w:hyperlink>
      <w:r w:rsidRPr="00ED560D">
        <w:rPr>
          <w:szCs w:val="28"/>
        </w:rPr>
        <w:t xml:space="preserve"> 49 пункта 2 </w:t>
      </w:r>
      <w:r>
        <w:rPr>
          <w:szCs w:val="28"/>
        </w:rPr>
        <w:t xml:space="preserve">               </w:t>
      </w:r>
      <w:r w:rsidRPr="00ED560D">
        <w:rPr>
          <w:szCs w:val="28"/>
        </w:rPr>
        <w:t>статьи 26</w:t>
      </w:r>
      <w:r w:rsidRPr="00981214">
        <w:rPr>
          <w:szCs w:val="28"/>
          <w:vertAlign w:val="superscript"/>
        </w:rPr>
        <w:t>3</w:t>
      </w:r>
      <w:r w:rsidR="00981214">
        <w:rPr>
          <w:bCs/>
          <w:szCs w:val="28"/>
        </w:rPr>
        <w:t xml:space="preserve"> </w:t>
      </w:r>
      <w:r w:rsidRPr="00ED560D">
        <w:rPr>
          <w:bCs/>
          <w:szCs w:val="28"/>
        </w:rPr>
        <w:t xml:space="preserve">Федерального закона от </w:t>
      </w:r>
      <w:r>
        <w:rPr>
          <w:bCs/>
          <w:szCs w:val="28"/>
        </w:rPr>
        <w:t>6 октября 1999 года №</w:t>
      </w:r>
      <w:r w:rsidRPr="00ED560D">
        <w:rPr>
          <w:bCs/>
          <w:szCs w:val="28"/>
        </w:rPr>
        <w:t xml:space="preserve">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w:t>
      </w:r>
      <w:r w:rsidRPr="00ED560D">
        <w:rPr>
          <w:szCs w:val="28"/>
        </w:rPr>
        <w:t>к ведению субъектов Р</w:t>
      </w:r>
      <w:r>
        <w:rPr>
          <w:szCs w:val="28"/>
        </w:rPr>
        <w:t xml:space="preserve">оссийской </w:t>
      </w:r>
      <w:r w:rsidRPr="00ED560D">
        <w:rPr>
          <w:szCs w:val="28"/>
        </w:rPr>
        <w:t>Ф</w:t>
      </w:r>
      <w:r>
        <w:rPr>
          <w:szCs w:val="28"/>
        </w:rPr>
        <w:t>едерации</w:t>
      </w:r>
      <w:r w:rsidRPr="00ED560D">
        <w:rPr>
          <w:szCs w:val="28"/>
        </w:rPr>
        <w:t xml:space="preserve"> относил организацию проведения на территории субъекта Российской Федерации мероприятий по предупреждению и ликвидации болезней</w:t>
      </w:r>
      <w:r>
        <w:rPr>
          <w:szCs w:val="28"/>
        </w:rPr>
        <w:t xml:space="preserve"> животных, их лечению, защите населения от болезней, общих для человека и животных, за исключением вопросов, решение которых отнесено к ведению Российской Федерации. </w:t>
      </w:r>
    </w:p>
    <w:p w:rsidR="00352AF4" w:rsidRDefault="00352AF4" w:rsidP="007702C4">
      <w:pPr>
        <w:autoSpaceDE w:val="0"/>
        <w:autoSpaceDN w:val="0"/>
        <w:adjustRightInd w:val="0"/>
        <w:rPr>
          <w:szCs w:val="28"/>
        </w:rPr>
      </w:pPr>
      <w:r>
        <w:rPr>
          <w:szCs w:val="28"/>
        </w:rPr>
        <w:t xml:space="preserve">Федеральный закон от 30 марта 2015 года № 64-ФЗ дополнил указанное </w:t>
      </w:r>
      <w:r w:rsidR="00981214">
        <w:rPr>
          <w:szCs w:val="28"/>
        </w:rPr>
        <w:t xml:space="preserve">положением </w:t>
      </w:r>
      <w:r>
        <w:rPr>
          <w:szCs w:val="28"/>
        </w:rPr>
        <w:t xml:space="preserve">полномочием по отлову и содержанию безнадзорных животных, тем самым разрешив споры о компетенции между органами государственной власти субъектов Российской Федерации и органами местного самоуправления. </w:t>
      </w:r>
    </w:p>
    <w:p w:rsidR="00352AF4" w:rsidRDefault="00352AF4" w:rsidP="007702C4">
      <w:pPr>
        <w:autoSpaceDE w:val="0"/>
        <w:autoSpaceDN w:val="0"/>
        <w:adjustRightInd w:val="0"/>
        <w:rPr>
          <w:szCs w:val="28"/>
        </w:rPr>
      </w:pPr>
      <w:r>
        <w:rPr>
          <w:szCs w:val="28"/>
        </w:rPr>
        <w:t xml:space="preserve">Таким образом, в настоящее время </w:t>
      </w:r>
      <w:hyperlink r:id="rId20" w:history="1">
        <w:r w:rsidRPr="00ED560D">
          <w:rPr>
            <w:szCs w:val="28"/>
          </w:rPr>
          <w:t>подпункт</w:t>
        </w:r>
      </w:hyperlink>
      <w:r w:rsidRPr="00ED560D">
        <w:rPr>
          <w:szCs w:val="28"/>
        </w:rPr>
        <w:t xml:space="preserve"> 49 пункта 2 статьи 26</w:t>
      </w:r>
      <w:r w:rsidRPr="00981214">
        <w:rPr>
          <w:szCs w:val="28"/>
          <w:vertAlign w:val="superscript"/>
        </w:rPr>
        <w:t>3</w:t>
      </w:r>
      <w:r>
        <w:rPr>
          <w:szCs w:val="28"/>
        </w:rPr>
        <w:t xml:space="preserve"> </w:t>
      </w:r>
      <w:r w:rsidRPr="00ED560D">
        <w:rPr>
          <w:bCs/>
          <w:szCs w:val="28"/>
        </w:rPr>
        <w:t xml:space="preserve">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w:t>
      </w:r>
      <w:r w:rsidRPr="00ED560D">
        <w:rPr>
          <w:szCs w:val="28"/>
        </w:rPr>
        <w:t>к ведению субъектов Р</w:t>
      </w:r>
      <w:r>
        <w:rPr>
          <w:szCs w:val="28"/>
        </w:rPr>
        <w:t xml:space="preserve">оссийской </w:t>
      </w:r>
      <w:r w:rsidRPr="00ED560D">
        <w:rPr>
          <w:szCs w:val="28"/>
        </w:rPr>
        <w:t>Ф</w:t>
      </w:r>
      <w:r>
        <w:rPr>
          <w:szCs w:val="28"/>
        </w:rPr>
        <w:t>едерации относит организацию проведения на территории субъекта Российской Федерации мероприятий по предупреждению и ликвидаци</w:t>
      </w:r>
      <w:r w:rsidR="00E23D15">
        <w:rPr>
          <w:szCs w:val="28"/>
        </w:rPr>
        <w:t>и</w:t>
      </w:r>
      <w:r>
        <w:rPr>
          <w:szCs w:val="28"/>
        </w:rPr>
        <w:t xml:space="preserve"> болезней животных, их лечению, отлову и содержанию безнадзорных животных, защите населения от болезней, общих для человека и животных, за исключением вопросов, решение которых отнесено к ведению Российской Федерации.</w:t>
      </w:r>
    </w:p>
    <w:p w:rsidR="00352AF4" w:rsidRPr="003A44D1" w:rsidRDefault="00352AF4" w:rsidP="00034A23">
      <w:pPr>
        <w:autoSpaceDE w:val="0"/>
        <w:autoSpaceDN w:val="0"/>
        <w:adjustRightInd w:val="0"/>
        <w:rPr>
          <w:szCs w:val="28"/>
        </w:rPr>
      </w:pPr>
      <w:r>
        <w:rPr>
          <w:szCs w:val="28"/>
          <w:lang w:eastAsia="ru-RU"/>
        </w:rPr>
        <w:t xml:space="preserve">Субъектами Российской Федерации по-разному регулируются вопросы, связанные с </w:t>
      </w:r>
      <w:r w:rsidRPr="00ED560D">
        <w:rPr>
          <w:szCs w:val="28"/>
        </w:rPr>
        <w:t>организаци</w:t>
      </w:r>
      <w:r>
        <w:rPr>
          <w:szCs w:val="28"/>
        </w:rPr>
        <w:t>ей</w:t>
      </w:r>
      <w:r w:rsidRPr="00ED560D">
        <w:rPr>
          <w:szCs w:val="28"/>
        </w:rPr>
        <w:t xml:space="preserve"> проведения на территории субъекта Российской Федерации мероприятий по </w:t>
      </w:r>
      <w:r>
        <w:rPr>
          <w:szCs w:val="28"/>
        </w:rPr>
        <w:t xml:space="preserve">отлову и содержанию </w:t>
      </w:r>
      <w:r>
        <w:rPr>
          <w:szCs w:val="28"/>
        </w:rPr>
        <w:lastRenderedPageBreak/>
        <w:t>безнадзорных животных. Так, 35 субъектов Российской Федерации передали свои государственные полномочия в данной сфере ор</w:t>
      </w:r>
      <w:r w:rsidR="00E23D15">
        <w:rPr>
          <w:szCs w:val="28"/>
        </w:rPr>
        <w:t>ганам местного самоуправления, девять</w:t>
      </w:r>
      <w:r>
        <w:rPr>
          <w:szCs w:val="28"/>
        </w:rPr>
        <w:t xml:space="preserve"> субъектов Российской Федерации реализуют данные полномочия самостоятельно. В остальных субъектах Российской Федерации полномочия по отлову и содержанию безнадзорных </w:t>
      </w:r>
      <w:r w:rsidR="00E23D15">
        <w:rPr>
          <w:szCs w:val="28"/>
        </w:rPr>
        <w:t>животных</w:t>
      </w:r>
      <w:r>
        <w:rPr>
          <w:szCs w:val="28"/>
        </w:rPr>
        <w:t xml:space="preserve"> реализуют органы местного самоуправления без передачи им законом субъекта соответствующих государственных полномочий. Представляется, что в связи с принятием вышеуказанного  Федерального закона от 30 марта 2015 года № 64-ФЗ, четко разграничившего компетенцию между органами государственной власти субъектов Российской Федерации и органами местного самоуправления в данной сфере, в законодательство этих субъектов Российской Федерации будут вноситься соответствующие изменения. </w:t>
      </w:r>
    </w:p>
    <w:p w:rsidR="00352AF4" w:rsidRDefault="00352AF4" w:rsidP="007702C4">
      <w:pPr>
        <w:autoSpaceDE w:val="0"/>
        <w:autoSpaceDN w:val="0"/>
        <w:adjustRightInd w:val="0"/>
        <w:rPr>
          <w:szCs w:val="28"/>
          <w:lang w:eastAsia="ru-RU"/>
        </w:rPr>
      </w:pPr>
      <w:r w:rsidRPr="003A44D1">
        <w:rPr>
          <w:szCs w:val="28"/>
          <w:lang w:eastAsia="ru-RU"/>
        </w:rPr>
        <w:t xml:space="preserve">В Приморском крае в данной сфере действует Закон Приморского края </w:t>
      </w:r>
      <w:r w:rsidRPr="003A44D1">
        <w:rPr>
          <w:szCs w:val="28"/>
        </w:rPr>
        <w:t>от 29 сентября 2014 года № 472-КЗ "</w:t>
      </w:r>
      <w:r>
        <w:rPr>
          <w:szCs w:val="28"/>
        </w:rPr>
        <w:t>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r w:rsidRPr="003A44D1">
        <w:rPr>
          <w:szCs w:val="28"/>
        </w:rPr>
        <w:t xml:space="preserve">", </w:t>
      </w:r>
      <w:r w:rsidRPr="003A44D1">
        <w:rPr>
          <w:szCs w:val="28"/>
          <w:lang w:eastAsia="ru-RU"/>
        </w:rPr>
        <w:t xml:space="preserve">разработанный для решения проблемы бродячих животных в Приморье, которая в последние годы стала злободневной. </w:t>
      </w:r>
    </w:p>
    <w:p w:rsidR="00352AF4" w:rsidRDefault="00352AF4" w:rsidP="007702C4">
      <w:pPr>
        <w:autoSpaceDE w:val="0"/>
        <w:autoSpaceDN w:val="0"/>
        <w:adjustRightInd w:val="0"/>
        <w:rPr>
          <w:szCs w:val="28"/>
        </w:rPr>
      </w:pPr>
      <w:r>
        <w:rPr>
          <w:szCs w:val="28"/>
        </w:rPr>
        <w:t xml:space="preserve">В связи с принятием Федерального закона от 30 марта 2015 года                 № 64-ФЗ наименование </w:t>
      </w:r>
      <w:r w:rsidRPr="003A44D1">
        <w:rPr>
          <w:szCs w:val="28"/>
          <w:lang w:eastAsia="ru-RU"/>
        </w:rPr>
        <w:t>Закон</w:t>
      </w:r>
      <w:r>
        <w:rPr>
          <w:szCs w:val="28"/>
          <w:lang w:eastAsia="ru-RU"/>
        </w:rPr>
        <w:t>а</w:t>
      </w:r>
      <w:r w:rsidRPr="003A44D1">
        <w:rPr>
          <w:szCs w:val="28"/>
          <w:lang w:eastAsia="ru-RU"/>
        </w:rPr>
        <w:t xml:space="preserve"> Приморского края </w:t>
      </w:r>
      <w:r w:rsidRPr="003A44D1">
        <w:rPr>
          <w:szCs w:val="28"/>
        </w:rPr>
        <w:t>от 29 сентября 2014 года № 472-КЗ</w:t>
      </w:r>
      <w:r>
        <w:rPr>
          <w:szCs w:val="28"/>
        </w:rPr>
        <w:t xml:space="preserve"> после слов "их лечению," было дополнено словами "отлову и содержанию безнадзорных животных,". Аналогичные изменения внесены и по тексту указанного Закона Приморского края.</w:t>
      </w:r>
    </w:p>
    <w:p w:rsidR="00352AF4" w:rsidRDefault="00352AF4" w:rsidP="00034A23">
      <w:r>
        <w:rPr>
          <w:szCs w:val="28"/>
          <w:lang w:eastAsia="ru-RU"/>
        </w:rPr>
        <w:t xml:space="preserve">Из девяти субъектов Российской Федерации Дальневосточного федерального округа семь субъектов, включая Приморский край, приняли законы о наделении органов местного самоуправления государственными полномочиями по </w:t>
      </w:r>
      <w:r w:rsidRPr="00ED560D">
        <w:rPr>
          <w:szCs w:val="28"/>
        </w:rPr>
        <w:t>организаци</w:t>
      </w:r>
      <w:r>
        <w:rPr>
          <w:szCs w:val="28"/>
        </w:rPr>
        <w:t>и</w:t>
      </w:r>
      <w:r w:rsidRPr="00ED560D">
        <w:rPr>
          <w:szCs w:val="28"/>
        </w:rPr>
        <w:t xml:space="preserve"> проведения на территории субъекта Российской Федерации мероприятий по предупреждению и ликвидации болезней</w:t>
      </w:r>
      <w:r>
        <w:rPr>
          <w:szCs w:val="28"/>
        </w:rPr>
        <w:t xml:space="preserve"> животных, их лечению,</w:t>
      </w:r>
      <w:r w:rsidRPr="00B65E93">
        <w:rPr>
          <w:szCs w:val="28"/>
        </w:rPr>
        <w:t xml:space="preserve"> </w:t>
      </w:r>
      <w:r>
        <w:rPr>
          <w:szCs w:val="28"/>
        </w:rPr>
        <w:t xml:space="preserve">отлову и содержанию безнадзорных животных, защите населения от болезней, общих для человека и животных </w:t>
      </w:r>
      <w:r w:rsidRPr="00734318">
        <w:rPr>
          <w:szCs w:val="28"/>
        </w:rPr>
        <w:t>(</w:t>
      </w:r>
      <w:r w:rsidRPr="00734318">
        <w:t xml:space="preserve">Приморский, </w:t>
      </w:r>
      <w:r>
        <w:t xml:space="preserve">Камчатский, </w:t>
      </w:r>
      <w:r w:rsidRPr="00734318">
        <w:t>Хабаровский кра</w:t>
      </w:r>
      <w:r>
        <w:t>я</w:t>
      </w:r>
      <w:r w:rsidRPr="00734318">
        <w:t xml:space="preserve">, </w:t>
      </w:r>
      <w:r>
        <w:t>Еврейская автономная область</w:t>
      </w:r>
      <w:r w:rsidRPr="00734318">
        <w:t>, Сахалинская</w:t>
      </w:r>
      <w:r>
        <w:t>,</w:t>
      </w:r>
      <w:r w:rsidRPr="00734318">
        <w:t xml:space="preserve"> Амурская област</w:t>
      </w:r>
      <w:r>
        <w:t>и</w:t>
      </w:r>
      <w:r w:rsidRPr="00734318">
        <w:t>, Республика Саха (Якутия).</w:t>
      </w:r>
      <w:r>
        <w:t xml:space="preserve"> </w:t>
      </w:r>
    </w:p>
    <w:p w:rsidR="00352AF4" w:rsidRDefault="00352AF4" w:rsidP="007702C4">
      <w:pPr>
        <w:autoSpaceDE w:val="0"/>
        <w:autoSpaceDN w:val="0"/>
        <w:adjustRightInd w:val="0"/>
        <w:rPr>
          <w:szCs w:val="28"/>
        </w:rPr>
      </w:pPr>
      <w:r>
        <w:rPr>
          <w:szCs w:val="28"/>
        </w:rPr>
        <w:t xml:space="preserve">Законом Приморского края </w:t>
      </w:r>
      <w:r w:rsidRPr="003A44D1">
        <w:rPr>
          <w:szCs w:val="28"/>
        </w:rPr>
        <w:t>"</w:t>
      </w:r>
      <w:r>
        <w:rPr>
          <w:szCs w:val="28"/>
        </w:rPr>
        <w:t>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r w:rsidRPr="003A44D1">
        <w:rPr>
          <w:szCs w:val="28"/>
        </w:rPr>
        <w:t>"</w:t>
      </w:r>
      <w:r>
        <w:rPr>
          <w:szCs w:val="28"/>
        </w:rPr>
        <w:t xml:space="preserve"> органы местного самоуправления городских округов и муниципальных районов Приморского края наделяются отдельными государственными полномочиями Приморского </w:t>
      </w:r>
      <w:r>
        <w:rPr>
          <w:szCs w:val="28"/>
        </w:rPr>
        <w:lastRenderedPageBreak/>
        <w:t>края по организации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 (далее - государственные полномочия).</w:t>
      </w:r>
    </w:p>
    <w:p w:rsidR="00352AF4" w:rsidRDefault="00352AF4" w:rsidP="007702C4">
      <w:pPr>
        <w:autoSpaceDE w:val="0"/>
        <w:autoSpaceDN w:val="0"/>
        <w:adjustRightInd w:val="0"/>
        <w:rPr>
          <w:szCs w:val="28"/>
        </w:rPr>
      </w:pPr>
      <w:r>
        <w:rPr>
          <w:szCs w:val="28"/>
        </w:rPr>
        <w:t>Реализация государственных полномочий осуществляется органами местного самоуправления городских округов и муниципальных районов Приморского края путем организации проведения следующих мероприятий:</w:t>
      </w:r>
    </w:p>
    <w:p w:rsidR="00352AF4" w:rsidRDefault="00352AF4" w:rsidP="007702C4">
      <w:pPr>
        <w:autoSpaceDE w:val="0"/>
        <w:autoSpaceDN w:val="0"/>
        <w:adjustRightInd w:val="0"/>
        <w:rPr>
          <w:szCs w:val="28"/>
        </w:rPr>
      </w:pPr>
      <w:r>
        <w:rPr>
          <w:szCs w:val="28"/>
        </w:rPr>
        <w:t>1)отлов безнадзорных животных;</w:t>
      </w:r>
    </w:p>
    <w:p w:rsidR="00352AF4" w:rsidRDefault="00352AF4" w:rsidP="007702C4">
      <w:pPr>
        <w:autoSpaceDE w:val="0"/>
        <w:autoSpaceDN w:val="0"/>
        <w:adjustRightInd w:val="0"/>
        <w:rPr>
          <w:szCs w:val="28"/>
        </w:rPr>
      </w:pPr>
      <w:r>
        <w:rPr>
          <w:szCs w:val="28"/>
        </w:rPr>
        <w:t>2)транспортировка отловленных безнадзорных животных;</w:t>
      </w:r>
    </w:p>
    <w:p w:rsidR="00352AF4" w:rsidRDefault="00352AF4" w:rsidP="007702C4">
      <w:pPr>
        <w:autoSpaceDE w:val="0"/>
        <w:autoSpaceDN w:val="0"/>
        <w:adjustRightInd w:val="0"/>
        <w:rPr>
          <w:szCs w:val="28"/>
        </w:rPr>
      </w:pPr>
      <w:r>
        <w:rPr>
          <w:szCs w:val="28"/>
        </w:rPr>
        <w:t>3)учет, содержание, лечение, вакцинация отловленных безнадзорных животных, утилизация (уничтожение) биологических отходов, в том числе в результате эвтаназии отловленных безнадзорных животных;</w:t>
      </w:r>
    </w:p>
    <w:p w:rsidR="00352AF4" w:rsidRDefault="00352AF4" w:rsidP="007702C4">
      <w:pPr>
        <w:autoSpaceDE w:val="0"/>
        <w:autoSpaceDN w:val="0"/>
        <w:adjustRightInd w:val="0"/>
        <w:rPr>
          <w:szCs w:val="28"/>
        </w:rPr>
      </w:pPr>
      <w:r>
        <w:rPr>
          <w:szCs w:val="28"/>
        </w:rPr>
        <w:t>4)возврат владельцам отловленных безнадзорных животных.</w:t>
      </w:r>
    </w:p>
    <w:p w:rsidR="00352AF4" w:rsidRDefault="00352AF4" w:rsidP="00C16C24">
      <w:pPr>
        <w:autoSpaceDE w:val="0"/>
        <w:autoSpaceDN w:val="0"/>
        <w:adjustRightInd w:val="0"/>
        <w:ind w:firstLine="708"/>
        <w:rPr>
          <w:szCs w:val="28"/>
        </w:rPr>
      </w:pPr>
      <w:r>
        <w:rPr>
          <w:szCs w:val="28"/>
        </w:rPr>
        <w:t>В целях реализации Закона Приморского края принято два постановления Администрации Приморского края:</w:t>
      </w:r>
    </w:p>
    <w:p w:rsidR="00352AF4" w:rsidRDefault="00352AF4" w:rsidP="00C16C24">
      <w:pPr>
        <w:autoSpaceDE w:val="0"/>
        <w:autoSpaceDN w:val="0"/>
        <w:adjustRightInd w:val="0"/>
        <w:ind w:firstLine="708"/>
        <w:rPr>
          <w:szCs w:val="28"/>
        </w:rPr>
      </w:pPr>
      <w:r>
        <w:rPr>
          <w:szCs w:val="28"/>
        </w:rPr>
        <w:t>от 18 декабря 2014 года № 531-па "Об утверждении Порядка расходования субвенций на осуществление отдельных государственных полномочий Приморского края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w:t>
      </w:r>
    </w:p>
    <w:p w:rsidR="00352AF4" w:rsidRPr="006A13CA" w:rsidRDefault="00352AF4" w:rsidP="007702C4">
      <w:pPr>
        <w:autoSpaceDE w:val="0"/>
        <w:autoSpaceDN w:val="0"/>
        <w:adjustRightInd w:val="0"/>
        <w:rPr>
          <w:szCs w:val="28"/>
        </w:rPr>
      </w:pPr>
      <w:r>
        <w:rPr>
          <w:szCs w:val="28"/>
        </w:rPr>
        <w:t xml:space="preserve">от 8 октября 2014 года № 404-па "О реализации Закона Приморского края от 29 </w:t>
      </w:r>
      <w:r w:rsidRPr="006A13CA">
        <w:rPr>
          <w:szCs w:val="28"/>
        </w:rPr>
        <w:t>сентября 2014 года № 472-КЗ "О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w:t>
      </w:r>
    </w:p>
    <w:p w:rsidR="00352AF4" w:rsidRPr="006A13CA" w:rsidRDefault="00352AF4" w:rsidP="007702C4">
      <w:pPr>
        <w:autoSpaceDE w:val="0"/>
        <w:autoSpaceDN w:val="0"/>
        <w:adjustRightInd w:val="0"/>
        <w:rPr>
          <w:szCs w:val="28"/>
        </w:rPr>
      </w:pPr>
      <w:r w:rsidRPr="006A13CA">
        <w:rPr>
          <w:szCs w:val="28"/>
        </w:rPr>
        <w:t>Изменения в указанные постановления Администрации Приморского края не вносились. В судебном порядке ни Закон Приморского края "О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 ни принятые в целях его реализации постановления Администрации Приморского края, не обжаловались.</w:t>
      </w:r>
    </w:p>
    <w:p w:rsidR="00352AF4" w:rsidRPr="007649CF" w:rsidRDefault="00352AF4" w:rsidP="00E23D15">
      <w:pPr>
        <w:widowControl w:val="0"/>
        <w:autoSpaceDE w:val="0"/>
        <w:autoSpaceDN w:val="0"/>
        <w:adjustRightInd w:val="0"/>
        <w:ind w:firstLine="708"/>
        <w:rPr>
          <w:szCs w:val="28"/>
        </w:rPr>
      </w:pPr>
      <w:r w:rsidRPr="006A13CA">
        <w:rPr>
          <w:szCs w:val="28"/>
        </w:rPr>
        <w:t xml:space="preserve">Анализ законодательства в сфере организации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 показал, что </w:t>
      </w:r>
      <w:r w:rsidRPr="006A13CA">
        <w:rPr>
          <w:szCs w:val="28"/>
          <w:lang w:eastAsia="ru-RU"/>
        </w:rPr>
        <w:t>Закон Приморского</w:t>
      </w:r>
      <w:r w:rsidRPr="003A44D1">
        <w:rPr>
          <w:szCs w:val="28"/>
          <w:lang w:eastAsia="ru-RU"/>
        </w:rPr>
        <w:t xml:space="preserve"> края </w:t>
      </w:r>
      <w:r w:rsidRPr="003A44D1">
        <w:rPr>
          <w:szCs w:val="28"/>
        </w:rPr>
        <w:t>"</w:t>
      </w:r>
      <w:r>
        <w:rPr>
          <w:szCs w:val="28"/>
        </w:rPr>
        <w:t xml:space="preserve">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w:t>
      </w:r>
      <w:r>
        <w:rPr>
          <w:szCs w:val="28"/>
        </w:rPr>
        <w:lastRenderedPageBreak/>
        <w:t>болезней животных, их лечению, отлову и содержанию безнадзорных животных, защите населения от болезней, общих для человека и животных</w:t>
      </w:r>
      <w:r w:rsidRPr="003A44D1">
        <w:rPr>
          <w:szCs w:val="28"/>
        </w:rPr>
        <w:t>"</w:t>
      </w:r>
      <w:r>
        <w:rPr>
          <w:szCs w:val="28"/>
        </w:rPr>
        <w:t xml:space="preserve"> принят в пределах компетенции Законодательного Собрания Приморского края</w:t>
      </w:r>
      <w:r w:rsidRPr="006A13CA">
        <w:rPr>
          <w:szCs w:val="28"/>
        </w:rPr>
        <w:t xml:space="preserve"> </w:t>
      </w:r>
      <w:r>
        <w:rPr>
          <w:szCs w:val="28"/>
        </w:rPr>
        <w:t xml:space="preserve">в рамках полномочий субъекта Российской Федерации в сфере </w:t>
      </w:r>
      <w:r w:rsidRPr="00ED560D">
        <w:rPr>
          <w:szCs w:val="28"/>
        </w:rPr>
        <w:t>обеспечения санитарно-эпидемиологического благополучия населения</w:t>
      </w:r>
      <w:r>
        <w:rPr>
          <w:szCs w:val="28"/>
        </w:rPr>
        <w:t xml:space="preserve">. В целях реализации указанного Закона Приморского края приняты </w:t>
      </w:r>
      <w:r w:rsidRPr="007649CF">
        <w:rPr>
          <w:szCs w:val="28"/>
        </w:rPr>
        <w:t>необходимые подзаконные акты.</w:t>
      </w:r>
    </w:p>
    <w:p w:rsidR="00352AF4" w:rsidRPr="005B5BF2" w:rsidRDefault="00352AF4" w:rsidP="00E23D15">
      <w:pPr>
        <w:widowControl w:val="0"/>
        <w:autoSpaceDE w:val="0"/>
        <w:autoSpaceDN w:val="0"/>
        <w:adjustRightInd w:val="0"/>
        <w:ind w:firstLine="708"/>
        <w:rPr>
          <w:szCs w:val="28"/>
        </w:rPr>
      </w:pPr>
      <w:r w:rsidRPr="007649CF">
        <w:rPr>
          <w:szCs w:val="28"/>
        </w:rPr>
        <w:t>Между тем в связи с измен</w:t>
      </w:r>
      <w:r w:rsidR="00E23D15">
        <w:rPr>
          <w:szCs w:val="28"/>
        </w:rPr>
        <w:t>ениями</w:t>
      </w:r>
      <w:r w:rsidRPr="007649CF">
        <w:rPr>
          <w:szCs w:val="28"/>
        </w:rPr>
        <w:t xml:space="preserve"> федеральн</w:t>
      </w:r>
      <w:r w:rsidR="00E23D15">
        <w:rPr>
          <w:szCs w:val="28"/>
        </w:rPr>
        <w:t>ого</w:t>
      </w:r>
      <w:r w:rsidRPr="007649CF">
        <w:rPr>
          <w:szCs w:val="28"/>
        </w:rPr>
        <w:t xml:space="preserve"> и краев</w:t>
      </w:r>
      <w:r w:rsidR="00E23D15">
        <w:rPr>
          <w:szCs w:val="28"/>
        </w:rPr>
        <w:t>ого</w:t>
      </w:r>
      <w:r w:rsidRPr="007649CF">
        <w:rPr>
          <w:szCs w:val="28"/>
        </w:rPr>
        <w:t xml:space="preserve"> законодательств</w:t>
      </w:r>
      <w:r w:rsidR="00E23D15">
        <w:rPr>
          <w:szCs w:val="28"/>
        </w:rPr>
        <w:t>а</w:t>
      </w:r>
      <w:r w:rsidRPr="007649CF">
        <w:rPr>
          <w:szCs w:val="28"/>
        </w:rPr>
        <w:t>, дополнившим</w:t>
      </w:r>
      <w:r w:rsidR="00E23D15">
        <w:rPr>
          <w:szCs w:val="28"/>
        </w:rPr>
        <w:t>и</w:t>
      </w:r>
      <w:r w:rsidRPr="007649CF">
        <w:rPr>
          <w:szCs w:val="28"/>
        </w:rPr>
        <w:t xml:space="preserve"> государственное полномочие полномочием по отлову и содержанию безнадзорных животных, необходимо внести соответствующие изменения в постановлени</w:t>
      </w:r>
      <w:r>
        <w:rPr>
          <w:szCs w:val="28"/>
        </w:rPr>
        <w:t>я</w:t>
      </w:r>
      <w:r w:rsidRPr="007649CF">
        <w:rPr>
          <w:szCs w:val="28"/>
        </w:rPr>
        <w:t xml:space="preserve"> Администрации Приморского края от 8 октября 2014 года  № 404-па "О реализации Закона Приморского края от 29 сентября 2014 года № 472</w:t>
      </w:r>
      <w:r>
        <w:rPr>
          <w:szCs w:val="28"/>
        </w:rPr>
        <w:t xml:space="preserve">-КЗ "О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 их лечению, защите населения от болезней, общих для человека и </w:t>
      </w:r>
      <w:r w:rsidRPr="00287D20">
        <w:rPr>
          <w:szCs w:val="28"/>
        </w:rPr>
        <w:t>животных"</w:t>
      </w:r>
      <w:r>
        <w:rPr>
          <w:szCs w:val="28"/>
        </w:rPr>
        <w:t xml:space="preserve"> и от 18 декабря 2014 года № 531-па "Об утверждении Порядка расходования субвенций на осуществление отдельных государственных полномочий Приморского края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w:t>
      </w:r>
    </w:p>
    <w:p w:rsidR="00352AF4" w:rsidRDefault="00352AF4" w:rsidP="007702C4">
      <w:pPr>
        <w:rPr>
          <w:szCs w:val="28"/>
        </w:rPr>
      </w:pPr>
    </w:p>
    <w:p w:rsidR="00352AF4" w:rsidRDefault="00352AF4" w:rsidP="00034A23">
      <w:pPr>
        <w:jc w:val="center"/>
        <w:rPr>
          <w:b/>
          <w:sz w:val="32"/>
          <w:szCs w:val="32"/>
        </w:rPr>
      </w:pPr>
    </w:p>
    <w:p w:rsidR="00352AF4" w:rsidRPr="00034A23" w:rsidRDefault="00352AF4" w:rsidP="00034A23">
      <w:pPr>
        <w:jc w:val="center"/>
        <w:rPr>
          <w:b/>
          <w:sz w:val="32"/>
          <w:szCs w:val="32"/>
        </w:rPr>
      </w:pPr>
      <w:r w:rsidRPr="00034A23">
        <w:rPr>
          <w:b/>
          <w:sz w:val="32"/>
          <w:szCs w:val="32"/>
        </w:rPr>
        <w:t>2.Реализация Закона Приморского края от 29 сентября 2014 года № 472-КЗ "О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w:t>
      </w:r>
    </w:p>
    <w:p w:rsidR="00352AF4" w:rsidRPr="00034A23" w:rsidRDefault="00352AF4" w:rsidP="00034A23">
      <w:pPr>
        <w:jc w:val="center"/>
        <w:rPr>
          <w:b/>
          <w:sz w:val="32"/>
          <w:szCs w:val="32"/>
        </w:rPr>
      </w:pPr>
    </w:p>
    <w:p w:rsidR="00352AF4" w:rsidRPr="00287D20" w:rsidRDefault="00352AF4" w:rsidP="007702C4">
      <w:pPr>
        <w:rPr>
          <w:szCs w:val="28"/>
        </w:rPr>
      </w:pPr>
      <w:r w:rsidRPr="00287D20">
        <w:rPr>
          <w:szCs w:val="28"/>
        </w:rPr>
        <w:t xml:space="preserve">В соответствии с Порядком </w:t>
      </w:r>
      <w:r>
        <w:rPr>
          <w:szCs w:val="28"/>
        </w:rPr>
        <w:t xml:space="preserve">реализации переданных государственных полномочий, утвержденным постановлением Администрации Приморского края </w:t>
      </w:r>
      <w:r w:rsidR="00E23D15">
        <w:rPr>
          <w:szCs w:val="28"/>
        </w:rPr>
        <w:t>от 8 октября 2014 года № 404-па</w:t>
      </w:r>
      <w:r>
        <w:rPr>
          <w:szCs w:val="28"/>
        </w:rPr>
        <w:t xml:space="preserve"> (далее – Порядок)</w:t>
      </w:r>
      <w:r w:rsidR="00E23D15">
        <w:rPr>
          <w:szCs w:val="28"/>
        </w:rPr>
        <w:t>,</w:t>
      </w:r>
      <w:r>
        <w:rPr>
          <w:szCs w:val="28"/>
        </w:rPr>
        <w:t xml:space="preserve"> </w:t>
      </w:r>
      <w:r w:rsidRPr="00287D20">
        <w:rPr>
          <w:szCs w:val="28"/>
        </w:rPr>
        <w:t xml:space="preserve">под безнадзорным животным понимается кошка, собака, владелец которых неизвестен или неизвестно место его пребывания. </w:t>
      </w:r>
    </w:p>
    <w:p w:rsidR="00352AF4" w:rsidRDefault="00352AF4" w:rsidP="007702C4">
      <w:pPr>
        <w:rPr>
          <w:szCs w:val="28"/>
        </w:rPr>
      </w:pPr>
      <w:r>
        <w:rPr>
          <w:szCs w:val="28"/>
        </w:rPr>
        <w:t>О</w:t>
      </w:r>
      <w:r w:rsidRPr="00287D20">
        <w:rPr>
          <w:szCs w:val="28"/>
        </w:rPr>
        <w:t xml:space="preserve">тлов безнадзорных животных на основании Порядка </w:t>
      </w:r>
      <w:r>
        <w:rPr>
          <w:szCs w:val="28"/>
        </w:rPr>
        <w:t xml:space="preserve">осуществляют </w:t>
      </w:r>
      <w:r w:rsidRPr="00287D20">
        <w:rPr>
          <w:szCs w:val="28"/>
        </w:rPr>
        <w:t xml:space="preserve">организации, индивидуальные предприниматели, соответствующие </w:t>
      </w:r>
      <w:hyperlink w:anchor="Par176" w:history="1">
        <w:r w:rsidRPr="00287D20">
          <w:rPr>
            <w:szCs w:val="28"/>
          </w:rPr>
          <w:t>требованиям</w:t>
        </w:r>
      </w:hyperlink>
      <w:r w:rsidR="00E23D15">
        <w:rPr>
          <w:szCs w:val="28"/>
        </w:rPr>
        <w:t>, установленным</w:t>
      </w:r>
      <w:r w:rsidRPr="00287D20">
        <w:rPr>
          <w:szCs w:val="28"/>
        </w:rPr>
        <w:t xml:space="preserve"> приложени</w:t>
      </w:r>
      <w:r w:rsidR="00E23D15">
        <w:rPr>
          <w:szCs w:val="28"/>
        </w:rPr>
        <w:t>ем</w:t>
      </w:r>
      <w:r w:rsidRPr="00287D20">
        <w:rPr>
          <w:szCs w:val="28"/>
        </w:rPr>
        <w:t xml:space="preserve"> 1 к Порядку, на основании муниципальных контрактов, заключенных с органами местного самоуправления городских округов, муниципальных </w:t>
      </w:r>
      <w:r w:rsidRPr="00287D20">
        <w:rPr>
          <w:szCs w:val="28"/>
        </w:rPr>
        <w:lastRenderedPageBreak/>
        <w:t xml:space="preserve">районов Приморского края,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а также муниципальные организации, соответствующие </w:t>
      </w:r>
      <w:hyperlink w:anchor="Par176" w:history="1">
        <w:r w:rsidRPr="00287D20">
          <w:rPr>
            <w:szCs w:val="28"/>
          </w:rPr>
          <w:t>требованиям</w:t>
        </w:r>
      </w:hyperlink>
      <w:r w:rsidR="00E23D15">
        <w:rPr>
          <w:szCs w:val="28"/>
        </w:rPr>
        <w:t>,</w:t>
      </w:r>
      <w:r w:rsidRPr="00287D20">
        <w:rPr>
          <w:szCs w:val="28"/>
        </w:rPr>
        <w:t xml:space="preserve"> </w:t>
      </w:r>
      <w:r w:rsidR="00E23D15">
        <w:rPr>
          <w:szCs w:val="28"/>
        </w:rPr>
        <w:t>установленным</w:t>
      </w:r>
      <w:r w:rsidRPr="00287D20">
        <w:rPr>
          <w:szCs w:val="28"/>
        </w:rPr>
        <w:t xml:space="preserve"> приложени</w:t>
      </w:r>
      <w:r w:rsidR="00E23D15">
        <w:rPr>
          <w:szCs w:val="28"/>
        </w:rPr>
        <w:t>ем</w:t>
      </w:r>
      <w:r w:rsidRPr="00287D20">
        <w:rPr>
          <w:szCs w:val="28"/>
        </w:rPr>
        <w:t xml:space="preserve"> 1 к Порядку</w:t>
      </w:r>
      <w:r>
        <w:rPr>
          <w:szCs w:val="28"/>
        </w:rPr>
        <w:t>.</w:t>
      </w:r>
      <w:r w:rsidRPr="00287D20">
        <w:rPr>
          <w:szCs w:val="28"/>
        </w:rPr>
        <w:t xml:space="preserve"> </w:t>
      </w:r>
    </w:p>
    <w:p w:rsidR="00352AF4" w:rsidRDefault="00352AF4" w:rsidP="00E23D15">
      <w:pPr>
        <w:widowControl w:val="0"/>
        <w:autoSpaceDE w:val="0"/>
        <w:autoSpaceDN w:val="0"/>
        <w:adjustRightInd w:val="0"/>
        <w:ind w:firstLine="708"/>
        <w:rPr>
          <w:szCs w:val="28"/>
        </w:rPr>
      </w:pPr>
      <w:r>
        <w:rPr>
          <w:szCs w:val="28"/>
          <w:lang w:eastAsia="ru-RU"/>
        </w:rPr>
        <w:t xml:space="preserve">Требования к организациям, </w:t>
      </w:r>
      <w:r>
        <w:rPr>
          <w:szCs w:val="28"/>
        </w:rPr>
        <w:t xml:space="preserve">индивидуальным предпринимателям, осуществляющим мероприятия по регулированию численности безнадзорных животных, предусматривают наличие в штате должностей по шести специальностям, наличие сайта в информационно-телекоммуникационной сети </w:t>
      </w:r>
      <w:r w:rsidR="00E23D15">
        <w:rPr>
          <w:szCs w:val="28"/>
        </w:rPr>
        <w:t>"</w:t>
      </w:r>
      <w:r>
        <w:rPr>
          <w:szCs w:val="28"/>
        </w:rPr>
        <w:t>Интернет</w:t>
      </w:r>
      <w:r w:rsidR="00E23D15">
        <w:rPr>
          <w:szCs w:val="28"/>
        </w:rPr>
        <w:t>"</w:t>
      </w:r>
      <w:r>
        <w:rPr>
          <w:szCs w:val="28"/>
        </w:rPr>
        <w:t>, спецавтомобиля, соответствующего ряду требований, бригады по отлову безнадзорных животных, состоящей из ловца безнадзорных животных, водителя, специалиста в области кинологии</w:t>
      </w:r>
      <w:r w:rsidR="00E23D15">
        <w:rPr>
          <w:szCs w:val="28"/>
        </w:rPr>
        <w:t>,</w:t>
      </w:r>
      <w:r>
        <w:rPr>
          <w:szCs w:val="28"/>
        </w:rPr>
        <w:t xml:space="preserve"> укомплектованной спецодеждой и средствами для отлова безнадзорных животных. Также необходимо наличие забора, ограждающего территорию пункта временного содержания, препятствующего самостоятельному выходу отловленных безнадзорных животных за ее пределы.</w:t>
      </w:r>
    </w:p>
    <w:p w:rsidR="00352AF4" w:rsidRDefault="00352AF4" w:rsidP="00E23D15">
      <w:pPr>
        <w:widowControl w:val="0"/>
        <w:autoSpaceDE w:val="0"/>
        <w:autoSpaceDN w:val="0"/>
        <w:adjustRightInd w:val="0"/>
        <w:ind w:firstLine="708"/>
        <w:rPr>
          <w:szCs w:val="28"/>
        </w:rPr>
      </w:pPr>
      <w:r>
        <w:rPr>
          <w:szCs w:val="28"/>
        </w:rPr>
        <w:t>В состав помещений пунктов временного содержания должны входить:</w:t>
      </w:r>
    </w:p>
    <w:p w:rsidR="00352AF4" w:rsidRDefault="00352AF4" w:rsidP="00E23D15">
      <w:pPr>
        <w:widowControl w:val="0"/>
        <w:autoSpaceDE w:val="0"/>
        <w:autoSpaceDN w:val="0"/>
        <w:adjustRightInd w:val="0"/>
        <w:ind w:firstLine="708"/>
        <w:rPr>
          <w:szCs w:val="28"/>
        </w:rPr>
      </w:pPr>
      <w:r>
        <w:rPr>
          <w:szCs w:val="28"/>
        </w:rPr>
        <w:t>боксы и вольеры для содержания отловленных безнадзорных животных, находящихся на карантине;</w:t>
      </w:r>
    </w:p>
    <w:p w:rsidR="00352AF4" w:rsidRDefault="00352AF4" w:rsidP="00E23D15">
      <w:pPr>
        <w:widowControl w:val="0"/>
        <w:autoSpaceDE w:val="0"/>
        <w:autoSpaceDN w:val="0"/>
        <w:adjustRightInd w:val="0"/>
        <w:ind w:firstLine="708"/>
        <w:rPr>
          <w:szCs w:val="28"/>
        </w:rPr>
      </w:pPr>
      <w:r>
        <w:rPr>
          <w:szCs w:val="28"/>
        </w:rPr>
        <w:t>боксы и вольеры для содержания здоровых отловленных безнадзорных животных;</w:t>
      </w:r>
    </w:p>
    <w:p w:rsidR="00352AF4" w:rsidRDefault="00352AF4" w:rsidP="00E23D15">
      <w:pPr>
        <w:widowControl w:val="0"/>
        <w:autoSpaceDE w:val="0"/>
        <w:autoSpaceDN w:val="0"/>
        <w:adjustRightInd w:val="0"/>
        <w:ind w:firstLine="708"/>
        <w:rPr>
          <w:szCs w:val="28"/>
        </w:rPr>
      </w:pPr>
      <w:r>
        <w:rPr>
          <w:szCs w:val="28"/>
        </w:rPr>
        <w:t>помещения для приготовления кормов и (или) склад для хранения кормов;</w:t>
      </w:r>
    </w:p>
    <w:p w:rsidR="00352AF4" w:rsidRDefault="00352AF4" w:rsidP="00E23D15">
      <w:pPr>
        <w:widowControl w:val="0"/>
        <w:autoSpaceDE w:val="0"/>
        <w:autoSpaceDN w:val="0"/>
        <w:adjustRightInd w:val="0"/>
        <w:ind w:firstLine="708"/>
        <w:rPr>
          <w:szCs w:val="28"/>
        </w:rPr>
      </w:pPr>
      <w:r>
        <w:rPr>
          <w:szCs w:val="28"/>
        </w:rPr>
        <w:t>дезинфекционно-моечное отделение;</w:t>
      </w:r>
    </w:p>
    <w:p w:rsidR="00352AF4" w:rsidRDefault="00352AF4" w:rsidP="00E23D15">
      <w:pPr>
        <w:widowControl w:val="0"/>
        <w:autoSpaceDE w:val="0"/>
        <w:autoSpaceDN w:val="0"/>
        <w:adjustRightInd w:val="0"/>
        <w:ind w:firstLine="708"/>
        <w:rPr>
          <w:szCs w:val="28"/>
        </w:rPr>
      </w:pPr>
      <w:r>
        <w:rPr>
          <w:szCs w:val="28"/>
        </w:rPr>
        <w:t>кабинет для оказания ветеринарной помощи;</w:t>
      </w:r>
    </w:p>
    <w:p w:rsidR="00352AF4" w:rsidRDefault="00352AF4" w:rsidP="00E23D15">
      <w:pPr>
        <w:widowControl w:val="0"/>
        <w:autoSpaceDE w:val="0"/>
        <w:autoSpaceDN w:val="0"/>
        <w:adjustRightInd w:val="0"/>
        <w:ind w:firstLine="708"/>
        <w:rPr>
          <w:szCs w:val="28"/>
        </w:rPr>
      </w:pPr>
      <w:r>
        <w:rPr>
          <w:szCs w:val="28"/>
        </w:rPr>
        <w:t>вскрывочная;</w:t>
      </w:r>
    </w:p>
    <w:p w:rsidR="00352AF4" w:rsidRDefault="00352AF4" w:rsidP="00E23D15">
      <w:pPr>
        <w:widowControl w:val="0"/>
        <w:autoSpaceDE w:val="0"/>
        <w:autoSpaceDN w:val="0"/>
        <w:adjustRightInd w:val="0"/>
        <w:ind w:firstLine="708"/>
        <w:rPr>
          <w:szCs w:val="28"/>
        </w:rPr>
      </w:pPr>
      <w:r>
        <w:rPr>
          <w:szCs w:val="28"/>
        </w:rPr>
        <w:t>холодильная камера для хранения трупов безнадзорных животных.</w:t>
      </w:r>
    </w:p>
    <w:p w:rsidR="00352AF4" w:rsidRDefault="00352AF4" w:rsidP="00E23D15">
      <w:pPr>
        <w:widowControl w:val="0"/>
        <w:autoSpaceDE w:val="0"/>
        <w:autoSpaceDN w:val="0"/>
        <w:adjustRightInd w:val="0"/>
        <w:ind w:firstLine="708"/>
        <w:rPr>
          <w:szCs w:val="28"/>
        </w:rPr>
      </w:pPr>
      <w:r>
        <w:rPr>
          <w:szCs w:val="28"/>
        </w:rPr>
        <w:t xml:space="preserve">Также необходимо наличие договора на утилизацию биологических отходов либо лицензии на деятельность по обезвреживанию и размещению </w:t>
      </w:r>
      <w:r w:rsidRPr="00807E34">
        <w:rPr>
          <w:szCs w:val="28"/>
        </w:rPr>
        <w:t>отходов I - IV классов опасности.</w:t>
      </w:r>
    </w:p>
    <w:p w:rsidR="00352AF4" w:rsidRDefault="00352AF4" w:rsidP="00E23D15">
      <w:pPr>
        <w:widowControl w:val="0"/>
        <w:autoSpaceDE w:val="0"/>
        <w:autoSpaceDN w:val="0"/>
        <w:adjustRightInd w:val="0"/>
        <w:ind w:firstLine="708"/>
        <w:rPr>
          <w:szCs w:val="28"/>
        </w:rPr>
      </w:pPr>
      <w:r>
        <w:rPr>
          <w:szCs w:val="28"/>
        </w:rPr>
        <w:t>Анализ информации, поступившей от муниципальных образований Приморского края, свидетельствует о том, что в Приморском крае организаций и индивидуальных предпринимателей, которые соответствовали бы всем вышеуказанным требованиям, крайне мало. Так, на отсутствие таких организаций на территории муниципального образования указывают Владивостокский, Артемовский, Находкинский городские округа, городской округ ЗАТО город Фокино, Партизанский, Шкотовский муниципальный район.</w:t>
      </w:r>
    </w:p>
    <w:p w:rsidR="00352AF4" w:rsidRPr="00807E34" w:rsidRDefault="00352AF4" w:rsidP="00E23D15">
      <w:pPr>
        <w:widowControl w:val="0"/>
        <w:autoSpaceDE w:val="0"/>
        <w:autoSpaceDN w:val="0"/>
        <w:adjustRightInd w:val="0"/>
        <w:ind w:firstLine="708"/>
        <w:rPr>
          <w:szCs w:val="28"/>
        </w:rPr>
      </w:pPr>
      <w:r w:rsidRPr="00C66002">
        <w:rPr>
          <w:szCs w:val="28"/>
        </w:rPr>
        <w:t>По информации Госветинспекции Приморского края, лишь в Михайловском, Хасанском, Пожарском муниципальных районах, а также в Уссурийском городском округе</w:t>
      </w:r>
      <w:r>
        <w:rPr>
          <w:szCs w:val="28"/>
        </w:rPr>
        <w:t xml:space="preserve"> и городском округе Спасск-Дальний определены организации, осуществляющие мероприятия по регулированию численности безнадзорных животных. В Хорольском </w:t>
      </w:r>
      <w:r>
        <w:rPr>
          <w:szCs w:val="28"/>
        </w:rPr>
        <w:lastRenderedPageBreak/>
        <w:t xml:space="preserve">муниципальном районе муниципальный контракт с такой организацией был расторгнут по причине его неисполнения данной организацией. В </w:t>
      </w:r>
      <w:r w:rsidRPr="00C66002">
        <w:rPr>
          <w:szCs w:val="28"/>
        </w:rPr>
        <w:t>городск</w:t>
      </w:r>
      <w:r>
        <w:rPr>
          <w:szCs w:val="28"/>
        </w:rPr>
        <w:t>ом</w:t>
      </w:r>
      <w:r w:rsidRPr="00C66002">
        <w:rPr>
          <w:szCs w:val="28"/>
        </w:rPr>
        <w:t xml:space="preserve"> округ</w:t>
      </w:r>
      <w:r>
        <w:rPr>
          <w:szCs w:val="28"/>
        </w:rPr>
        <w:t>е</w:t>
      </w:r>
      <w:r w:rsidRPr="00C66002">
        <w:rPr>
          <w:szCs w:val="28"/>
        </w:rPr>
        <w:t xml:space="preserve"> Большой</w:t>
      </w:r>
      <w:r>
        <w:rPr>
          <w:szCs w:val="28"/>
        </w:rPr>
        <w:t xml:space="preserve"> Камень контракт был заключен лишь на первый квартал 2015 года, в настоящее время не заключен. </w:t>
      </w:r>
    </w:p>
    <w:p w:rsidR="00352AF4" w:rsidRDefault="00352AF4" w:rsidP="00E23D15">
      <w:pPr>
        <w:widowControl w:val="0"/>
        <w:autoSpaceDE w:val="0"/>
        <w:autoSpaceDN w:val="0"/>
        <w:adjustRightInd w:val="0"/>
        <w:ind w:firstLine="708"/>
        <w:rPr>
          <w:szCs w:val="28"/>
        </w:rPr>
      </w:pPr>
      <w:r w:rsidRPr="00807E34">
        <w:rPr>
          <w:szCs w:val="28"/>
        </w:rPr>
        <w:t xml:space="preserve">Отлов безнадзорных животных должен осуществляться организациями, индивидуальными предпринимателями по плану, ежегодно утверждаемому органом местного самоуправления, а также по заявлениям граждан, в том числе задержавших безнадзорных животных, и </w:t>
      </w:r>
      <w:r w:rsidRPr="002C779D">
        <w:rPr>
          <w:szCs w:val="28"/>
        </w:rPr>
        <w:t xml:space="preserve">юридических лиц, оформленным в соответствии с требованиями Федерального </w:t>
      </w:r>
      <w:hyperlink r:id="rId21" w:history="1">
        <w:r w:rsidRPr="002C779D">
          <w:rPr>
            <w:szCs w:val="28"/>
          </w:rPr>
          <w:t>закона</w:t>
        </w:r>
      </w:hyperlink>
      <w:r w:rsidRPr="002C779D">
        <w:rPr>
          <w:szCs w:val="28"/>
        </w:rPr>
        <w:t xml:space="preserve"> от 2 мая 2006 года № 59-ФЗ "О порядке рассмотрения обращений граждан Российской Федерации", поступившим в такие организации</w:t>
      </w:r>
      <w:r>
        <w:rPr>
          <w:szCs w:val="28"/>
        </w:rPr>
        <w:t xml:space="preserve"> и/или индивидуальным предпринимателям либо в орган местного самоуправления или должностному лицу органа местного самоуправления.</w:t>
      </w:r>
    </w:p>
    <w:p w:rsidR="00352AF4" w:rsidRDefault="00352AF4" w:rsidP="00E23D15">
      <w:pPr>
        <w:widowControl w:val="0"/>
        <w:autoSpaceDE w:val="0"/>
        <w:autoSpaceDN w:val="0"/>
        <w:adjustRightInd w:val="0"/>
        <w:ind w:firstLine="708"/>
        <w:rPr>
          <w:szCs w:val="28"/>
          <w:lang w:eastAsia="ru-RU"/>
        </w:rPr>
      </w:pPr>
      <w:r>
        <w:rPr>
          <w:szCs w:val="28"/>
          <w:lang w:eastAsia="ru-RU"/>
        </w:rPr>
        <w:t xml:space="preserve">Согласно информации органов местного самоуправления городских округов и муниципальных районов Приморского края </w:t>
      </w:r>
      <w:r w:rsidRPr="00D27B23">
        <w:rPr>
          <w:szCs w:val="28"/>
          <w:lang w:eastAsia="ru-RU"/>
        </w:rPr>
        <w:t>только в шести из них такой план утвержден (Хасанский, Черниговский, Пожарский</w:t>
      </w:r>
      <w:r>
        <w:rPr>
          <w:szCs w:val="28"/>
          <w:lang w:eastAsia="ru-RU"/>
        </w:rPr>
        <w:t xml:space="preserve"> муниципальные районы, Партизанский, Уссурийский городские округа, городской округ Большой Камень). </w:t>
      </w:r>
    </w:p>
    <w:p w:rsidR="00352AF4" w:rsidRDefault="00352AF4" w:rsidP="00E23D15">
      <w:pPr>
        <w:widowControl w:val="0"/>
        <w:autoSpaceDE w:val="0"/>
        <w:autoSpaceDN w:val="0"/>
        <w:adjustRightInd w:val="0"/>
        <w:ind w:firstLine="708"/>
        <w:rPr>
          <w:szCs w:val="28"/>
        </w:rPr>
      </w:pPr>
      <w:r w:rsidRPr="006A2135">
        <w:rPr>
          <w:szCs w:val="28"/>
        </w:rPr>
        <w:t xml:space="preserve">План Пожарского муниципального района представляет собой даты и время проведения отлова </w:t>
      </w:r>
      <w:r>
        <w:rPr>
          <w:szCs w:val="28"/>
        </w:rPr>
        <w:t xml:space="preserve">безнадзорных животных в </w:t>
      </w:r>
      <w:r w:rsidRPr="006A2135">
        <w:rPr>
          <w:szCs w:val="28"/>
        </w:rPr>
        <w:t>каждом поселении Пожарского муниципального района</w:t>
      </w:r>
      <w:r>
        <w:rPr>
          <w:szCs w:val="28"/>
        </w:rPr>
        <w:t>, план Хасанского муниципального района – даты и количество подлежащих отлову животных в каждом поселении района</w:t>
      </w:r>
      <w:r w:rsidRPr="006A2135">
        <w:rPr>
          <w:szCs w:val="28"/>
        </w:rPr>
        <w:t xml:space="preserve">. </w:t>
      </w:r>
      <w:r>
        <w:rPr>
          <w:szCs w:val="28"/>
        </w:rPr>
        <w:t>Планы Уссурийского городского округа и городского округа Большой Камень предусматривают количество безнадзорных животных, подлежащих отлову в каждом месяце. План Партизанского городского округа предусматривает отлов безнадзорных животных с 1 июня 2015 года по 30 ноября 2015 года и включает в себя  количество безнадзорных животных, подлежащих отлову, в зависимости от жилого микрорайона городского округа или населенного пункта.</w:t>
      </w:r>
    </w:p>
    <w:p w:rsidR="00352AF4" w:rsidRPr="00D27B23" w:rsidRDefault="00352AF4" w:rsidP="00E23D15">
      <w:pPr>
        <w:widowControl w:val="0"/>
        <w:autoSpaceDE w:val="0"/>
        <w:autoSpaceDN w:val="0"/>
        <w:adjustRightInd w:val="0"/>
        <w:ind w:firstLine="708"/>
        <w:rPr>
          <w:szCs w:val="28"/>
        </w:rPr>
      </w:pPr>
      <w:r>
        <w:rPr>
          <w:szCs w:val="28"/>
        </w:rPr>
        <w:t xml:space="preserve">Предусмотренная Порядком обязанность по размещению плана отлова безнадзорных </w:t>
      </w:r>
      <w:r w:rsidRPr="00D27B23">
        <w:rPr>
          <w:szCs w:val="28"/>
        </w:rPr>
        <w:t>животных на официальном сайте органа местного самоуправления соблюдена пятью из шести муниципальных образований (Пожарский, Хасанский муниципальные районы, Партизанский, Уссурийский городской округ, городской округ Большой Камень).</w:t>
      </w:r>
    </w:p>
    <w:p w:rsidR="00352AF4" w:rsidRDefault="00352AF4" w:rsidP="00E23D15">
      <w:pPr>
        <w:widowControl w:val="0"/>
        <w:autoSpaceDE w:val="0"/>
        <w:autoSpaceDN w:val="0"/>
        <w:adjustRightInd w:val="0"/>
        <w:ind w:firstLine="708"/>
        <w:rPr>
          <w:szCs w:val="28"/>
        </w:rPr>
      </w:pPr>
      <w:r w:rsidRPr="00D27B23">
        <w:rPr>
          <w:szCs w:val="28"/>
          <w:lang w:eastAsia="ru-RU"/>
        </w:rPr>
        <w:t>Ряд муниципальных</w:t>
      </w:r>
      <w:r>
        <w:rPr>
          <w:szCs w:val="28"/>
          <w:lang w:eastAsia="ru-RU"/>
        </w:rPr>
        <w:t xml:space="preserve"> образований полагают, что план </w:t>
      </w:r>
      <w:r w:rsidRPr="006A2135">
        <w:rPr>
          <w:szCs w:val="28"/>
        </w:rPr>
        <w:t xml:space="preserve">отлова безнадзорных животных </w:t>
      </w:r>
      <w:r>
        <w:rPr>
          <w:szCs w:val="28"/>
          <w:lang w:eastAsia="ru-RU"/>
        </w:rPr>
        <w:t xml:space="preserve">может быть утвержден только после определения организации, </w:t>
      </w:r>
      <w:r>
        <w:rPr>
          <w:szCs w:val="28"/>
        </w:rPr>
        <w:t xml:space="preserve">индивидуального предпринимателя, которые будут осуществлять мероприятия по регулированию численности безнадзорных животных (Владивостокский, Находкинский, Арсеньевский городские округа, Кировский муниципальный район). </w:t>
      </w:r>
    </w:p>
    <w:p w:rsidR="00352AF4" w:rsidRDefault="00352AF4" w:rsidP="00E23D15">
      <w:pPr>
        <w:widowControl w:val="0"/>
        <w:autoSpaceDE w:val="0"/>
        <w:autoSpaceDN w:val="0"/>
        <w:adjustRightInd w:val="0"/>
        <w:ind w:firstLine="708"/>
        <w:rPr>
          <w:szCs w:val="28"/>
        </w:rPr>
      </w:pPr>
      <w:r>
        <w:rPr>
          <w:szCs w:val="28"/>
          <w:lang w:eastAsia="ru-RU"/>
        </w:rPr>
        <w:t xml:space="preserve">Между тем анализ ситуации в Приморском крае показал, что в большинстве случаев при размещении муниципального заказа не подается ни одной заявки. В ряде случаев это объясняется отсутствием на территории муниципального образования </w:t>
      </w:r>
      <w:r>
        <w:rPr>
          <w:szCs w:val="28"/>
        </w:rPr>
        <w:t xml:space="preserve">организаций и индивидуальных </w:t>
      </w:r>
      <w:r>
        <w:rPr>
          <w:szCs w:val="28"/>
        </w:rPr>
        <w:lastRenderedPageBreak/>
        <w:t xml:space="preserve">предпринимателей, которые соответствовали бы всем установленным Порядком требованиям. </w:t>
      </w:r>
    </w:p>
    <w:p w:rsidR="00352AF4" w:rsidRDefault="00352AF4" w:rsidP="00E23D15">
      <w:pPr>
        <w:widowControl w:val="0"/>
        <w:autoSpaceDE w:val="0"/>
        <w:autoSpaceDN w:val="0"/>
        <w:adjustRightInd w:val="0"/>
        <w:ind w:firstLine="708"/>
        <w:rPr>
          <w:szCs w:val="28"/>
        </w:rPr>
      </w:pPr>
      <w:r>
        <w:rPr>
          <w:szCs w:val="28"/>
        </w:rPr>
        <w:t xml:space="preserve">Так, согласно ответу администрации Артемовского городского округа Уполномоченному по правам человека в Приморском крае в Артемовском городском округе 10 раз размещался муниципальный заказ на осуществление мероприятий по регулированию численности безнадзорных животных, но не было подано ни одной заявки от претендентов. На территории городского округа отсутствуют организации, обладающие необходимыми навыками и материальной базов (имеющие оформленный земельный участок, боксы и вольеры для временного содержания безнадзорных животных, помещения для подготовки питания, спецавтомобиль, обученный персонал со спецоборудованием, специалистов в области ветеринарии и кинологии). Не имея такой базы, претенденты не могут участвовать в конкурсах, а оформление, строительство и приобретение необходимого требуют значительного времени и вложения денежных средств. </w:t>
      </w:r>
    </w:p>
    <w:p w:rsidR="00352AF4" w:rsidRDefault="00352AF4" w:rsidP="00E23D15">
      <w:pPr>
        <w:widowControl w:val="0"/>
        <w:autoSpaceDE w:val="0"/>
        <w:autoSpaceDN w:val="0"/>
        <w:adjustRightInd w:val="0"/>
        <w:ind w:firstLine="708"/>
        <w:rPr>
          <w:szCs w:val="28"/>
          <w:lang w:eastAsia="ru-RU"/>
        </w:rPr>
      </w:pPr>
      <w:r>
        <w:rPr>
          <w:szCs w:val="28"/>
          <w:lang w:eastAsia="ru-RU"/>
        </w:rPr>
        <w:t>Также муниципальные образования в качестве причины, почему организации и индивидуальные предприниматели не подают заявки, называют недостаточность финансового обеспечения переданных полномочий (например, Анучинский, Кавалеровский, Кировский, Спасский, Черниговский муниципальные районы, Арсеньевский городской округ).</w:t>
      </w:r>
    </w:p>
    <w:p w:rsidR="00352AF4" w:rsidRDefault="00352AF4" w:rsidP="00E23D15">
      <w:pPr>
        <w:autoSpaceDE w:val="0"/>
        <w:autoSpaceDN w:val="0"/>
        <w:adjustRightInd w:val="0"/>
        <w:ind w:firstLine="708"/>
        <w:rPr>
          <w:szCs w:val="28"/>
        </w:rPr>
      </w:pPr>
      <w:r w:rsidRPr="00537B65">
        <w:rPr>
          <w:szCs w:val="28"/>
          <w:lang w:eastAsia="ru-RU"/>
        </w:rPr>
        <w:t xml:space="preserve">Законом Приморского края </w:t>
      </w:r>
      <w:r w:rsidRPr="00537B65">
        <w:rPr>
          <w:szCs w:val="28"/>
        </w:rPr>
        <w:t>от 25 декабря 2014 года № 518-КЗ "О краевом бюджете на 2015 год и плановый период 2016 и 2017 годов" предусмотрены 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r w:rsidR="00E23D15">
        <w:rPr>
          <w:szCs w:val="28"/>
        </w:rPr>
        <w:t>,</w:t>
      </w:r>
      <w:r w:rsidRPr="00537B65">
        <w:rPr>
          <w:szCs w:val="28"/>
        </w:rPr>
        <w:t xml:space="preserve"> в размере 23665,03 тыс.</w:t>
      </w:r>
      <w:r w:rsidR="00E23D15">
        <w:rPr>
          <w:szCs w:val="28"/>
        </w:rPr>
        <w:t xml:space="preserve"> </w:t>
      </w:r>
      <w:r w:rsidRPr="00537B65">
        <w:rPr>
          <w:szCs w:val="28"/>
        </w:rPr>
        <w:t>руб.</w:t>
      </w:r>
    </w:p>
    <w:p w:rsidR="00352AF4" w:rsidRDefault="00352AF4" w:rsidP="00E23D15">
      <w:pPr>
        <w:widowControl w:val="0"/>
        <w:autoSpaceDE w:val="0"/>
        <w:autoSpaceDN w:val="0"/>
        <w:adjustRightInd w:val="0"/>
        <w:ind w:firstLine="708"/>
        <w:rPr>
          <w:szCs w:val="28"/>
          <w:lang w:eastAsia="ru-RU"/>
        </w:rPr>
      </w:pPr>
      <w:r>
        <w:rPr>
          <w:szCs w:val="28"/>
          <w:lang w:eastAsia="ru-RU"/>
        </w:rPr>
        <w:t xml:space="preserve">Анализируя текст Порядка в совокупности с положениями                статьи 231 Гражданского кодекса Российской Федерации, муниципальные образования приходят к выводу, что отловленные безнадзорные животные должны содержаться в течение шести месяцев. </w:t>
      </w:r>
    </w:p>
    <w:p w:rsidR="00352AF4" w:rsidRDefault="00352AF4" w:rsidP="00E23D15">
      <w:pPr>
        <w:pStyle w:val="ConsPlusNormal"/>
        <w:ind w:firstLine="708"/>
        <w:jc w:val="both"/>
      </w:pPr>
      <w:r>
        <w:rPr>
          <w:lang w:eastAsia="ru-RU"/>
        </w:rPr>
        <w:t xml:space="preserve">Так, согласно статье 231 Гражданского кодекса Российской Федерации, </w:t>
      </w:r>
      <w:r>
        <w:t>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w:t>
      </w:r>
    </w:p>
    <w:p w:rsidR="00352AF4" w:rsidRDefault="00352AF4" w:rsidP="00E23D15">
      <w:pPr>
        <w:pStyle w:val="ConsPlusNormal"/>
        <w:ind w:firstLine="708"/>
        <w:jc w:val="both"/>
      </w:pPr>
      <w:r>
        <w:t>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 определяемом органом местного самоуправления.</w:t>
      </w:r>
    </w:p>
    <w:p w:rsidR="00352AF4" w:rsidRDefault="00352AF4" w:rsidP="00993EE3">
      <w:pPr>
        <w:rPr>
          <w:szCs w:val="28"/>
        </w:rPr>
      </w:pPr>
      <w:r>
        <w:rPr>
          <w:szCs w:val="28"/>
        </w:rPr>
        <w:t xml:space="preserve">Представляется, что в данном случае речь идет о сроках, когда у задержавшего безнадзорное животное лица может возникнуть на это животное право собственности. </w:t>
      </w:r>
    </w:p>
    <w:p w:rsidR="00352AF4" w:rsidRDefault="00352AF4" w:rsidP="00993EE3">
      <w:pPr>
        <w:rPr>
          <w:szCs w:val="28"/>
        </w:rPr>
      </w:pPr>
      <w:r>
        <w:rPr>
          <w:szCs w:val="28"/>
        </w:rPr>
        <w:lastRenderedPageBreak/>
        <w:t xml:space="preserve">Полномочие же субъекта Российской Федерации, на реализацию которого направлен Закон Приморского края </w:t>
      </w:r>
      <w:r w:rsidRPr="006A13CA">
        <w:rPr>
          <w:szCs w:val="28"/>
        </w:rPr>
        <w:t>"О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r>
        <w:rPr>
          <w:szCs w:val="28"/>
        </w:rPr>
        <w:t xml:space="preserve">, состоит в проведении мероприятий по </w:t>
      </w:r>
      <w:r w:rsidRPr="009D6DFD">
        <w:rPr>
          <w:szCs w:val="28"/>
        </w:rPr>
        <w:t>предупреждени</w:t>
      </w:r>
      <w:r>
        <w:rPr>
          <w:szCs w:val="28"/>
        </w:rPr>
        <w:t>ю</w:t>
      </w:r>
      <w:r w:rsidRPr="009D6DFD">
        <w:rPr>
          <w:szCs w:val="28"/>
        </w:rPr>
        <w:t xml:space="preserve"> и ликвидации болезней животных, их лечению, защите населения от болезней, общих для человека и животных</w:t>
      </w:r>
      <w:r>
        <w:rPr>
          <w:szCs w:val="28"/>
        </w:rPr>
        <w:t>. О</w:t>
      </w:r>
      <w:r w:rsidRPr="009D6DFD">
        <w:rPr>
          <w:szCs w:val="28"/>
        </w:rPr>
        <w:t>тлов и содержани</w:t>
      </w:r>
      <w:r>
        <w:rPr>
          <w:szCs w:val="28"/>
        </w:rPr>
        <w:t>е</w:t>
      </w:r>
      <w:r w:rsidRPr="009D6DFD">
        <w:rPr>
          <w:szCs w:val="28"/>
        </w:rPr>
        <w:t xml:space="preserve"> безнадзорных животных</w:t>
      </w:r>
      <w:r>
        <w:rPr>
          <w:szCs w:val="28"/>
        </w:rPr>
        <w:t xml:space="preserve"> также должны осуществляться в этих целях и не должны привязываться к обязательному 6-месячному сроку содержания.</w:t>
      </w:r>
    </w:p>
    <w:p w:rsidR="00352AF4" w:rsidRDefault="00352AF4" w:rsidP="00772F50">
      <w:pPr>
        <w:widowControl w:val="0"/>
        <w:autoSpaceDE w:val="0"/>
        <w:autoSpaceDN w:val="0"/>
        <w:adjustRightInd w:val="0"/>
        <w:ind w:firstLine="708"/>
        <w:rPr>
          <w:szCs w:val="28"/>
        </w:rPr>
      </w:pPr>
      <w:r>
        <w:rPr>
          <w:szCs w:val="28"/>
          <w:lang w:eastAsia="ru-RU"/>
        </w:rPr>
        <w:t xml:space="preserve">В определенной Законом Приморского края формуле, по которой рассчитывается объем предоставляемой муниципальному образованию субвенции, предусмотрен </w:t>
      </w:r>
      <w:r>
        <w:rPr>
          <w:szCs w:val="28"/>
        </w:rPr>
        <w:t>средний размер затрат на отлов, транспортировку, учет, содержание (включая кормление), лечение (включая приобретение лекарственных средств и расходных материалов) и вакцинацию, затраты на оплату труда с начислениями обслуживающего персонала по отлову, учету, лечению (вакцинации) и содержанию отловленного безнадзорного животного, равный 3,7 тысячи рублей на одну голову отловленного безнадзорного животного в муниципальном образовании.</w:t>
      </w:r>
    </w:p>
    <w:p w:rsidR="00352AF4" w:rsidRDefault="00352AF4" w:rsidP="00772F50">
      <w:pPr>
        <w:widowControl w:val="0"/>
        <w:autoSpaceDE w:val="0"/>
        <w:autoSpaceDN w:val="0"/>
        <w:adjustRightInd w:val="0"/>
        <w:ind w:firstLine="708"/>
        <w:rPr>
          <w:szCs w:val="28"/>
        </w:rPr>
      </w:pPr>
      <w:r>
        <w:rPr>
          <w:szCs w:val="28"/>
        </w:rPr>
        <w:t xml:space="preserve">По предварительным расчетам </w:t>
      </w:r>
      <w:r w:rsidRPr="00B1744A">
        <w:rPr>
          <w:szCs w:val="28"/>
        </w:rPr>
        <w:t>Кавалеровского муниципального района содержание одного животного в течение 180 дней составит 21 600 руб</w:t>
      </w:r>
      <w:r w:rsidR="00772F50">
        <w:rPr>
          <w:szCs w:val="28"/>
        </w:rPr>
        <w:t>лей</w:t>
      </w:r>
      <w:r w:rsidRPr="00B1744A">
        <w:rPr>
          <w:szCs w:val="28"/>
        </w:rPr>
        <w:t>, согласно расчетной калькуляции, представленной Арсеньевским городским округом</w:t>
      </w:r>
      <w:r w:rsidR="00772F50">
        <w:rPr>
          <w:szCs w:val="28"/>
        </w:rPr>
        <w:t>,</w:t>
      </w:r>
      <w:r w:rsidRPr="00B1744A">
        <w:rPr>
          <w:szCs w:val="28"/>
        </w:rPr>
        <w:t xml:space="preserve"> - 17 240,23 руб</w:t>
      </w:r>
      <w:r w:rsidR="00772F50">
        <w:rPr>
          <w:szCs w:val="28"/>
        </w:rPr>
        <w:t>лей</w:t>
      </w:r>
      <w:r w:rsidRPr="00B1744A">
        <w:rPr>
          <w:szCs w:val="28"/>
        </w:rPr>
        <w:t>. По расчетам ООО "Приморсансервис"</w:t>
      </w:r>
      <w:r>
        <w:rPr>
          <w:szCs w:val="28"/>
        </w:rPr>
        <w:t>, направленным Спасским муниципальным районом,</w:t>
      </w:r>
      <w:r w:rsidRPr="00B1744A">
        <w:rPr>
          <w:szCs w:val="28"/>
        </w:rPr>
        <w:t xml:space="preserve"> средний размер затрат на отлов, транспортировку</w:t>
      </w:r>
      <w:r>
        <w:rPr>
          <w:szCs w:val="28"/>
        </w:rPr>
        <w:t>, учет, содержание, лечение и вакцинацию, затрат на оплату труда обслуживающего персонала в течение шести месяцев на одну голову отловленного безнадзорного животного составит 54 162 руб</w:t>
      </w:r>
      <w:r w:rsidR="00772F50">
        <w:rPr>
          <w:szCs w:val="28"/>
        </w:rPr>
        <w:t>лей</w:t>
      </w:r>
      <w:r>
        <w:rPr>
          <w:szCs w:val="28"/>
        </w:rPr>
        <w:t>.</w:t>
      </w:r>
    </w:p>
    <w:p w:rsidR="00352AF4" w:rsidRDefault="00352AF4" w:rsidP="00772F50">
      <w:pPr>
        <w:widowControl w:val="0"/>
        <w:autoSpaceDE w:val="0"/>
        <w:autoSpaceDN w:val="0"/>
        <w:adjustRightInd w:val="0"/>
        <w:ind w:firstLine="708"/>
        <w:rPr>
          <w:szCs w:val="28"/>
        </w:rPr>
      </w:pPr>
      <w:r>
        <w:rPr>
          <w:szCs w:val="28"/>
        </w:rPr>
        <w:t>Учитывая изложенное, муниципальные образования делают вывод, что финансовое обеспечение переданных государственных полномочий недостаточно.</w:t>
      </w:r>
    </w:p>
    <w:p w:rsidR="00352AF4" w:rsidRPr="003F3797" w:rsidRDefault="00352AF4" w:rsidP="00772F50">
      <w:pPr>
        <w:widowControl w:val="0"/>
        <w:autoSpaceDE w:val="0"/>
        <w:autoSpaceDN w:val="0"/>
        <w:adjustRightInd w:val="0"/>
        <w:ind w:firstLine="708"/>
        <w:rPr>
          <w:szCs w:val="28"/>
          <w:lang w:eastAsia="ru-RU"/>
        </w:rPr>
      </w:pPr>
      <w:r>
        <w:rPr>
          <w:szCs w:val="28"/>
          <w:lang w:eastAsia="ru-RU"/>
        </w:rPr>
        <w:t xml:space="preserve">Между тем в определенной Законом Приморского края формуле, по которой </w:t>
      </w:r>
      <w:r w:rsidRPr="003F3797">
        <w:rPr>
          <w:szCs w:val="28"/>
          <w:lang w:eastAsia="ru-RU"/>
        </w:rPr>
        <w:t>рассчитывается объем предоставляемой муниципальному образованию субвенции, не указан срок, в течение которого должно содержаться отловленное животное и из расчета которого определен объем субвенции.</w:t>
      </w:r>
    </w:p>
    <w:p w:rsidR="00352AF4" w:rsidRDefault="00352AF4" w:rsidP="00772F50">
      <w:pPr>
        <w:widowControl w:val="0"/>
        <w:autoSpaceDE w:val="0"/>
        <w:autoSpaceDN w:val="0"/>
        <w:adjustRightInd w:val="0"/>
        <w:ind w:firstLine="708"/>
        <w:rPr>
          <w:szCs w:val="28"/>
        </w:rPr>
      </w:pPr>
      <w:r>
        <w:rPr>
          <w:szCs w:val="28"/>
          <w:lang w:eastAsia="ru-RU"/>
        </w:rPr>
        <w:t xml:space="preserve">В свою очередь </w:t>
      </w:r>
      <w:r w:rsidRPr="003F3797">
        <w:rPr>
          <w:szCs w:val="28"/>
          <w:lang w:eastAsia="ru-RU"/>
        </w:rPr>
        <w:t xml:space="preserve">Порядок закрепляет </w:t>
      </w:r>
      <w:r w:rsidRPr="003F3797">
        <w:rPr>
          <w:szCs w:val="28"/>
        </w:rPr>
        <w:t xml:space="preserve">лишь минимальный срок для содержания безнадзорного животного на карантине – не менее 10 дней (пункт 3.8 Порядка). В силу пункта 3.10 Порядка после истечения срока пребывания отловленного безнадзорного животного в карантинном помещении оно подлежит вакцинации против бешенства, помещается в боксы или вольеры для временного содержания отловленных </w:t>
      </w:r>
      <w:r w:rsidRPr="003F3797">
        <w:rPr>
          <w:szCs w:val="28"/>
        </w:rPr>
        <w:lastRenderedPageBreak/>
        <w:t>безнадзорных животных на срок в соответствии с действующим законодательством.</w:t>
      </w:r>
    </w:p>
    <w:p w:rsidR="00352AF4" w:rsidRDefault="00352AF4" w:rsidP="00772F50">
      <w:pPr>
        <w:autoSpaceDE w:val="0"/>
        <w:autoSpaceDN w:val="0"/>
        <w:adjustRightInd w:val="0"/>
        <w:ind w:firstLine="708"/>
        <w:rPr>
          <w:szCs w:val="28"/>
        </w:rPr>
      </w:pPr>
      <w:r>
        <w:rPr>
          <w:szCs w:val="28"/>
        </w:rPr>
        <w:t xml:space="preserve">Как указал Верховный Суд Российской Федерации в Определении                от 9 апреля 2014 года по делу № 58-АПГ14-4, исходя из положений               пунктов 4.2 Санитарных правил СП 3.1.096-96 и Ветеринарных правил ВП 13.3.1103-96, пунктов 7.2, 8.5 Санитарно-эпидемиологических правил СП 3.1.7.2627-10, предусматривающих, что животное, покусавшее человека или другое животное (кроме явно больного бешенством), подлежит доставке в ветеринарное лечебное учреждение для осмотра и карантирования под наблюдением специалистов в течение 10 дней, по истечение которых (если животное не погибло и не заболело) оно подлежит вакцинации, идентификации и учету, требования к сроку содержания безнадзорных животных в специальных приемниках должны быть установлены в той мере, в какой это необходимо для проведения ветеринарных обследований, вакцинации, идентификации и учета безнадзорных животных. </w:t>
      </w:r>
    </w:p>
    <w:p w:rsidR="00352AF4" w:rsidRPr="006A2135" w:rsidRDefault="00352AF4" w:rsidP="00772F50">
      <w:pPr>
        <w:widowControl w:val="0"/>
        <w:autoSpaceDE w:val="0"/>
        <w:autoSpaceDN w:val="0"/>
        <w:adjustRightInd w:val="0"/>
        <w:ind w:firstLine="708"/>
        <w:rPr>
          <w:szCs w:val="28"/>
          <w:lang w:eastAsia="ru-RU"/>
        </w:rPr>
      </w:pPr>
      <w:r>
        <w:rPr>
          <w:szCs w:val="28"/>
          <w:lang w:eastAsia="ru-RU"/>
        </w:rPr>
        <w:t xml:space="preserve">Субъектами Российской Федерации по-разному регулируются вопросы, связанные с определением срока, в течение которого должно </w:t>
      </w:r>
      <w:r>
        <w:rPr>
          <w:szCs w:val="28"/>
        </w:rPr>
        <w:t>содержаться отловленное безнадзорное животное.</w:t>
      </w:r>
    </w:p>
    <w:p w:rsidR="00352AF4" w:rsidRPr="00DB72C9" w:rsidRDefault="00352AF4" w:rsidP="00772F50">
      <w:pPr>
        <w:autoSpaceDE w:val="0"/>
        <w:autoSpaceDN w:val="0"/>
        <w:adjustRightInd w:val="0"/>
        <w:ind w:firstLine="708"/>
        <w:rPr>
          <w:szCs w:val="28"/>
        </w:rPr>
      </w:pPr>
      <w:r>
        <w:rPr>
          <w:szCs w:val="28"/>
          <w:lang w:eastAsia="ru-RU"/>
        </w:rPr>
        <w:t xml:space="preserve">Так, из семи субъектов Российской Федерации Дальневосточного федерального округа, урегулировавших своими законами вопросы, связанные с организацией </w:t>
      </w:r>
      <w:r>
        <w:rPr>
          <w:szCs w:val="28"/>
        </w:rPr>
        <w:t xml:space="preserve">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 самый длительный срок содержания в приюте отловленного безнадзорного животного закреплен в Амурской области - в течение шести месяцев с момента заявления о его отлове. При этом в формуле, по которой рассчитывается размер субвенции, выделяемой бюджету муниципального образования Амурской области, заложены расходы на стоимость </w:t>
      </w:r>
      <w:r w:rsidRPr="00DB72C9">
        <w:rPr>
          <w:szCs w:val="28"/>
        </w:rPr>
        <w:t>организации приюта.</w:t>
      </w:r>
    </w:p>
    <w:p w:rsidR="00352AF4" w:rsidRDefault="00772F50" w:rsidP="00772F50">
      <w:pPr>
        <w:autoSpaceDE w:val="0"/>
        <w:autoSpaceDN w:val="0"/>
        <w:adjustRightInd w:val="0"/>
        <w:ind w:firstLine="708"/>
        <w:rPr>
          <w:szCs w:val="28"/>
        </w:rPr>
      </w:pPr>
      <w:r>
        <w:rPr>
          <w:szCs w:val="28"/>
        </w:rPr>
        <w:t>П</w:t>
      </w:r>
      <w:r w:rsidR="00352AF4" w:rsidRPr="00DB72C9">
        <w:rPr>
          <w:szCs w:val="28"/>
        </w:rPr>
        <w:t>о информации Законодательного Собрания Амурской области,</w:t>
      </w:r>
      <w:r w:rsidR="00352AF4">
        <w:rPr>
          <w:szCs w:val="28"/>
        </w:rPr>
        <w:t xml:space="preserve"> несмотря на то, что по итогам 2014 года на реализацию мероприятий в сфере регулирования численности безнадзорных животных затрачено из областного бюджета 15,7 млн.рублей и отловлено 916 безнадзорных собак, безнадзорных животных меньше не стало. </w:t>
      </w:r>
    </w:p>
    <w:p w:rsidR="00352AF4" w:rsidRDefault="00352AF4" w:rsidP="00772F50">
      <w:pPr>
        <w:autoSpaceDE w:val="0"/>
        <w:autoSpaceDN w:val="0"/>
        <w:adjustRightInd w:val="0"/>
        <w:ind w:firstLine="708"/>
        <w:rPr>
          <w:szCs w:val="28"/>
        </w:rPr>
      </w:pPr>
      <w:r>
        <w:rPr>
          <w:szCs w:val="28"/>
        </w:rPr>
        <w:t xml:space="preserve">В Республике Саха (Якутия) закреплен минимальный срок содержания отловленных безнадзорных животных -  не менее 10 дней. </w:t>
      </w:r>
    </w:p>
    <w:p w:rsidR="00352AF4" w:rsidRDefault="00352AF4" w:rsidP="00772F50">
      <w:pPr>
        <w:autoSpaceDE w:val="0"/>
        <w:autoSpaceDN w:val="0"/>
        <w:adjustRightInd w:val="0"/>
        <w:ind w:firstLine="708"/>
        <w:rPr>
          <w:szCs w:val="28"/>
        </w:rPr>
      </w:pPr>
      <w:r>
        <w:rPr>
          <w:szCs w:val="28"/>
        </w:rPr>
        <w:t>В Хабаровском крае срок содержания безнадзорного животного п</w:t>
      </w:r>
      <w:r w:rsidR="00772F50">
        <w:rPr>
          <w:szCs w:val="28"/>
        </w:rPr>
        <w:t>рямо не закреплен. Вместе с тем</w:t>
      </w:r>
      <w:r>
        <w:rPr>
          <w:szCs w:val="28"/>
        </w:rPr>
        <w:t xml:space="preserve"> при расчете размера субвенции, предоставляемой бюджету муниципального образования, учитываются затраты муниципального образования на приобретение хозяйственного инвентаря, уход за одн</w:t>
      </w:r>
      <w:r w:rsidR="00772F50">
        <w:rPr>
          <w:szCs w:val="28"/>
        </w:rPr>
        <w:t>им</w:t>
      </w:r>
      <w:r>
        <w:rPr>
          <w:szCs w:val="28"/>
        </w:rPr>
        <w:t xml:space="preserve"> отловленн</w:t>
      </w:r>
      <w:r w:rsidR="00772F50">
        <w:rPr>
          <w:szCs w:val="28"/>
        </w:rPr>
        <w:t>ым</w:t>
      </w:r>
      <w:r>
        <w:rPr>
          <w:szCs w:val="28"/>
        </w:rPr>
        <w:t xml:space="preserve"> безнадзорн</w:t>
      </w:r>
      <w:r w:rsidR="00772F50">
        <w:rPr>
          <w:szCs w:val="28"/>
        </w:rPr>
        <w:t>ым</w:t>
      </w:r>
      <w:r>
        <w:rPr>
          <w:szCs w:val="28"/>
        </w:rPr>
        <w:t xml:space="preserve"> животн</w:t>
      </w:r>
      <w:r w:rsidR="00772F50">
        <w:rPr>
          <w:szCs w:val="28"/>
        </w:rPr>
        <w:t>ым</w:t>
      </w:r>
      <w:r>
        <w:rPr>
          <w:szCs w:val="28"/>
        </w:rPr>
        <w:t xml:space="preserve"> в течение 12 дней и на кормление одно</w:t>
      </w:r>
      <w:r w:rsidR="00772F50">
        <w:rPr>
          <w:szCs w:val="28"/>
        </w:rPr>
        <w:t>го</w:t>
      </w:r>
      <w:r>
        <w:rPr>
          <w:szCs w:val="28"/>
        </w:rPr>
        <w:t xml:space="preserve"> отловленного безнадзорного животного в течение 12 дней, рассчитанные в среднем по </w:t>
      </w:r>
      <w:r>
        <w:rPr>
          <w:szCs w:val="28"/>
        </w:rPr>
        <w:lastRenderedPageBreak/>
        <w:t>муниципальному образованию по данным мониторинга за год, предшествующий расчетному периоду.</w:t>
      </w:r>
    </w:p>
    <w:p w:rsidR="00352AF4" w:rsidRDefault="00352AF4" w:rsidP="00772F50">
      <w:pPr>
        <w:autoSpaceDE w:val="0"/>
        <w:autoSpaceDN w:val="0"/>
        <w:adjustRightInd w:val="0"/>
        <w:ind w:firstLine="708"/>
        <w:rPr>
          <w:szCs w:val="28"/>
        </w:rPr>
      </w:pPr>
      <w:r>
        <w:rPr>
          <w:szCs w:val="28"/>
        </w:rPr>
        <w:t>В соответствии с приказом управления ветеринарии при правительстве Еврейской автономной области от 20 октября 2011 года № 80 "Об утверждении Порядка отлова и содержания безнадзорных домашних животных" организация обязана содержать отловленное домашнее животное в течение пяти дней. С 1 января 2015 года в Еврейской автономной области государственным полномочием по организации проведения мероприятий по предупреждению и ликвидации болезней животных и защите населения от болезней, общих для человека и животных наделен городской округ "Город Биробиджан". При расчете размера передаваемых субвенций учитывается норматив затрат на организацию содержания одного животного за 10 дней. С 1 января 2016 года предусмотрена передача государственных полномочий муниципальным районам Еврейской автономной области.</w:t>
      </w:r>
    </w:p>
    <w:p w:rsidR="00352AF4" w:rsidRDefault="00352AF4" w:rsidP="00772F50">
      <w:pPr>
        <w:autoSpaceDE w:val="0"/>
        <w:autoSpaceDN w:val="0"/>
        <w:adjustRightInd w:val="0"/>
        <w:ind w:firstLine="708"/>
        <w:rPr>
          <w:szCs w:val="28"/>
        </w:rPr>
      </w:pPr>
      <w:r>
        <w:rPr>
          <w:szCs w:val="28"/>
        </w:rPr>
        <w:t>В Сахалинской области закреплено, что при поступлении в пункт временного содержания собаки должны содержаться на карантине до</w:t>
      </w:r>
      <w:r w:rsidR="00772F50">
        <w:rPr>
          <w:szCs w:val="28"/>
        </w:rPr>
        <w:t xml:space="preserve">     </w:t>
      </w:r>
      <w:r>
        <w:rPr>
          <w:szCs w:val="28"/>
        </w:rPr>
        <w:t xml:space="preserve"> 10 дней, кошки</w:t>
      </w:r>
      <w:r w:rsidR="00772F50">
        <w:rPr>
          <w:szCs w:val="28"/>
        </w:rPr>
        <w:t xml:space="preserve"> - </w:t>
      </w:r>
      <w:r>
        <w:rPr>
          <w:szCs w:val="28"/>
        </w:rPr>
        <w:t xml:space="preserve">до 11 дней, но не более 14 дней со дня отлова. </w:t>
      </w:r>
    </w:p>
    <w:p w:rsidR="00352AF4" w:rsidRDefault="00352AF4" w:rsidP="00772F50">
      <w:pPr>
        <w:ind w:firstLine="708"/>
      </w:pPr>
      <w:r>
        <w:rPr>
          <w:szCs w:val="28"/>
        </w:rPr>
        <w:t xml:space="preserve">В Камчатском крае вопросы отлова и содержания безнадзорных животных урегулированы недавно – Законом Камчатского края от </w:t>
      </w:r>
      <w:r>
        <w:t>8 июня 2015 года № 606 "О наделении органов местного самоуправления муниципальных образований в Камчатском крае государственными полномочиями Камчатского края по организации проведения мероприятий по отлову и содержанию безнадзорных</w:t>
      </w:r>
      <w:r w:rsidR="00772F50">
        <w:t xml:space="preserve"> животных в Камчатском крае" и п</w:t>
      </w:r>
      <w:r>
        <w:t xml:space="preserve">остановлением Правительства Камчатского края от 16 июня 2015 года № 213-П "Об утверждении Правил проведения мероприятий по отлову и содержанию безнадзорных животных в Камчатском крае". Согласно указанным нормативным актам </w:t>
      </w:r>
      <w:r w:rsidRPr="006639E9">
        <w:t xml:space="preserve">содержание безнадзорных животных в пунктах временного содержания осуществляется не менее </w:t>
      </w:r>
      <w:r w:rsidR="00772F50">
        <w:t>10</w:t>
      </w:r>
      <w:r w:rsidRPr="006639E9">
        <w:t xml:space="preserve"> суток со дня их отлова, по истечени</w:t>
      </w:r>
      <w:r w:rsidR="00772F50">
        <w:t>и</w:t>
      </w:r>
      <w:r w:rsidRPr="006639E9">
        <w:t xml:space="preserve"> срока пребывания в пункте временного содержания данные животные помещаются в приют либо передаются на содержание и в пользование заинтересованным лицам (за исключением случаев возврата животных собственникам).</w:t>
      </w:r>
    </w:p>
    <w:p w:rsidR="00352AF4" w:rsidRDefault="00352AF4" w:rsidP="00772F50">
      <w:pPr>
        <w:widowControl w:val="0"/>
        <w:autoSpaceDE w:val="0"/>
        <w:autoSpaceDN w:val="0"/>
        <w:adjustRightInd w:val="0"/>
        <w:ind w:firstLine="708"/>
        <w:rPr>
          <w:szCs w:val="28"/>
          <w:lang w:eastAsia="ru-RU"/>
        </w:rPr>
      </w:pPr>
      <w:r>
        <w:rPr>
          <w:szCs w:val="28"/>
          <w:lang w:eastAsia="ru-RU"/>
        </w:rPr>
        <w:t>Анализ нормативных правовых актов иных субъектов Российской Федерации показал, что срок содержания отловленных безнадзорных животных варьируется: 3 дня (Иркутская область), 7 дней (Красноярский край), 10 дней (Брянская, Ленинградская, Костромская, Оренбургская, Орловская, Ярославская области), 15 дней (Тульская, Кировская области, Краснодарский край), 20 дней (Пензенская область), 6 месяцев (Волгоградская, Новосибирская области).</w:t>
      </w:r>
    </w:p>
    <w:p w:rsidR="00352AF4" w:rsidRDefault="00352AF4" w:rsidP="00772F50">
      <w:pPr>
        <w:autoSpaceDE w:val="0"/>
        <w:autoSpaceDN w:val="0"/>
        <w:adjustRightInd w:val="0"/>
        <w:ind w:firstLine="708"/>
        <w:rPr>
          <w:szCs w:val="28"/>
        </w:rPr>
      </w:pPr>
      <w:r>
        <w:rPr>
          <w:szCs w:val="28"/>
        </w:rPr>
        <w:t xml:space="preserve">Судьба отловленных безнадзорных животных определяется в субъектах Российской Федерации Дальневосточного федерального округа по-разному. </w:t>
      </w:r>
    </w:p>
    <w:p w:rsidR="00352AF4" w:rsidRDefault="00352AF4" w:rsidP="00772F50">
      <w:pPr>
        <w:autoSpaceDE w:val="0"/>
        <w:autoSpaceDN w:val="0"/>
        <w:adjustRightInd w:val="0"/>
        <w:ind w:firstLine="708"/>
        <w:rPr>
          <w:szCs w:val="28"/>
        </w:rPr>
      </w:pPr>
      <w:r>
        <w:rPr>
          <w:szCs w:val="28"/>
        </w:rPr>
        <w:lastRenderedPageBreak/>
        <w:t>Так, в республике Саха (Якутия) безнадзорные животные, не возвращенные их владельцам, не подлежащие умерщвлению и не переданные заинтересованным гражданам или организациям, после их стерилизации (кастрации) по окончании срока пребывания безнадзорного животного в пункте передержки животных выпускаются в среду обитания.</w:t>
      </w:r>
    </w:p>
    <w:p w:rsidR="00352AF4" w:rsidRDefault="00352AF4" w:rsidP="00772F50">
      <w:pPr>
        <w:autoSpaceDE w:val="0"/>
        <w:autoSpaceDN w:val="0"/>
        <w:adjustRightInd w:val="0"/>
        <w:ind w:firstLine="708"/>
        <w:rPr>
          <w:szCs w:val="28"/>
        </w:rPr>
      </w:pPr>
      <w:r>
        <w:rPr>
          <w:szCs w:val="28"/>
        </w:rPr>
        <w:t>В Еврейской автономной области по истечению установленного срока, если владелец домашнего животного не обнаружен, то организация в праве:</w:t>
      </w:r>
    </w:p>
    <w:p w:rsidR="00352AF4" w:rsidRDefault="00352AF4" w:rsidP="00772F50">
      <w:pPr>
        <w:autoSpaceDE w:val="0"/>
        <w:autoSpaceDN w:val="0"/>
        <w:adjustRightInd w:val="0"/>
        <w:ind w:firstLine="708"/>
        <w:rPr>
          <w:szCs w:val="28"/>
        </w:rPr>
      </w:pPr>
      <w:r>
        <w:rPr>
          <w:szCs w:val="28"/>
        </w:rPr>
        <w:t>продать безнадзорное домашнее животное;</w:t>
      </w:r>
    </w:p>
    <w:p w:rsidR="00352AF4" w:rsidRDefault="00352AF4" w:rsidP="00772F50">
      <w:pPr>
        <w:autoSpaceDE w:val="0"/>
        <w:autoSpaceDN w:val="0"/>
        <w:adjustRightInd w:val="0"/>
        <w:ind w:firstLine="708"/>
        <w:rPr>
          <w:szCs w:val="28"/>
        </w:rPr>
      </w:pPr>
      <w:r>
        <w:rPr>
          <w:szCs w:val="28"/>
        </w:rPr>
        <w:t>провести эвтаназию безнадзорного домашнего животного гуманным способом с последующим уничтожением останков безнадзорного домашнего животного.</w:t>
      </w:r>
    </w:p>
    <w:p w:rsidR="00352AF4" w:rsidRDefault="00352AF4" w:rsidP="00772F50">
      <w:pPr>
        <w:autoSpaceDE w:val="0"/>
        <w:autoSpaceDN w:val="0"/>
        <w:adjustRightInd w:val="0"/>
        <w:ind w:firstLine="708"/>
        <w:rPr>
          <w:szCs w:val="28"/>
        </w:rPr>
      </w:pPr>
      <w:r>
        <w:rPr>
          <w:szCs w:val="28"/>
        </w:rPr>
        <w:t>В Сахалинской области определено, что стерилизованные безнадзорные животные, прошедшие иммунизацию, мечение, подлежат возврату в места обитания (за исключением случаев эвтаназии или возврата владельцу).</w:t>
      </w:r>
    </w:p>
    <w:p w:rsidR="00352AF4" w:rsidRDefault="00352AF4" w:rsidP="00772F50">
      <w:pPr>
        <w:widowControl w:val="0"/>
        <w:autoSpaceDE w:val="0"/>
        <w:autoSpaceDN w:val="0"/>
        <w:adjustRightInd w:val="0"/>
        <w:ind w:firstLine="708"/>
        <w:rPr>
          <w:szCs w:val="28"/>
          <w:lang w:eastAsia="ru-RU"/>
        </w:rPr>
      </w:pPr>
      <w:r>
        <w:rPr>
          <w:szCs w:val="28"/>
          <w:lang w:eastAsia="ru-RU"/>
        </w:rPr>
        <w:t xml:space="preserve">В Хабаровском крае действия муниципального образования в отношении отловленных безнадзорных животных по истечении того периода, на который муниципальному образованию выделены денежные средства для осуществления государственных полномочий, не определены. </w:t>
      </w:r>
    </w:p>
    <w:p w:rsidR="00352AF4" w:rsidRDefault="00352AF4" w:rsidP="00772F50">
      <w:pPr>
        <w:widowControl w:val="0"/>
        <w:autoSpaceDE w:val="0"/>
        <w:autoSpaceDN w:val="0"/>
        <w:adjustRightInd w:val="0"/>
        <w:ind w:firstLine="708"/>
        <w:rPr>
          <w:szCs w:val="28"/>
        </w:rPr>
      </w:pPr>
      <w:r>
        <w:rPr>
          <w:szCs w:val="28"/>
          <w:lang w:eastAsia="ru-RU"/>
        </w:rPr>
        <w:t xml:space="preserve">Согласно позиции Верховного Суда Российской Федерации, выраженной в определении </w:t>
      </w:r>
      <w:r>
        <w:rPr>
          <w:szCs w:val="28"/>
        </w:rPr>
        <w:t xml:space="preserve">от 9 апреля 2014 года по делу № 58-АПГ14-4, данное обстоятельство не свидетельствует о необходимости признания данной нормы недействующей, поскольку регулирование численности безнадзорных животных не отнесено к числу мероприятий, посредством организации которых осуществляется реализация полномочий Хабаровского края органами местного самоуправления. </w:t>
      </w:r>
    </w:p>
    <w:p w:rsidR="00352AF4" w:rsidRDefault="00352AF4" w:rsidP="00772F50">
      <w:pPr>
        <w:widowControl w:val="0"/>
        <w:autoSpaceDE w:val="0"/>
        <w:autoSpaceDN w:val="0"/>
        <w:adjustRightInd w:val="0"/>
        <w:ind w:firstLine="708"/>
        <w:rPr>
          <w:szCs w:val="28"/>
        </w:rPr>
      </w:pPr>
      <w:r>
        <w:rPr>
          <w:szCs w:val="28"/>
        </w:rPr>
        <w:t>В рамках мониторинга правоприменения собрана информация о реализации в субъектах Дальневосточного федерального округа законодательства в сфере предупреждения и ликвидации болезней животных, их лечени</w:t>
      </w:r>
      <w:r w:rsidR="00772F50">
        <w:rPr>
          <w:szCs w:val="28"/>
        </w:rPr>
        <w:t>я</w:t>
      </w:r>
      <w:r>
        <w:rPr>
          <w:szCs w:val="28"/>
        </w:rPr>
        <w:t>, отлов</w:t>
      </w:r>
      <w:r w:rsidR="00772F50">
        <w:rPr>
          <w:szCs w:val="28"/>
        </w:rPr>
        <w:t>а</w:t>
      </w:r>
      <w:r>
        <w:rPr>
          <w:szCs w:val="28"/>
        </w:rPr>
        <w:t xml:space="preserve"> и содержани</w:t>
      </w:r>
      <w:r w:rsidR="00772F50">
        <w:rPr>
          <w:szCs w:val="28"/>
        </w:rPr>
        <w:t>я</w:t>
      </w:r>
      <w:r>
        <w:rPr>
          <w:szCs w:val="28"/>
        </w:rPr>
        <w:t xml:space="preserve"> безнадзорных животных, защит</w:t>
      </w:r>
      <w:r w:rsidR="00772F50">
        <w:rPr>
          <w:szCs w:val="28"/>
        </w:rPr>
        <w:t>ы</w:t>
      </w:r>
      <w:r>
        <w:rPr>
          <w:szCs w:val="28"/>
        </w:rPr>
        <w:t xml:space="preserve"> населения от болезней, общих для человека и животных.</w:t>
      </w:r>
    </w:p>
    <w:p w:rsidR="00352AF4" w:rsidRDefault="00352AF4" w:rsidP="00772F50">
      <w:pPr>
        <w:widowControl w:val="0"/>
        <w:autoSpaceDE w:val="0"/>
        <w:autoSpaceDN w:val="0"/>
        <w:adjustRightInd w:val="0"/>
        <w:ind w:firstLine="708"/>
        <w:rPr>
          <w:szCs w:val="28"/>
        </w:rPr>
      </w:pPr>
      <w:r>
        <w:rPr>
          <w:szCs w:val="28"/>
        </w:rPr>
        <w:t>Так, Хабаровский край сообщил, что</w:t>
      </w:r>
      <w:r w:rsidR="00772F50">
        <w:rPr>
          <w:szCs w:val="28"/>
        </w:rPr>
        <w:t>,</w:t>
      </w:r>
      <w:r>
        <w:rPr>
          <w:szCs w:val="28"/>
        </w:rPr>
        <w:t xml:space="preserve"> по мнению органов местного самоуправления Хабаровского края</w:t>
      </w:r>
      <w:r w:rsidR="00772F50">
        <w:rPr>
          <w:szCs w:val="28"/>
        </w:rPr>
        <w:t>,</w:t>
      </w:r>
      <w:r>
        <w:rPr>
          <w:szCs w:val="28"/>
        </w:rPr>
        <w:t xml:space="preserve"> субвенций из краевого бюджета на реализацию переданных государственных полномочий недостаточно. Финансовые средства, выделяемые на мероприятия по отлову и содержанию безнадзорных животных, не вызывают заинтересованного участия в торгах у предпринимателей, ведущих хозяйственную деятельность в отдаленных муниципальных образованиях края.</w:t>
      </w:r>
    </w:p>
    <w:p w:rsidR="00352AF4" w:rsidRDefault="00352AF4" w:rsidP="00772F50">
      <w:pPr>
        <w:widowControl w:val="0"/>
        <w:autoSpaceDE w:val="0"/>
        <w:autoSpaceDN w:val="0"/>
        <w:adjustRightInd w:val="0"/>
        <w:ind w:firstLine="708"/>
        <w:rPr>
          <w:szCs w:val="28"/>
        </w:rPr>
      </w:pPr>
      <w:r>
        <w:rPr>
          <w:szCs w:val="28"/>
        </w:rPr>
        <w:t xml:space="preserve">По информации Еврейской автономной области, мэрией города Биробиджана за первый квартал 2015 года проведены мероприятия по сокращению численности в отношении 138 голов безнадзорных животных (собак и кошек). В настоящее время решается вопрос по </w:t>
      </w:r>
      <w:r>
        <w:rPr>
          <w:szCs w:val="28"/>
        </w:rPr>
        <w:lastRenderedPageBreak/>
        <w:t>организации временного содержания отловленных домашних животных с участием общественной организаци</w:t>
      </w:r>
      <w:r w:rsidR="00772F50">
        <w:rPr>
          <w:szCs w:val="28"/>
        </w:rPr>
        <w:t>и</w:t>
      </w:r>
      <w:r>
        <w:rPr>
          <w:szCs w:val="28"/>
        </w:rPr>
        <w:t>.</w:t>
      </w:r>
    </w:p>
    <w:p w:rsidR="00352AF4" w:rsidRDefault="00352AF4" w:rsidP="00772F50">
      <w:pPr>
        <w:widowControl w:val="0"/>
        <w:autoSpaceDE w:val="0"/>
        <w:autoSpaceDN w:val="0"/>
        <w:adjustRightInd w:val="0"/>
        <w:ind w:firstLine="708"/>
        <w:rPr>
          <w:szCs w:val="28"/>
        </w:rPr>
      </w:pPr>
      <w:r>
        <w:rPr>
          <w:szCs w:val="28"/>
        </w:rPr>
        <w:t xml:space="preserve">На территории 5 муниципальных образований Сахалинской области созданы пункты временного содержания безнадзорных животных. По оценке министерства энергетики и жилищно-коммунального хозяйства Сахалинской области, реализация мероприятий, предусмотренных Законом Сахалинской области от 4 июня 2012 года № 40-ЗО "О безнадзорных животных в Сахалинской области и наделении органов местного самоуправления государственными полномочиями Сахалинской области по организации проведения на территории Сахалинской области мероприятий по  регулированию численности безнадзорных животных", дает положительный эффект. Так, по итогам мониторинга, проводимого органами местного самоуправления Сахалинской области, на 1 января 2015 года численность безнадзорных животных в области составила 8366 особей (на 1 января 2014 года – 8898 особей). В 2014 году в Сахалинской области было отловлено 7163 безнадзорных животных (в 2013 – 2978), из которых 2105 стерилизованы и выпущены в прежнюю среду обитания </w:t>
      </w:r>
      <w:r w:rsidR="00772F50">
        <w:rPr>
          <w:szCs w:val="28"/>
        </w:rPr>
        <w:t xml:space="preserve">              </w:t>
      </w:r>
      <w:r>
        <w:rPr>
          <w:szCs w:val="28"/>
        </w:rPr>
        <w:t>(в 2013 году – 60 особей).</w:t>
      </w:r>
    </w:p>
    <w:p w:rsidR="00352AF4" w:rsidRDefault="00352AF4" w:rsidP="00772F50">
      <w:pPr>
        <w:widowControl w:val="0"/>
        <w:autoSpaceDE w:val="0"/>
        <w:autoSpaceDN w:val="0"/>
        <w:adjustRightInd w:val="0"/>
        <w:ind w:firstLine="708"/>
        <w:rPr>
          <w:szCs w:val="28"/>
        </w:rPr>
      </w:pPr>
      <w:r>
        <w:rPr>
          <w:szCs w:val="28"/>
        </w:rPr>
        <w:t xml:space="preserve">В Республике Саха (Якутия) действуют 148 специализированных организаций, индивидуальных предпринимателей и физических лиц, осуществляющих отлов безнадзорных животных. </w:t>
      </w:r>
    </w:p>
    <w:p w:rsidR="00352AF4" w:rsidRDefault="00352AF4" w:rsidP="00772F50">
      <w:pPr>
        <w:widowControl w:val="0"/>
        <w:autoSpaceDE w:val="0"/>
        <w:autoSpaceDN w:val="0"/>
        <w:adjustRightInd w:val="0"/>
        <w:ind w:firstLine="708"/>
        <w:rPr>
          <w:szCs w:val="28"/>
        </w:rPr>
      </w:pPr>
      <w:r>
        <w:rPr>
          <w:szCs w:val="28"/>
        </w:rPr>
        <w:t xml:space="preserve">Среди субъектов Дальневосточного федерального округа в Республике Саха (Якутия) на регулирование численности </w:t>
      </w:r>
      <w:r w:rsidRPr="002C422C">
        <w:rPr>
          <w:szCs w:val="28"/>
        </w:rPr>
        <w:t xml:space="preserve">безнадзорных животных на 2015 год выделены субвенции в самом большом размере - </w:t>
      </w:r>
      <w:r>
        <w:rPr>
          <w:szCs w:val="28"/>
        </w:rPr>
        <w:t>43</w:t>
      </w:r>
      <w:r w:rsidRPr="002C422C">
        <w:rPr>
          <w:szCs w:val="28"/>
        </w:rPr>
        <w:t>923,0 тыс.</w:t>
      </w:r>
      <w:r w:rsidR="00772F50">
        <w:rPr>
          <w:szCs w:val="28"/>
        </w:rPr>
        <w:t xml:space="preserve"> </w:t>
      </w:r>
      <w:r w:rsidRPr="002C422C">
        <w:rPr>
          <w:szCs w:val="28"/>
        </w:rPr>
        <w:t>руб</w:t>
      </w:r>
      <w:r w:rsidR="00772F50">
        <w:rPr>
          <w:szCs w:val="28"/>
        </w:rPr>
        <w:t>лей</w:t>
      </w:r>
      <w:r>
        <w:rPr>
          <w:szCs w:val="28"/>
        </w:rPr>
        <w:t xml:space="preserve"> (Приморский край - 23665,03 тыс.</w:t>
      </w:r>
      <w:r w:rsidR="00772F50">
        <w:rPr>
          <w:szCs w:val="28"/>
        </w:rPr>
        <w:t xml:space="preserve"> </w:t>
      </w:r>
      <w:r w:rsidRPr="002C422C">
        <w:rPr>
          <w:szCs w:val="28"/>
        </w:rPr>
        <w:t>руб</w:t>
      </w:r>
      <w:r w:rsidR="00772F50">
        <w:rPr>
          <w:szCs w:val="28"/>
        </w:rPr>
        <w:t>лей</w:t>
      </w:r>
      <w:r w:rsidRPr="002C422C">
        <w:rPr>
          <w:szCs w:val="28"/>
        </w:rPr>
        <w:t>, Сахалинская область - 20000,0 тыс.</w:t>
      </w:r>
      <w:r w:rsidR="00772F50">
        <w:rPr>
          <w:szCs w:val="28"/>
        </w:rPr>
        <w:t xml:space="preserve"> рублей</w:t>
      </w:r>
      <w:r w:rsidRPr="002C422C">
        <w:rPr>
          <w:szCs w:val="28"/>
        </w:rPr>
        <w:t xml:space="preserve">, Хабаровский  край - </w:t>
      </w:r>
      <w:r>
        <w:rPr>
          <w:szCs w:val="28"/>
        </w:rPr>
        <w:t>10</w:t>
      </w:r>
      <w:r w:rsidRPr="002C422C">
        <w:rPr>
          <w:szCs w:val="28"/>
        </w:rPr>
        <w:t>098,84 тыс.</w:t>
      </w:r>
      <w:r w:rsidR="00772F50">
        <w:rPr>
          <w:szCs w:val="28"/>
        </w:rPr>
        <w:t xml:space="preserve"> рублей</w:t>
      </w:r>
      <w:r w:rsidRPr="002C422C">
        <w:rPr>
          <w:szCs w:val="28"/>
        </w:rPr>
        <w:t>, Амурская область - 5000,0 тыс.</w:t>
      </w:r>
      <w:r w:rsidR="00772F50">
        <w:rPr>
          <w:szCs w:val="28"/>
        </w:rPr>
        <w:t xml:space="preserve"> </w:t>
      </w:r>
      <w:r w:rsidRPr="002C422C">
        <w:rPr>
          <w:szCs w:val="28"/>
        </w:rPr>
        <w:t>руб</w:t>
      </w:r>
      <w:r w:rsidR="00772F50">
        <w:rPr>
          <w:szCs w:val="28"/>
        </w:rPr>
        <w:t>лей</w:t>
      </w:r>
      <w:r w:rsidRPr="002C422C">
        <w:rPr>
          <w:szCs w:val="28"/>
        </w:rPr>
        <w:t xml:space="preserve">). </w:t>
      </w:r>
    </w:p>
    <w:p w:rsidR="00352AF4" w:rsidRDefault="00352AF4" w:rsidP="00772F50">
      <w:pPr>
        <w:widowControl w:val="0"/>
        <w:autoSpaceDE w:val="0"/>
        <w:autoSpaceDN w:val="0"/>
        <w:adjustRightInd w:val="0"/>
        <w:ind w:firstLine="708"/>
        <w:rPr>
          <w:szCs w:val="28"/>
        </w:rPr>
      </w:pPr>
      <w:r>
        <w:rPr>
          <w:szCs w:val="28"/>
        </w:rPr>
        <w:t>Ряд субъектов Российской Федерации Дальневосточного федерального округа (Сахалинская, Амурская области, Республика Саха (Якутия), а также Владивостокски</w:t>
      </w:r>
      <w:r w:rsidR="00772F50">
        <w:rPr>
          <w:szCs w:val="28"/>
        </w:rPr>
        <w:t>й</w:t>
      </w:r>
      <w:r>
        <w:rPr>
          <w:szCs w:val="28"/>
        </w:rPr>
        <w:t xml:space="preserve"> городск</w:t>
      </w:r>
      <w:r w:rsidR="00772F50">
        <w:rPr>
          <w:szCs w:val="28"/>
        </w:rPr>
        <w:t>ой</w:t>
      </w:r>
      <w:r>
        <w:rPr>
          <w:szCs w:val="28"/>
        </w:rPr>
        <w:t xml:space="preserve"> округ отмечает необходимость урегулирования правил обращения с животными на федеральном уровне.</w:t>
      </w:r>
    </w:p>
    <w:p w:rsidR="00352AF4" w:rsidRDefault="00352AF4" w:rsidP="00772F50">
      <w:pPr>
        <w:widowControl w:val="0"/>
        <w:autoSpaceDE w:val="0"/>
        <w:autoSpaceDN w:val="0"/>
        <w:adjustRightInd w:val="0"/>
        <w:ind w:firstLine="708"/>
        <w:rPr>
          <w:szCs w:val="28"/>
        </w:rPr>
      </w:pPr>
      <w:r>
        <w:rPr>
          <w:szCs w:val="28"/>
        </w:rPr>
        <w:t>Так, принятый Государственной Думой Федерального Собрания Российской Федерации в первом чтении 23 марта 2011 года</w:t>
      </w:r>
      <w:r w:rsidRPr="00333F4D">
        <w:rPr>
          <w:szCs w:val="28"/>
        </w:rPr>
        <w:t xml:space="preserve"> </w:t>
      </w:r>
      <w:r>
        <w:rPr>
          <w:szCs w:val="28"/>
        </w:rPr>
        <w:t>проект федерального закона "Об ответственном обращении с животными" до сих пор не рассмотрен во втором чтении.</w:t>
      </w:r>
    </w:p>
    <w:p w:rsidR="00352AF4" w:rsidRDefault="00352AF4" w:rsidP="00772F50">
      <w:pPr>
        <w:widowControl w:val="0"/>
        <w:autoSpaceDE w:val="0"/>
        <w:autoSpaceDN w:val="0"/>
        <w:adjustRightInd w:val="0"/>
        <w:ind w:firstLine="708"/>
        <w:rPr>
          <w:szCs w:val="28"/>
        </w:rPr>
      </w:pPr>
      <w:r>
        <w:rPr>
          <w:szCs w:val="28"/>
        </w:rPr>
        <w:t>Сахалинская областная Дума отмечает, что причиной безответственного отношения к животным является как недостаточная информированность населения, так и отсутствие мотивации и наказания. В январе 2015 года Сахалинской областной Думой направлено обращение к Председателю Государственной Думы Федерального Собрания Российской Федерации Нарышкину</w:t>
      </w:r>
      <w:r w:rsidR="00772F50">
        <w:rPr>
          <w:szCs w:val="28"/>
        </w:rPr>
        <w:t xml:space="preserve"> С.Е.</w:t>
      </w:r>
      <w:r>
        <w:rPr>
          <w:szCs w:val="28"/>
        </w:rPr>
        <w:t xml:space="preserve"> по вопросу о необходимости скорейшего принятия вышеуказанного федерального закона.</w:t>
      </w:r>
    </w:p>
    <w:p w:rsidR="00352AF4" w:rsidRDefault="00352AF4" w:rsidP="00772F50">
      <w:pPr>
        <w:widowControl w:val="0"/>
        <w:autoSpaceDE w:val="0"/>
        <w:autoSpaceDN w:val="0"/>
        <w:adjustRightInd w:val="0"/>
        <w:ind w:firstLine="708"/>
        <w:rPr>
          <w:szCs w:val="28"/>
        </w:rPr>
      </w:pPr>
      <w:r>
        <w:rPr>
          <w:szCs w:val="28"/>
        </w:rPr>
        <w:t xml:space="preserve">Кроме того, в Государственной Думе находится проект федерального закона "О внесении изменений в Кодекс Российской </w:t>
      </w:r>
      <w:r>
        <w:rPr>
          <w:szCs w:val="28"/>
        </w:rPr>
        <w:lastRenderedPageBreak/>
        <w:t>Федерации об административных правонарушениях" (в части введения административной ответственности за нарушения установленных правил содержания собак и кошек), внесен Ивановской областной Думой 26 декабря 2012 года, принят в первом чтении 16 апреля 2013 года и также до сих пор не рассмотрен во втором чтении.</w:t>
      </w:r>
    </w:p>
    <w:p w:rsidR="00352AF4" w:rsidRDefault="00352AF4" w:rsidP="00772F50">
      <w:pPr>
        <w:widowControl w:val="0"/>
        <w:autoSpaceDE w:val="0"/>
        <w:autoSpaceDN w:val="0"/>
        <w:adjustRightInd w:val="0"/>
        <w:ind w:firstLine="708"/>
        <w:rPr>
          <w:szCs w:val="28"/>
        </w:rPr>
      </w:pPr>
      <w:r>
        <w:rPr>
          <w:szCs w:val="28"/>
        </w:rPr>
        <w:t xml:space="preserve">Государственное собрание (Ил Тумэн) Республики Саха (Якутия) полагает, что отсутствие четкого регулирования привлечения к административной ответственности за нарушение в области обращения с домашними животными, сложившаяся судебная практика по данному вопросу, согласно которой региональный законодатель, устанавливая административную ответственность за нарушение правил содержания домашних животных и птиц, таким образом вторгается в компетенцию Российской Федерации в области административных правонарушений (определения Верховного Суда Российской Федерации от 30.05.2012 </w:t>
      </w:r>
      <w:r w:rsidR="00772F50">
        <w:rPr>
          <w:szCs w:val="28"/>
        </w:rPr>
        <w:t xml:space="preserve">               </w:t>
      </w:r>
      <w:r>
        <w:rPr>
          <w:szCs w:val="28"/>
        </w:rPr>
        <w:t xml:space="preserve">№ 81-АПГ12-1, от 24.10.2012 № 46-АПГ12-14), а также действие подзаконных нормативных актов СССР и РСФСР в значительной степени осложняют обстановку в указанной области. </w:t>
      </w:r>
    </w:p>
    <w:p w:rsidR="00352AF4" w:rsidRDefault="00352AF4" w:rsidP="00772F50">
      <w:pPr>
        <w:widowControl w:val="0"/>
        <w:autoSpaceDE w:val="0"/>
        <w:autoSpaceDN w:val="0"/>
        <w:adjustRightInd w:val="0"/>
        <w:ind w:firstLine="708"/>
        <w:rPr>
          <w:szCs w:val="28"/>
        </w:rPr>
      </w:pPr>
      <w:r w:rsidRPr="002C422C">
        <w:rPr>
          <w:szCs w:val="28"/>
          <w:lang w:eastAsia="ru-RU"/>
        </w:rPr>
        <w:t>Анализ информации, представленной муниципальными районами и городскими округами</w:t>
      </w:r>
      <w:r>
        <w:rPr>
          <w:szCs w:val="28"/>
          <w:lang w:eastAsia="ru-RU"/>
        </w:rPr>
        <w:t xml:space="preserve"> Приморского края</w:t>
      </w:r>
      <w:r w:rsidR="00772F50">
        <w:rPr>
          <w:szCs w:val="28"/>
          <w:lang w:eastAsia="ru-RU"/>
        </w:rPr>
        <w:t>,</w:t>
      </w:r>
      <w:r>
        <w:rPr>
          <w:szCs w:val="28"/>
          <w:lang w:eastAsia="ru-RU"/>
        </w:rPr>
        <w:t xml:space="preserve"> также показал, что несмотря на принятие Закона </w:t>
      </w:r>
      <w:r w:rsidRPr="003A44D1">
        <w:rPr>
          <w:szCs w:val="28"/>
          <w:lang w:eastAsia="ru-RU"/>
        </w:rPr>
        <w:t xml:space="preserve">Приморского края </w:t>
      </w:r>
      <w:r w:rsidRPr="003A44D1">
        <w:rPr>
          <w:szCs w:val="28"/>
        </w:rPr>
        <w:t>"</w:t>
      </w:r>
      <w:r>
        <w:rPr>
          <w:szCs w:val="28"/>
        </w:rPr>
        <w:t>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r w:rsidRPr="003A44D1">
        <w:rPr>
          <w:szCs w:val="28"/>
        </w:rPr>
        <w:t>"</w:t>
      </w:r>
      <w:r>
        <w:rPr>
          <w:szCs w:val="28"/>
        </w:rPr>
        <w:t xml:space="preserve"> предусмотренные данным законом мероприятия реализуются на территории не всех муниципальных образований Приморского края.</w:t>
      </w:r>
    </w:p>
    <w:p w:rsidR="00352AF4" w:rsidRDefault="00352AF4" w:rsidP="00772F50">
      <w:pPr>
        <w:widowControl w:val="0"/>
        <w:autoSpaceDE w:val="0"/>
        <w:autoSpaceDN w:val="0"/>
        <w:adjustRightInd w:val="0"/>
        <w:ind w:firstLine="708"/>
        <w:rPr>
          <w:szCs w:val="28"/>
        </w:rPr>
      </w:pPr>
      <w:r>
        <w:rPr>
          <w:szCs w:val="28"/>
        </w:rPr>
        <w:t xml:space="preserve">Информация о реализации Закона Приморского </w:t>
      </w:r>
      <w:r w:rsidRPr="003A44D1">
        <w:rPr>
          <w:szCs w:val="28"/>
          <w:lang w:eastAsia="ru-RU"/>
        </w:rPr>
        <w:t xml:space="preserve">края </w:t>
      </w:r>
      <w:r w:rsidRPr="003A44D1">
        <w:rPr>
          <w:szCs w:val="28"/>
        </w:rPr>
        <w:t>"</w:t>
      </w:r>
      <w:r>
        <w:rPr>
          <w:szCs w:val="28"/>
        </w:rPr>
        <w:t>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r w:rsidRPr="003A44D1">
        <w:rPr>
          <w:szCs w:val="28"/>
        </w:rPr>
        <w:t>"</w:t>
      </w:r>
      <w:r>
        <w:rPr>
          <w:szCs w:val="28"/>
        </w:rPr>
        <w:t>, представленная Госветинспекцией Приморского края, отражена в таблице № 1.</w:t>
      </w:r>
    </w:p>
    <w:p w:rsidR="00352AF4" w:rsidRDefault="00352AF4" w:rsidP="00740BA9">
      <w:pPr>
        <w:widowControl w:val="0"/>
        <w:autoSpaceDE w:val="0"/>
        <w:autoSpaceDN w:val="0"/>
        <w:adjustRightInd w:val="0"/>
        <w:ind w:firstLine="540"/>
        <w:rPr>
          <w:szCs w:val="28"/>
        </w:rPr>
      </w:pPr>
    </w:p>
    <w:p w:rsidR="00352AF4" w:rsidRDefault="00352AF4" w:rsidP="00EC373E">
      <w:pPr>
        <w:widowControl w:val="0"/>
        <w:autoSpaceDE w:val="0"/>
        <w:autoSpaceDN w:val="0"/>
        <w:adjustRightInd w:val="0"/>
        <w:ind w:firstLine="540"/>
        <w:jc w:val="right"/>
        <w:rPr>
          <w:szCs w:val="28"/>
        </w:rPr>
      </w:pPr>
      <w:r>
        <w:rPr>
          <w:szCs w:val="28"/>
        </w:rPr>
        <w:t>Таблица № 1</w:t>
      </w:r>
    </w:p>
    <w:p w:rsidR="00352AF4" w:rsidRDefault="00352AF4" w:rsidP="00EC373E">
      <w:pPr>
        <w:widowControl w:val="0"/>
        <w:autoSpaceDE w:val="0"/>
        <w:autoSpaceDN w:val="0"/>
        <w:adjustRightInd w:val="0"/>
        <w:ind w:firstLine="540"/>
        <w:jc w:val="right"/>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2"/>
        <w:gridCol w:w="1269"/>
        <w:gridCol w:w="1598"/>
        <w:gridCol w:w="1331"/>
        <w:gridCol w:w="1047"/>
        <w:gridCol w:w="1444"/>
        <w:gridCol w:w="1016"/>
      </w:tblGrid>
      <w:tr w:rsidR="00352AF4" w:rsidRPr="009504B4" w:rsidTr="009504B4">
        <w:trPr>
          <w:tblHeader/>
        </w:trPr>
        <w:tc>
          <w:tcPr>
            <w:tcW w:w="1584" w:type="dxa"/>
          </w:tcPr>
          <w:p w:rsidR="00352AF4" w:rsidRPr="009504B4" w:rsidRDefault="00352AF4" w:rsidP="009504B4">
            <w:pPr>
              <w:widowControl w:val="0"/>
              <w:autoSpaceDE w:val="0"/>
              <w:autoSpaceDN w:val="0"/>
              <w:adjustRightInd w:val="0"/>
              <w:ind w:firstLine="0"/>
              <w:rPr>
                <w:sz w:val="24"/>
                <w:szCs w:val="24"/>
              </w:rPr>
            </w:pPr>
          </w:p>
        </w:tc>
        <w:tc>
          <w:tcPr>
            <w:tcW w:w="1336" w:type="dxa"/>
          </w:tcPr>
          <w:p w:rsidR="00352AF4" w:rsidRPr="009504B4" w:rsidRDefault="00352AF4" w:rsidP="009504B4">
            <w:pPr>
              <w:widowControl w:val="0"/>
              <w:autoSpaceDE w:val="0"/>
              <w:autoSpaceDN w:val="0"/>
              <w:adjustRightInd w:val="0"/>
              <w:ind w:firstLine="0"/>
              <w:rPr>
                <w:sz w:val="22"/>
              </w:rPr>
            </w:pPr>
            <w:r w:rsidRPr="009504B4">
              <w:rPr>
                <w:sz w:val="22"/>
              </w:rPr>
              <w:t>Пожарский МР</w:t>
            </w:r>
          </w:p>
        </w:tc>
        <w:tc>
          <w:tcPr>
            <w:tcW w:w="1686" w:type="dxa"/>
          </w:tcPr>
          <w:p w:rsidR="00352AF4" w:rsidRPr="009504B4" w:rsidRDefault="00352AF4" w:rsidP="009504B4">
            <w:pPr>
              <w:widowControl w:val="0"/>
              <w:autoSpaceDE w:val="0"/>
              <w:autoSpaceDN w:val="0"/>
              <w:adjustRightInd w:val="0"/>
              <w:ind w:firstLine="0"/>
              <w:rPr>
                <w:sz w:val="22"/>
              </w:rPr>
            </w:pPr>
            <w:r w:rsidRPr="009504B4">
              <w:rPr>
                <w:sz w:val="22"/>
              </w:rPr>
              <w:t>Михайловский МР</w:t>
            </w:r>
          </w:p>
        </w:tc>
        <w:tc>
          <w:tcPr>
            <w:tcW w:w="1275" w:type="dxa"/>
          </w:tcPr>
          <w:p w:rsidR="00352AF4" w:rsidRPr="009504B4" w:rsidRDefault="00352AF4" w:rsidP="009504B4">
            <w:pPr>
              <w:widowControl w:val="0"/>
              <w:autoSpaceDE w:val="0"/>
              <w:autoSpaceDN w:val="0"/>
              <w:adjustRightInd w:val="0"/>
              <w:ind w:firstLine="0"/>
              <w:rPr>
                <w:sz w:val="22"/>
              </w:rPr>
            </w:pPr>
            <w:r w:rsidRPr="009504B4">
              <w:rPr>
                <w:sz w:val="22"/>
              </w:rPr>
              <w:t>Хасанский МР</w:t>
            </w:r>
          </w:p>
        </w:tc>
        <w:tc>
          <w:tcPr>
            <w:tcW w:w="1101" w:type="dxa"/>
          </w:tcPr>
          <w:p w:rsidR="00352AF4" w:rsidRPr="009504B4" w:rsidRDefault="00352AF4" w:rsidP="009504B4">
            <w:pPr>
              <w:widowControl w:val="0"/>
              <w:autoSpaceDE w:val="0"/>
              <w:autoSpaceDN w:val="0"/>
              <w:adjustRightInd w:val="0"/>
              <w:ind w:firstLine="0"/>
              <w:rPr>
                <w:sz w:val="22"/>
              </w:rPr>
            </w:pPr>
            <w:r w:rsidRPr="009504B4">
              <w:rPr>
                <w:sz w:val="22"/>
              </w:rPr>
              <w:t>ГО Большой Камень</w:t>
            </w:r>
          </w:p>
        </w:tc>
        <w:tc>
          <w:tcPr>
            <w:tcW w:w="1523" w:type="dxa"/>
          </w:tcPr>
          <w:p w:rsidR="00352AF4" w:rsidRPr="009504B4" w:rsidRDefault="00352AF4" w:rsidP="009504B4">
            <w:pPr>
              <w:widowControl w:val="0"/>
              <w:autoSpaceDE w:val="0"/>
              <w:autoSpaceDN w:val="0"/>
              <w:adjustRightInd w:val="0"/>
              <w:ind w:firstLine="0"/>
              <w:rPr>
                <w:sz w:val="22"/>
              </w:rPr>
            </w:pPr>
            <w:r w:rsidRPr="009504B4">
              <w:rPr>
                <w:sz w:val="22"/>
              </w:rPr>
              <w:t>Уссурийский ГО</w:t>
            </w:r>
          </w:p>
        </w:tc>
        <w:tc>
          <w:tcPr>
            <w:tcW w:w="1066" w:type="dxa"/>
          </w:tcPr>
          <w:p w:rsidR="00352AF4" w:rsidRPr="009504B4" w:rsidRDefault="00352AF4" w:rsidP="009504B4">
            <w:pPr>
              <w:widowControl w:val="0"/>
              <w:autoSpaceDE w:val="0"/>
              <w:autoSpaceDN w:val="0"/>
              <w:adjustRightInd w:val="0"/>
              <w:ind w:firstLine="0"/>
              <w:rPr>
                <w:sz w:val="22"/>
              </w:rPr>
            </w:pPr>
            <w:r w:rsidRPr="009504B4">
              <w:rPr>
                <w:sz w:val="22"/>
              </w:rPr>
              <w:t>ГО Спасск-Дальний</w:t>
            </w:r>
          </w:p>
        </w:tc>
      </w:tr>
      <w:tr w:rsidR="00352AF4" w:rsidRPr="009504B4" w:rsidTr="009504B4">
        <w:tc>
          <w:tcPr>
            <w:tcW w:w="1584" w:type="dxa"/>
          </w:tcPr>
          <w:p w:rsidR="00352AF4" w:rsidRPr="009504B4" w:rsidRDefault="00772F50" w:rsidP="00772F50">
            <w:pPr>
              <w:widowControl w:val="0"/>
              <w:autoSpaceDE w:val="0"/>
              <w:autoSpaceDN w:val="0"/>
              <w:adjustRightInd w:val="0"/>
              <w:ind w:firstLine="0"/>
              <w:jc w:val="left"/>
              <w:rPr>
                <w:sz w:val="24"/>
                <w:szCs w:val="24"/>
              </w:rPr>
            </w:pPr>
            <w:r>
              <w:rPr>
                <w:sz w:val="24"/>
                <w:szCs w:val="24"/>
              </w:rPr>
              <w:t>О</w:t>
            </w:r>
            <w:r w:rsidR="00352AF4" w:rsidRPr="009504B4">
              <w:rPr>
                <w:sz w:val="24"/>
                <w:szCs w:val="24"/>
              </w:rPr>
              <w:t>тловлено</w:t>
            </w:r>
          </w:p>
        </w:tc>
        <w:tc>
          <w:tcPr>
            <w:tcW w:w="1336" w:type="dxa"/>
          </w:tcPr>
          <w:p w:rsidR="00352AF4" w:rsidRPr="009504B4" w:rsidRDefault="00352AF4" w:rsidP="009504B4">
            <w:pPr>
              <w:widowControl w:val="0"/>
              <w:autoSpaceDE w:val="0"/>
              <w:autoSpaceDN w:val="0"/>
              <w:adjustRightInd w:val="0"/>
              <w:ind w:firstLine="0"/>
              <w:rPr>
                <w:szCs w:val="28"/>
              </w:rPr>
            </w:pPr>
            <w:r w:rsidRPr="009504B4">
              <w:rPr>
                <w:szCs w:val="28"/>
              </w:rPr>
              <w:t>19</w:t>
            </w:r>
          </w:p>
        </w:tc>
        <w:tc>
          <w:tcPr>
            <w:tcW w:w="1686" w:type="dxa"/>
          </w:tcPr>
          <w:p w:rsidR="00352AF4" w:rsidRPr="009504B4" w:rsidRDefault="00352AF4" w:rsidP="009504B4">
            <w:pPr>
              <w:widowControl w:val="0"/>
              <w:autoSpaceDE w:val="0"/>
              <w:autoSpaceDN w:val="0"/>
              <w:adjustRightInd w:val="0"/>
              <w:ind w:firstLine="0"/>
              <w:rPr>
                <w:szCs w:val="28"/>
              </w:rPr>
            </w:pPr>
            <w:r w:rsidRPr="009504B4">
              <w:rPr>
                <w:szCs w:val="28"/>
              </w:rPr>
              <w:t>17</w:t>
            </w:r>
          </w:p>
        </w:tc>
        <w:tc>
          <w:tcPr>
            <w:tcW w:w="1275" w:type="dxa"/>
          </w:tcPr>
          <w:p w:rsidR="00352AF4" w:rsidRPr="009504B4" w:rsidRDefault="00352AF4" w:rsidP="009504B4">
            <w:pPr>
              <w:widowControl w:val="0"/>
              <w:autoSpaceDE w:val="0"/>
              <w:autoSpaceDN w:val="0"/>
              <w:adjustRightInd w:val="0"/>
              <w:ind w:firstLine="0"/>
              <w:rPr>
                <w:szCs w:val="28"/>
              </w:rPr>
            </w:pPr>
            <w:r w:rsidRPr="009504B4">
              <w:rPr>
                <w:szCs w:val="28"/>
              </w:rPr>
              <w:t>102</w:t>
            </w:r>
          </w:p>
        </w:tc>
        <w:tc>
          <w:tcPr>
            <w:tcW w:w="1101" w:type="dxa"/>
          </w:tcPr>
          <w:p w:rsidR="00352AF4" w:rsidRPr="009504B4" w:rsidRDefault="00352AF4" w:rsidP="009504B4">
            <w:pPr>
              <w:widowControl w:val="0"/>
              <w:autoSpaceDE w:val="0"/>
              <w:autoSpaceDN w:val="0"/>
              <w:adjustRightInd w:val="0"/>
              <w:ind w:firstLine="0"/>
              <w:rPr>
                <w:szCs w:val="28"/>
              </w:rPr>
            </w:pPr>
            <w:r w:rsidRPr="009504B4">
              <w:rPr>
                <w:szCs w:val="28"/>
              </w:rPr>
              <w:t>20</w:t>
            </w:r>
          </w:p>
        </w:tc>
        <w:tc>
          <w:tcPr>
            <w:tcW w:w="1523" w:type="dxa"/>
          </w:tcPr>
          <w:p w:rsidR="00352AF4" w:rsidRPr="009504B4" w:rsidRDefault="00352AF4" w:rsidP="009504B4">
            <w:pPr>
              <w:widowControl w:val="0"/>
              <w:autoSpaceDE w:val="0"/>
              <w:autoSpaceDN w:val="0"/>
              <w:adjustRightInd w:val="0"/>
              <w:ind w:firstLine="0"/>
              <w:rPr>
                <w:szCs w:val="28"/>
              </w:rPr>
            </w:pPr>
            <w:r w:rsidRPr="009504B4">
              <w:rPr>
                <w:szCs w:val="28"/>
              </w:rPr>
              <w:t>26</w:t>
            </w:r>
          </w:p>
        </w:tc>
        <w:tc>
          <w:tcPr>
            <w:tcW w:w="1066" w:type="dxa"/>
          </w:tcPr>
          <w:p w:rsidR="00352AF4" w:rsidRPr="009504B4" w:rsidRDefault="00352AF4" w:rsidP="009504B4">
            <w:pPr>
              <w:widowControl w:val="0"/>
              <w:autoSpaceDE w:val="0"/>
              <w:autoSpaceDN w:val="0"/>
              <w:adjustRightInd w:val="0"/>
              <w:ind w:firstLine="0"/>
              <w:rPr>
                <w:szCs w:val="28"/>
              </w:rPr>
            </w:pPr>
            <w:r w:rsidRPr="009504B4">
              <w:rPr>
                <w:szCs w:val="28"/>
              </w:rPr>
              <w:t>20</w:t>
            </w:r>
          </w:p>
        </w:tc>
      </w:tr>
      <w:tr w:rsidR="00352AF4" w:rsidRPr="009504B4" w:rsidTr="009504B4">
        <w:tc>
          <w:tcPr>
            <w:tcW w:w="1584" w:type="dxa"/>
          </w:tcPr>
          <w:p w:rsidR="00352AF4" w:rsidRPr="009504B4" w:rsidRDefault="00772F50" w:rsidP="009504B4">
            <w:pPr>
              <w:widowControl w:val="0"/>
              <w:autoSpaceDE w:val="0"/>
              <w:autoSpaceDN w:val="0"/>
              <w:adjustRightInd w:val="0"/>
              <w:ind w:firstLine="0"/>
              <w:rPr>
                <w:sz w:val="24"/>
                <w:szCs w:val="24"/>
              </w:rPr>
            </w:pPr>
            <w:r>
              <w:rPr>
                <w:sz w:val="24"/>
                <w:szCs w:val="24"/>
              </w:rPr>
              <w:t>Л</w:t>
            </w:r>
            <w:r w:rsidR="00352AF4" w:rsidRPr="009504B4">
              <w:rPr>
                <w:sz w:val="24"/>
                <w:szCs w:val="24"/>
              </w:rPr>
              <w:t>ечение</w:t>
            </w:r>
          </w:p>
        </w:tc>
        <w:tc>
          <w:tcPr>
            <w:tcW w:w="1336" w:type="dxa"/>
          </w:tcPr>
          <w:p w:rsidR="00352AF4" w:rsidRPr="009504B4" w:rsidRDefault="00352AF4" w:rsidP="009504B4">
            <w:pPr>
              <w:widowControl w:val="0"/>
              <w:autoSpaceDE w:val="0"/>
              <w:autoSpaceDN w:val="0"/>
              <w:adjustRightInd w:val="0"/>
              <w:ind w:firstLine="0"/>
              <w:rPr>
                <w:szCs w:val="28"/>
              </w:rPr>
            </w:pPr>
            <w:r w:rsidRPr="009504B4">
              <w:rPr>
                <w:szCs w:val="28"/>
              </w:rPr>
              <w:t>12</w:t>
            </w:r>
          </w:p>
        </w:tc>
        <w:tc>
          <w:tcPr>
            <w:tcW w:w="1686" w:type="dxa"/>
          </w:tcPr>
          <w:p w:rsidR="00352AF4" w:rsidRPr="009504B4" w:rsidRDefault="00352AF4" w:rsidP="009504B4">
            <w:pPr>
              <w:widowControl w:val="0"/>
              <w:autoSpaceDE w:val="0"/>
              <w:autoSpaceDN w:val="0"/>
              <w:adjustRightInd w:val="0"/>
              <w:ind w:firstLine="0"/>
              <w:rPr>
                <w:szCs w:val="28"/>
              </w:rPr>
            </w:pPr>
            <w:r w:rsidRPr="009504B4">
              <w:rPr>
                <w:szCs w:val="28"/>
              </w:rPr>
              <w:t>0</w:t>
            </w:r>
          </w:p>
        </w:tc>
        <w:tc>
          <w:tcPr>
            <w:tcW w:w="1275" w:type="dxa"/>
          </w:tcPr>
          <w:p w:rsidR="00352AF4" w:rsidRPr="009504B4" w:rsidRDefault="00352AF4" w:rsidP="009504B4">
            <w:pPr>
              <w:widowControl w:val="0"/>
              <w:autoSpaceDE w:val="0"/>
              <w:autoSpaceDN w:val="0"/>
              <w:adjustRightInd w:val="0"/>
              <w:ind w:firstLine="0"/>
              <w:rPr>
                <w:sz w:val="20"/>
                <w:szCs w:val="20"/>
              </w:rPr>
            </w:pPr>
            <w:r w:rsidRPr="009504B4">
              <w:rPr>
                <w:sz w:val="20"/>
                <w:szCs w:val="20"/>
              </w:rPr>
              <w:t>(информация отсутствует)</w:t>
            </w:r>
          </w:p>
        </w:tc>
        <w:tc>
          <w:tcPr>
            <w:tcW w:w="1101" w:type="dxa"/>
          </w:tcPr>
          <w:p w:rsidR="00352AF4" w:rsidRPr="009504B4" w:rsidRDefault="00352AF4" w:rsidP="009504B4">
            <w:pPr>
              <w:widowControl w:val="0"/>
              <w:autoSpaceDE w:val="0"/>
              <w:autoSpaceDN w:val="0"/>
              <w:adjustRightInd w:val="0"/>
              <w:ind w:firstLine="0"/>
              <w:rPr>
                <w:szCs w:val="28"/>
              </w:rPr>
            </w:pPr>
            <w:r w:rsidRPr="009504B4">
              <w:rPr>
                <w:szCs w:val="28"/>
              </w:rPr>
              <w:t>0</w:t>
            </w:r>
          </w:p>
        </w:tc>
        <w:tc>
          <w:tcPr>
            <w:tcW w:w="1523" w:type="dxa"/>
          </w:tcPr>
          <w:p w:rsidR="00352AF4" w:rsidRPr="009504B4" w:rsidRDefault="00352AF4" w:rsidP="009504B4">
            <w:pPr>
              <w:widowControl w:val="0"/>
              <w:autoSpaceDE w:val="0"/>
              <w:autoSpaceDN w:val="0"/>
              <w:adjustRightInd w:val="0"/>
              <w:ind w:firstLine="0"/>
              <w:rPr>
                <w:szCs w:val="28"/>
              </w:rPr>
            </w:pPr>
            <w:r w:rsidRPr="009504B4">
              <w:rPr>
                <w:szCs w:val="28"/>
              </w:rPr>
              <w:t>26</w:t>
            </w:r>
          </w:p>
        </w:tc>
        <w:tc>
          <w:tcPr>
            <w:tcW w:w="1066" w:type="dxa"/>
          </w:tcPr>
          <w:p w:rsidR="00352AF4" w:rsidRPr="009504B4" w:rsidRDefault="00352AF4" w:rsidP="009504B4">
            <w:pPr>
              <w:widowControl w:val="0"/>
              <w:autoSpaceDE w:val="0"/>
              <w:autoSpaceDN w:val="0"/>
              <w:adjustRightInd w:val="0"/>
              <w:ind w:firstLine="0"/>
              <w:rPr>
                <w:szCs w:val="28"/>
              </w:rPr>
            </w:pPr>
            <w:r w:rsidRPr="009504B4">
              <w:rPr>
                <w:szCs w:val="28"/>
              </w:rPr>
              <w:t>0</w:t>
            </w:r>
          </w:p>
        </w:tc>
      </w:tr>
      <w:tr w:rsidR="00352AF4" w:rsidRPr="009504B4" w:rsidTr="009504B4">
        <w:tc>
          <w:tcPr>
            <w:tcW w:w="1584" w:type="dxa"/>
          </w:tcPr>
          <w:p w:rsidR="00352AF4" w:rsidRPr="009504B4" w:rsidRDefault="00772F50" w:rsidP="009504B4">
            <w:pPr>
              <w:widowControl w:val="0"/>
              <w:autoSpaceDE w:val="0"/>
              <w:autoSpaceDN w:val="0"/>
              <w:adjustRightInd w:val="0"/>
              <w:ind w:firstLine="0"/>
              <w:rPr>
                <w:sz w:val="24"/>
                <w:szCs w:val="24"/>
              </w:rPr>
            </w:pPr>
            <w:r>
              <w:rPr>
                <w:sz w:val="24"/>
                <w:szCs w:val="24"/>
              </w:rPr>
              <w:t>В</w:t>
            </w:r>
            <w:r w:rsidR="00352AF4" w:rsidRPr="009504B4">
              <w:rPr>
                <w:sz w:val="24"/>
                <w:szCs w:val="24"/>
              </w:rPr>
              <w:t>акцинация</w:t>
            </w:r>
          </w:p>
        </w:tc>
        <w:tc>
          <w:tcPr>
            <w:tcW w:w="1336" w:type="dxa"/>
          </w:tcPr>
          <w:p w:rsidR="00352AF4" w:rsidRPr="009504B4" w:rsidRDefault="00352AF4" w:rsidP="009504B4">
            <w:pPr>
              <w:widowControl w:val="0"/>
              <w:autoSpaceDE w:val="0"/>
              <w:autoSpaceDN w:val="0"/>
              <w:adjustRightInd w:val="0"/>
              <w:ind w:firstLine="0"/>
              <w:rPr>
                <w:szCs w:val="28"/>
              </w:rPr>
            </w:pPr>
            <w:r w:rsidRPr="009504B4">
              <w:rPr>
                <w:szCs w:val="28"/>
              </w:rPr>
              <w:t>11</w:t>
            </w:r>
          </w:p>
        </w:tc>
        <w:tc>
          <w:tcPr>
            <w:tcW w:w="1686" w:type="dxa"/>
          </w:tcPr>
          <w:p w:rsidR="00352AF4" w:rsidRPr="009504B4" w:rsidRDefault="00352AF4" w:rsidP="009504B4">
            <w:pPr>
              <w:widowControl w:val="0"/>
              <w:autoSpaceDE w:val="0"/>
              <w:autoSpaceDN w:val="0"/>
              <w:adjustRightInd w:val="0"/>
              <w:ind w:firstLine="0"/>
              <w:rPr>
                <w:szCs w:val="28"/>
              </w:rPr>
            </w:pPr>
            <w:r w:rsidRPr="009504B4">
              <w:rPr>
                <w:szCs w:val="28"/>
              </w:rPr>
              <w:t>0</w:t>
            </w:r>
          </w:p>
        </w:tc>
        <w:tc>
          <w:tcPr>
            <w:tcW w:w="1275" w:type="dxa"/>
          </w:tcPr>
          <w:p w:rsidR="00352AF4" w:rsidRPr="009504B4" w:rsidRDefault="00352AF4" w:rsidP="009504B4">
            <w:pPr>
              <w:widowControl w:val="0"/>
              <w:autoSpaceDE w:val="0"/>
              <w:autoSpaceDN w:val="0"/>
              <w:adjustRightInd w:val="0"/>
              <w:ind w:firstLine="0"/>
              <w:rPr>
                <w:sz w:val="20"/>
                <w:szCs w:val="20"/>
              </w:rPr>
            </w:pPr>
            <w:r w:rsidRPr="009504B4">
              <w:rPr>
                <w:sz w:val="20"/>
                <w:szCs w:val="20"/>
              </w:rPr>
              <w:t xml:space="preserve">(информация </w:t>
            </w:r>
            <w:r w:rsidRPr="009504B4">
              <w:rPr>
                <w:sz w:val="20"/>
                <w:szCs w:val="20"/>
              </w:rPr>
              <w:lastRenderedPageBreak/>
              <w:t>отсутствует)</w:t>
            </w:r>
          </w:p>
          <w:p w:rsidR="00352AF4" w:rsidRPr="009504B4" w:rsidRDefault="00352AF4" w:rsidP="009504B4">
            <w:pPr>
              <w:widowControl w:val="0"/>
              <w:autoSpaceDE w:val="0"/>
              <w:autoSpaceDN w:val="0"/>
              <w:adjustRightInd w:val="0"/>
              <w:ind w:firstLine="0"/>
              <w:rPr>
                <w:szCs w:val="28"/>
              </w:rPr>
            </w:pPr>
          </w:p>
        </w:tc>
        <w:tc>
          <w:tcPr>
            <w:tcW w:w="1101" w:type="dxa"/>
          </w:tcPr>
          <w:p w:rsidR="00352AF4" w:rsidRPr="009504B4" w:rsidRDefault="00352AF4" w:rsidP="009504B4">
            <w:pPr>
              <w:widowControl w:val="0"/>
              <w:autoSpaceDE w:val="0"/>
              <w:autoSpaceDN w:val="0"/>
              <w:adjustRightInd w:val="0"/>
              <w:ind w:firstLine="0"/>
              <w:rPr>
                <w:szCs w:val="28"/>
              </w:rPr>
            </w:pPr>
            <w:r w:rsidRPr="009504B4">
              <w:rPr>
                <w:szCs w:val="28"/>
              </w:rPr>
              <w:lastRenderedPageBreak/>
              <w:t>0</w:t>
            </w:r>
          </w:p>
        </w:tc>
        <w:tc>
          <w:tcPr>
            <w:tcW w:w="1523" w:type="dxa"/>
          </w:tcPr>
          <w:p w:rsidR="00352AF4" w:rsidRPr="009504B4" w:rsidRDefault="00352AF4" w:rsidP="009504B4">
            <w:pPr>
              <w:widowControl w:val="0"/>
              <w:autoSpaceDE w:val="0"/>
              <w:autoSpaceDN w:val="0"/>
              <w:adjustRightInd w:val="0"/>
              <w:ind w:firstLine="0"/>
              <w:rPr>
                <w:szCs w:val="28"/>
              </w:rPr>
            </w:pPr>
            <w:r w:rsidRPr="009504B4">
              <w:rPr>
                <w:szCs w:val="28"/>
              </w:rPr>
              <w:t>26</w:t>
            </w:r>
          </w:p>
        </w:tc>
        <w:tc>
          <w:tcPr>
            <w:tcW w:w="1066" w:type="dxa"/>
          </w:tcPr>
          <w:p w:rsidR="00352AF4" w:rsidRPr="009504B4" w:rsidRDefault="00352AF4" w:rsidP="009504B4">
            <w:pPr>
              <w:widowControl w:val="0"/>
              <w:autoSpaceDE w:val="0"/>
              <w:autoSpaceDN w:val="0"/>
              <w:adjustRightInd w:val="0"/>
              <w:ind w:firstLine="0"/>
              <w:rPr>
                <w:szCs w:val="28"/>
              </w:rPr>
            </w:pPr>
            <w:r w:rsidRPr="009504B4">
              <w:rPr>
                <w:szCs w:val="28"/>
              </w:rPr>
              <w:t>0</w:t>
            </w:r>
          </w:p>
        </w:tc>
      </w:tr>
      <w:tr w:rsidR="00352AF4" w:rsidRPr="009504B4" w:rsidTr="009504B4">
        <w:tc>
          <w:tcPr>
            <w:tcW w:w="1584" w:type="dxa"/>
          </w:tcPr>
          <w:p w:rsidR="00352AF4" w:rsidRPr="009504B4" w:rsidRDefault="00772F50" w:rsidP="009504B4">
            <w:pPr>
              <w:widowControl w:val="0"/>
              <w:autoSpaceDE w:val="0"/>
              <w:autoSpaceDN w:val="0"/>
              <w:adjustRightInd w:val="0"/>
              <w:ind w:firstLine="0"/>
              <w:rPr>
                <w:sz w:val="24"/>
                <w:szCs w:val="24"/>
              </w:rPr>
            </w:pPr>
            <w:r>
              <w:rPr>
                <w:sz w:val="24"/>
                <w:szCs w:val="24"/>
              </w:rPr>
              <w:lastRenderedPageBreak/>
              <w:t>В</w:t>
            </w:r>
            <w:r w:rsidR="00352AF4" w:rsidRPr="009504B4">
              <w:rPr>
                <w:sz w:val="24"/>
                <w:szCs w:val="24"/>
              </w:rPr>
              <w:t>озврат владельцам</w:t>
            </w:r>
          </w:p>
        </w:tc>
        <w:tc>
          <w:tcPr>
            <w:tcW w:w="1336" w:type="dxa"/>
          </w:tcPr>
          <w:p w:rsidR="00352AF4" w:rsidRPr="009504B4" w:rsidRDefault="00352AF4" w:rsidP="009504B4">
            <w:pPr>
              <w:widowControl w:val="0"/>
              <w:autoSpaceDE w:val="0"/>
              <w:autoSpaceDN w:val="0"/>
              <w:adjustRightInd w:val="0"/>
              <w:ind w:firstLine="0"/>
              <w:rPr>
                <w:szCs w:val="28"/>
              </w:rPr>
            </w:pPr>
            <w:r w:rsidRPr="009504B4">
              <w:rPr>
                <w:szCs w:val="28"/>
              </w:rPr>
              <w:t>6</w:t>
            </w:r>
          </w:p>
        </w:tc>
        <w:tc>
          <w:tcPr>
            <w:tcW w:w="1686" w:type="dxa"/>
          </w:tcPr>
          <w:p w:rsidR="00352AF4" w:rsidRPr="009504B4" w:rsidRDefault="00352AF4" w:rsidP="009504B4">
            <w:pPr>
              <w:widowControl w:val="0"/>
              <w:autoSpaceDE w:val="0"/>
              <w:autoSpaceDN w:val="0"/>
              <w:adjustRightInd w:val="0"/>
              <w:ind w:firstLine="0"/>
              <w:rPr>
                <w:szCs w:val="28"/>
              </w:rPr>
            </w:pPr>
            <w:r w:rsidRPr="009504B4">
              <w:rPr>
                <w:szCs w:val="28"/>
              </w:rPr>
              <w:t>0</w:t>
            </w:r>
          </w:p>
        </w:tc>
        <w:tc>
          <w:tcPr>
            <w:tcW w:w="1275" w:type="dxa"/>
          </w:tcPr>
          <w:p w:rsidR="00352AF4" w:rsidRPr="009504B4" w:rsidRDefault="00352AF4" w:rsidP="009504B4">
            <w:pPr>
              <w:widowControl w:val="0"/>
              <w:autoSpaceDE w:val="0"/>
              <w:autoSpaceDN w:val="0"/>
              <w:adjustRightInd w:val="0"/>
              <w:ind w:firstLine="0"/>
              <w:rPr>
                <w:szCs w:val="28"/>
              </w:rPr>
            </w:pPr>
            <w:r w:rsidRPr="009504B4">
              <w:rPr>
                <w:szCs w:val="28"/>
              </w:rPr>
              <w:t>0</w:t>
            </w:r>
          </w:p>
        </w:tc>
        <w:tc>
          <w:tcPr>
            <w:tcW w:w="1101" w:type="dxa"/>
          </w:tcPr>
          <w:p w:rsidR="00352AF4" w:rsidRPr="009504B4" w:rsidRDefault="00352AF4" w:rsidP="009504B4">
            <w:pPr>
              <w:widowControl w:val="0"/>
              <w:autoSpaceDE w:val="0"/>
              <w:autoSpaceDN w:val="0"/>
              <w:adjustRightInd w:val="0"/>
              <w:ind w:firstLine="0"/>
              <w:rPr>
                <w:szCs w:val="28"/>
              </w:rPr>
            </w:pPr>
            <w:r w:rsidRPr="009504B4">
              <w:rPr>
                <w:szCs w:val="28"/>
              </w:rPr>
              <w:t>0</w:t>
            </w:r>
          </w:p>
        </w:tc>
        <w:tc>
          <w:tcPr>
            <w:tcW w:w="1523" w:type="dxa"/>
          </w:tcPr>
          <w:p w:rsidR="00352AF4" w:rsidRPr="009504B4" w:rsidRDefault="00352AF4" w:rsidP="009504B4">
            <w:pPr>
              <w:widowControl w:val="0"/>
              <w:autoSpaceDE w:val="0"/>
              <w:autoSpaceDN w:val="0"/>
              <w:adjustRightInd w:val="0"/>
              <w:ind w:firstLine="0"/>
              <w:rPr>
                <w:szCs w:val="28"/>
              </w:rPr>
            </w:pPr>
            <w:r w:rsidRPr="009504B4">
              <w:rPr>
                <w:szCs w:val="28"/>
              </w:rPr>
              <w:t>0</w:t>
            </w:r>
          </w:p>
        </w:tc>
        <w:tc>
          <w:tcPr>
            <w:tcW w:w="1066" w:type="dxa"/>
          </w:tcPr>
          <w:p w:rsidR="00352AF4" w:rsidRPr="009504B4" w:rsidRDefault="00352AF4" w:rsidP="009504B4">
            <w:pPr>
              <w:widowControl w:val="0"/>
              <w:autoSpaceDE w:val="0"/>
              <w:autoSpaceDN w:val="0"/>
              <w:adjustRightInd w:val="0"/>
              <w:ind w:firstLine="0"/>
              <w:rPr>
                <w:szCs w:val="28"/>
              </w:rPr>
            </w:pPr>
            <w:r w:rsidRPr="009504B4">
              <w:rPr>
                <w:szCs w:val="28"/>
              </w:rPr>
              <w:t>0</w:t>
            </w:r>
          </w:p>
        </w:tc>
      </w:tr>
      <w:tr w:rsidR="00352AF4" w:rsidRPr="009504B4" w:rsidTr="009504B4">
        <w:tc>
          <w:tcPr>
            <w:tcW w:w="1584" w:type="dxa"/>
          </w:tcPr>
          <w:p w:rsidR="00352AF4" w:rsidRPr="009504B4" w:rsidRDefault="00772F50" w:rsidP="009504B4">
            <w:pPr>
              <w:widowControl w:val="0"/>
              <w:autoSpaceDE w:val="0"/>
              <w:autoSpaceDN w:val="0"/>
              <w:adjustRightInd w:val="0"/>
              <w:ind w:firstLine="0"/>
              <w:rPr>
                <w:sz w:val="24"/>
                <w:szCs w:val="24"/>
              </w:rPr>
            </w:pPr>
            <w:r>
              <w:rPr>
                <w:sz w:val="24"/>
                <w:szCs w:val="24"/>
              </w:rPr>
              <w:t>П</w:t>
            </w:r>
            <w:r w:rsidR="00352AF4" w:rsidRPr="009504B4">
              <w:rPr>
                <w:sz w:val="24"/>
                <w:szCs w:val="24"/>
              </w:rPr>
              <w:t>ередача лицам</w:t>
            </w:r>
          </w:p>
        </w:tc>
        <w:tc>
          <w:tcPr>
            <w:tcW w:w="1336" w:type="dxa"/>
          </w:tcPr>
          <w:p w:rsidR="00352AF4" w:rsidRPr="009504B4" w:rsidRDefault="00352AF4" w:rsidP="009504B4">
            <w:pPr>
              <w:widowControl w:val="0"/>
              <w:autoSpaceDE w:val="0"/>
              <w:autoSpaceDN w:val="0"/>
              <w:adjustRightInd w:val="0"/>
              <w:ind w:firstLine="0"/>
              <w:rPr>
                <w:szCs w:val="28"/>
              </w:rPr>
            </w:pPr>
            <w:r w:rsidRPr="009504B4">
              <w:rPr>
                <w:szCs w:val="28"/>
              </w:rPr>
              <w:t>0</w:t>
            </w:r>
          </w:p>
        </w:tc>
        <w:tc>
          <w:tcPr>
            <w:tcW w:w="1686" w:type="dxa"/>
          </w:tcPr>
          <w:p w:rsidR="00352AF4" w:rsidRPr="009504B4" w:rsidRDefault="00352AF4" w:rsidP="009504B4">
            <w:pPr>
              <w:widowControl w:val="0"/>
              <w:autoSpaceDE w:val="0"/>
              <w:autoSpaceDN w:val="0"/>
              <w:adjustRightInd w:val="0"/>
              <w:ind w:firstLine="0"/>
              <w:rPr>
                <w:szCs w:val="28"/>
              </w:rPr>
            </w:pPr>
            <w:r w:rsidRPr="009504B4">
              <w:rPr>
                <w:szCs w:val="28"/>
              </w:rPr>
              <w:t>0</w:t>
            </w:r>
          </w:p>
        </w:tc>
        <w:tc>
          <w:tcPr>
            <w:tcW w:w="1275" w:type="dxa"/>
          </w:tcPr>
          <w:p w:rsidR="00352AF4" w:rsidRPr="009504B4" w:rsidRDefault="00352AF4" w:rsidP="009504B4">
            <w:pPr>
              <w:widowControl w:val="0"/>
              <w:autoSpaceDE w:val="0"/>
              <w:autoSpaceDN w:val="0"/>
              <w:adjustRightInd w:val="0"/>
              <w:ind w:firstLine="0"/>
              <w:rPr>
                <w:szCs w:val="28"/>
              </w:rPr>
            </w:pPr>
            <w:r w:rsidRPr="009504B4">
              <w:rPr>
                <w:szCs w:val="28"/>
              </w:rPr>
              <w:t>8</w:t>
            </w:r>
          </w:p>
        </w:tc>
        <w:tc>
          <w:tcPr>
            <w:tcW w:w="1101" w:type="dxa"/>
          </w:tcPr>
          <w:p w:rsidR="00352AF4" w:rsidRPr="009504B4" w:rsidRDefault="00352AF4" w:rsidP="009504B4">
            <w:pPr>
              <w:widowControl w:val="0"/>
              <w:autoSpaceDE w:val="0"/>
              <w:autoSpaceDN w:val="0"/>
              <w:adjustRightInd w:val="0"/>
              <w:ind w:firstLine="0"/>
              <w:rPr>
                <w:szCs w:val="28"/>
              </w:rPr>
            </w:pPr>
            <w:r w:rsidRPr="009504B4">
              <w:rPr>
                <w:szCs w:val="28"/>
              </w:rPr>
              <w:t>0</w:t>
            </w:r>
          </w:p>
        </w:tc>
        <w:tc>
          <w:tcPr>
            <w:tcW w:w="1523" w:type="dxa"/>
          </w:tcPr>
          <w:p w:rsidR="00352AF4" w:rsidRPr="009504B4" w:rsidRDefault="00352AF4" w:rsidP="009504B4">
            <w:pPr>
              <w:widowControl w:val="0"/>
              <w:autoSpaceDE w:val="0"/>
              <w:autoSpaceDN w:val="0"/>
              <w:adjustRightInd w:val="0"/>
              <w:ind w:firstLine="0"/>
              <w:rPr>
                <w:szCs w:val="28"/>
              </w:rPr>
            </w:pPr>
            <w:r w:rsidRPr="009504B4">
              <w:rPr>
                <w:szCs w:val="28"/>
              </w:rPr>
              <w:t>0</w:t>
            </w:r>
          </w:p>
        </w:tc>
        <w:tc>
          <w:tcPr>
            <w:tcW w:w="1066" w:type="dxa"/>
          </w:tcPr>
          <w:p w:rsidR="00352AF4" w:rsidRPr="009504B4" w:rsidRDefault="00352AF4" w:rsidP="009504B4">
            <w:pPr>
              <w:widowControl w:val="0"/>
              <w:autoSpaceDE w:val="0"/>
              <w:autoSpaceDN w:val="0"/>
              <w:adjustRightInd w:val="0"/>
              <w:ind w:firstLine="0"/>
              <w:rPr>
                <w:szCs w:val="28"/>
              </w:rPr>
            </w:pPr>
            <w:r w:rsidRPr="009504B4">
              <w:rPr>
                <w:szCs w:val="28"/>
              </w:rPr>
              <w:t>0</w:t>
            </w:r>
          </w:p>
        </w:tc>
      </w:tr>
      <w:tr w:rsidR="00352AF4" w:rsidRPr="009504B4" w:rsidTr="009504B4">
        <w:tc>
          <w:tcPr>
            <w:tcW w:w="1584" w:type="dxa"/>
          </w:tcPr>
          <w:p w:rsidR="00352AF4" w:rsidRPr="009504B4" w:rsidRDefault="00772F50" w:rsidP="009504B4">
            <w:pPr>
              <w:widowControl w:val="0"/>
              <w:autoSpaceDE w:val="0"/>
              <w:autoSpaceDN w:val="0"/>
              <w:adjustRightInd w:val="0"/>
              <w:ind w:firstLine="0"/>
              <w:rPr>
                <w:sz w:val="24"/>
                <w:szCs w:val="24"/>
              </w:rPr>
            </w:pPr>
            <w:r>
              <w:rPr>
                <w:sz w:val="24"/>
                <w:szCs w:val="24"/>
              </w:rPr>
              <w:t>Э</w:t>
            </w:r>
            <w:r w:rsidR="00352AF4" w:rsidRPr="009504B4">
              <w:rPr>
                <w:sz w:val="24"/>
                <w:szCs w:val="24"/>
              </w:rPr>
              <w:t>втаназия</w:t>
            </w:r>
          </w:p>
        </w:tc>
        <w:tc>
          <w:tcPr>
            <w:tcW w:w="1336" w:type="dxa"/>
          </w:tcPr>
          <w:p w:rsidR="00352AF4" w:rsidRPr="009504B4" w:rsidRDefault="00352AF4" w:rsidP="009504B4">
            <w:pPr>
              <w:widowControl w:val="0"/>
              <w:autoSpaceDE w:val="0"/>
              <w:autoSpaceDN w:val="0"/>
              <w:adjustRightInd w:val="0"/>
              <w:ind w:firstLine="0"/>
              <w:rPr>
                <w:szCs w:val="28"/>
              </w:rPr>
            </w:pPr>
            <w:r w:rsidRPr="009504B4">
              <w:rPr>
                <w:szCs w:val="28"/>
              </w:rPr>
              <w:t>0</w:t>
            </w:r>
          </w:p>
        </w:tc>
        <w:tc>
          <w:tcPr>
            <w:tcW w:w="1686" w:type="dxa"/>
          </w:tcPr>
          <w:p w:rsidR="00352AF4" w:rsidRPr="009504B4" w:rsidRDefault="00352AF4" w:rsidP="009504B4">
            <w:pPr>
              <w:widowControl w:val="0"/>
              <w:autoSpaceDE w:val="0"/>
              <w:autoSpaceDN w:val="0"/>
              <w:adjustRightInd w:val="0"/>
              <w:ind w:firstLine="0"/>
              <w:rPr>
                <w:szCs w:val="28"/>
              </w:rPr>
            </w:pPr>
            <w:r w:rsidRPr="009504B4">
              <w:rPr>
                <w:szCs w:val="28"/>
              </w:rPr>
              <w:t>17</w:t>
            </w:r>
          </w:p>
        </w:tc>
        <w:tc>
          <w:tcPr>
            <w:tcW w:w="1275" w:type="dxa"/>
          </w:tcPr>
          <w:p w:rsidR="00352AF4" w:rsidRPr="009504B4" w:rsidRDefault="00352AF4" w:rsidP="009504B4">
            <w:pPr>
              <w:widowControl w:val="0"/>
              <w:autoSpaceDE w:val="0"/>
              <w:autoSpaceDN w:val="0"/>
              <w:adjustRightInd w:val="0"/>
              <w:ind w:firstLine="0"/>
              <w:rPr>
                <w:szCs w:val="28"/>
              </w:rPr>
            </w:pPr>
            <w:r w:rsidRPr="009504B4">
              <w:rPr>
                <w:szCs w:val="28"/>
              </w:rPr>
              <w:t>94</w:t>
            </w:r>
          </w:p>
        </w:tc>
        <w:tc>
          <w:tcPr>
            <w:tcW w:w="1101" w:type="dxa"/>
          </w:tcPr>
          <w:p w:rsidR="00352AF4" w:rsidRPr="009504B4" w:rsidRDefault="00352AF4" w:rsidP="009504B4">
            <w:pPr>
              <w:widowControl w:val="0"/>
              <w:autoSpaceDE w:val="0"/>
              <w:autoSpaceDN w:val="0"/>
              <w:adjustRightInd w:val="0"/>
              <w:ind w:firstLine="0"/>
              <w:rPr>
                <w:szCs w:val="28"/>
              </w:rPr>
            </w:pPr>
            <w:r w:rsidRPr="009504B4">
              <w:rPr>
                <w:szCs w:val="28"/>
              </w:rPr>
              <w:t>20</w:t>
            </w:r>
          </w:p>
        </w:tc>
        <w:tc>
          <w:tcPr>
            <w:tcW w:w="1523" w:type="dxa"/>
          </w:tcPr>
          <w:p w:rsidR="00352AF4" w:rsidRPr="009504B4" w:rsidRDefault="00352AF4" w:rsidP="009504B4">
            <w:pPr>
              <w:widowControl w:val="0"/>
              <w:autoSpaceDE w:val="0"/>
              <w:autoSpaceDN w:val="0"/>
              <w:adjustRightInd w:val="0"/>
              <w:ind w:firstLine="0"/>
              <w:rPr>
                <w:szCs w:val="28"/>
              </w:rPr>
            </w:pPr>
            <w:r w:rsidRPr="009504B4">
              <w:rPr>
                <w:szCs w:val="28"/>
              </w:rPr>
              <w:t>0</w:t>
            </w:r>
          </w:p>
        </w:tc>
        <w:tc>
          <w:tcPr>
            <w:tcW w:w="1066" w:type="dxa"/>
          </w:tcPr>
          <w:p w:rsidR="00352AF4" w:rsidRPr="009504B4" w:rsidRDefault="00352AF4" w:rsidP="009504B4">
            <w:pPr>
              <w:widowControl w:val="0"/>
              <w:autoSpaceDE w:val="0"/>
              <w:autoSpaceDN w:val="0"/>
              <w:adjustRightInd w:val="0"/>
              <w:ind w:firstLine="0"/>
              <w:rPr>
                <w:szCs w:val="28"/>
              </w:rPr>
            </w:pPr>
            <w:r w:rsidRPr="009504B4">
              <w:rPr>
                <w:szCs w:val="28"/>
              </w:rPr>
              <w:t>20</w:t>
            </w:r>
          </w:p>
        </w:tc>
      </w:tr>
      <w:tr w:rsidR="00352AF4" w:rsidRPr="009504B4" w:rsidTr="009504B4">
        <w:tc>
          <w:tcPr>
            <w:tcW w:w="1584" w:type="dxa"/>
          </w:tcPr>
          <w:p w:rsidR="00352AF4" w:rsidRPr="009504B4" w:rsidRDefault="00772F50" w:rsidP="009504B4">
            <w:pPr>
              <w:widowControl w:val="0"/>
              <w:autoSpaceDE w:val="0"/>
              <w:autoSpaceDN w:val="0"/>
              <w:adjustRightInd w:val="0"/>
              <w:ind w:firstLine="0"/>
              <w:rPr>
                <w:sz w:val="24"/>
                <w:szCs w:val="24"/>
              </w:rPr>
            </w:pPr>
            <w:r>
              <w:rPr>
                <w:sz w:val="24"/>
                <w:szCs w:val="24"/>
              </w:rPr>
              <w:t>У</w:t>
            </w:r>
            <w:r w:rsidR="00352AF4" w:rsidRPr="009504B4">
              <w:rPr>
                <w:sz w:val="24"/>
                <w:szCs w:val="24"/>
              </w:rPr>
              <w:t>тилизация трупов</w:t>
            </w:r>
          </w:p>
        </w:tc>
        <w:tc>
          <w:tcPr>
            <w:tcW w:w="1336" w:type="dxa"/>
          </w:tcPr>
          <w:p w:rsidR="00352AF4" w:rsidRPr="009504B4" w:rsidRDefault="00352AF4" w:rsidP="009504B4">
            <w:pPr>
              <w:widowControl w:val="0"/>
              <w:autoSpaceDE w:val="0"/>
              <w:autoSpaceDN w:val="0"/>
              <w:adjustRightInd w:val="0"/>
              <w:ind w:firstLine="0"/>
              <w:rPr>
                <w:szCs w:val="28"/>
              </w:rPr>
            </w:pPr>
            <w:r w:rsidRPr="009504B4">
              <w:rPr>
                <w:szCs w:val="28"/>
              </w:rPr>
              <w:t>1</w:t>
            </w:r>
          </w:p>
        </w:tc>
        <w:tc>
          <w:tcPr>
            <w:tcW w:w="1686" w:type="dxa"/>
          </w:tcPr>
          <w:p w:rsidR="00352AF4" w:rsidRPr="009504B4" w:rsidRDefault="00352AF4" w:rsidP="009504B4">
            <w:pPr>
              <w:widowControl w:val="0"/>
              <w:autoSpaceDE w:val="0"/>
              <w:autoSpaceDN w:val="0"/>
              <w:adjustRightInd w:val="0"/>
              <w:ind w:firstLine="0"/>
              <w:rPr>
                <w:szCs w:val="28"/>
              </w:rPr>
            </w:pPr>
            <w:r w:rsidRPr="009504B4">
              <w:rPr>
                <w:szCs w:val="28"/>
              </w:rPr>
              <w:t>17</w:t>
            </w:r>
          </w:p>
        </w:tc>
        <w:tc>
          <w:tcPr>
            <w:tcW w:w="1275" w:type="dxa"/>
          </w:tcPr>
          <w:p w:rsidR="00352AF4" w:rsidRPr="009504B4" w:rsidRDefault="00352AF4" w:rsidP="009504B4">
            <w:pPr>
              <w:widowControl w:val="0"/>
              <w:autoSpaceDE w:val="0"/>
              <w:autoSpaceDN w:val="0"/>
              <w:adjustRightInd w:val="0"/>
              <w:ind w:firstLine="0"/>
              <w:rPr>
                <w:szCs w:val="28"/>
              </w:rPr>
            </w:pPr>
            <w:r w:rsidRPr="009504B4">
              <w:rPr>
                <w:szCs w:val="28"/>
              </w:rPr>
              <w:t>94</w:t>
            </w:r>
          </w:p>
        </w:tc>
        <w:tc>
          <w:tcPr>
            <w:tcW w:w="1101" w:type="dxa"/>
          </w:tcPr>
          <w:p w:rsidR="00352AF4" w:rsidRPr="009504B4" w:rsidRDefault="00352AF4" w:rsidP="009504B4">
            <w:pPr>
              <w:widowControl w:val="0"/>
              <w:autoSpaceDE w:val="0"/>
              <w:autoSpaceDN w:val="0"/>
              <w:adjustRightInd w:val="0"/>
              <w:ind w:firstLine="0"/>
              <w:rPr>
                <w:szCs w:val="28"/>
              </w:rPr>
            </w:pPr>
            <w:r w:rsidRPr="009504B4">
              <w:rPr>
                <w:szCs w:val="28"/>
              </w:rPr>
              <w:t>20</w:t>
            </w:r>
          </w:p>
        </w:tc>
        <w:tc>
          <w:tcPr>
            <w:tcW w:w="1523" w:type="dxa"/>
          </w:tcPr>
          <w:p w:rsidR="00352AF4" w:rsidRPr="009504B4" w:rsidRDefault="00352AF4" w:rsidP="009504B4">
            <w:pPr>
              <w:widowControl w:val="0"/>
              <w:autoSpaceDE w:val="0"/>
              <w:autoSpaceDN w:val="0"/>
              <w:adjustRightInd w:val="0"/>
              <w:ind w:firstLine="0"/>
              <w:rPr>
                <w:szCs w:val="28"/>
              </w:rPr>
            </w:pPr>
            <w:r w:rsidRPr="009504B4">
              <w:rPr>
                <w:szCs w:val="28"/>
              </w:rPr>
              <w:t>19</w:t>
            </w:r>
          </w:p>
        </w:tc>
        <w:tc>
          <w:tcPr>
            <w:tcW w:w="1066" w:type="dxa"/>
          </w:tcPr>
          <w:p w:rsidR="00352AF4" w:rsidRPr="009504B4" w:rsidRDefault="00352AF4" w:rsidP="009504B4">
            <w:pPr>
              <w:widowControl w:val="0"/>
              <w:autoSpaceDE w:val="0"/>
              <w:autoSpaceDN w:val="0"/>
              <w:adjustRightInd w:val="0"/>
              <w:ind w:firstLine="0"/>
              <w:rPr>
                <w:szCs w:val="28"/>
              </w:rPr>
            </w:pPr>
            <w:r w:rsidRPr="009504B4">
              <w:rPr>
                <w:szCs w:val="28"/>
              </w:rPr>
              <w:t>20</w:t>
            </w:r>
          </w:p>
        </w:tc>
      </w:tr>
    </w:tbl>
    <w:p w:rsidR="00352AF4" w:rsidRDefault="00352AF4" w:rsidP="00740BA9">
      <w:pPr>
        <w:widowControl w:val="0"/>
        <w:autoSpaceDE w:val="0"/>
        <w:autoSpaceDN w:val="0"/>
        <w:adjustRightInd w:val="0"/>
        <w:ind w:firstLine="540"/>
        <w:rPr>
          <w:szCs w:val="28"/>
        </w:rPr>
      </w:pPr>
    </w:p>
    <w:p w:rsidR="00352AF4" w:rsidRDefault="00352AF4" w:rsidP="00772F50">
      <w:pPr>
        <w:widowControl w:val="0"/>
        <w:autoSpaceDE w:val="0"/>
        <w:autoSpaceDN w:val="0"/>
        <w:adjustRightInd w:val="0"/>
        <w:ind w:firstLine="708"/>
        <w:rPr>
          <w:szCs w:val="28"/>
        </w:rPr>
      </w:pPr>
      <w:r>
        <w:rPr>
          <w:szCs w:val="28"/>
        </w:rPr>
        <w:t>Информация о перечислении субвенций для осуществления органами местного самоуправления государственных полномочий, представленная Госветинспекцией Приморского края по состоянию на 22 сентября 2015 года, отражена в таблице № 2.</w:t>
      </w:r>
    </w:p>
    <w:p w:rsidR="00352AF4" w:rsidRDefault="00352AF4" w:rsidP="00740BA9">
      <w:pPr>
        <w:widowControl w:val="0"/>
        <w:autoSpaceDE w:val="0"/>
        <w:autoSpaceDN w:val="0"/>
        <w:adjustRightInd w:val="0"/>
        <w:ind w:firstLine="540"/>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4"/>
        <w:gridCol w:w="3583"/>
        <w:gridCol w:w="4660"/>
      </w:tblGrid>
      <w:tr w:rsidR="00352AF4" w:rsidRPr="009504B4" w:rsidTr="009504B4">
        <w:tc>
          <w:tcPr>
            <w:tcW w:w="0" w:type="auto"/>
          </w:tcPr>
          <w:p w:rsidR="00352AF4" w:rsidRPr="009504B4" w:rsidRDefault="00352AF4" w:rsidP="009504B4">
            <w:pPr>
              <w:widowControl w:val="0"/>
              <w:autoSpaceDE w:val="0"/>
              <w:autoSpaceDN w:val="0"/>
              <w:adjustRightInd w:val="0"/>
              <w:ind w:firstLine="0"/>
              <w:rPr>
                <w:szCs w:val="28"/>
              </w:rPr>
            </w:pPr>
            <w:r w:rsidRPr="009504B4">
              <w:rPr>
                <w:szCs w:val="28"/>
              </w:rPr>
              <w:t>№ п/п</w:t>
            </w:r>
          </w:p>
        </w:tc>
        <w:tc>
          <w:tcPr>
            <w:tcW w:w="0" w:type="auto"/>
          </w:tcPr>
          <w:p w:rsidR="00352AF4" w:rsidRPr="009504B4" w:rsidRDefault="00352AF4" w:rsidP="009504B4">
            <w:pPr>
              <w:widowControl w:val="0"/>
              <w:autoSpaceDE w:val="0"/>
              <w:autoSpaceDN w:val="0"/>
              <w:adjustRightInd w:val="0"/>
              <w:ind w:firstLine="0"/>
              <w:rPr>
                <w:szCs w:val="28"/>
              </w:rPr>
            </w:pPr>
            <w:r w:rsidRPr="009504B4">
              <w:rPr>
                <w:szCs w:val="28"/>
              </w:rPr>
              <w:t>Муниципальное образование</w:t>
            </w:r>
          </w:p>
        </w:tc>
        <w:tc>
          <w:tcPr>
            <w:tcW w:w="0" w:type="auto"/>
          </w:tcPr>
          <w:p w:rsidR="00352AF4" w:rsidRPr="009504B4" w:rsidRDefault="00352AF4" w:rsidP="009504B4">
            <w:pPr>
              <w:widowControl w:val="0"/>
              <w:autoSpaceDE w:val="0"/>
              <w:autoSpaceDN w:val="0"/>
              <w:adjustRightInd w:val="0"/>
              <w:ind w:firstLine="0"/>
              <w:rPr>
                <w:szCs w:val="28"/>
              </w:rPr>
            </w:pPr>
            <w:r w:rsidRPr="009504B4">
              <w:rPr>
                <w:szCs w:val="28"/>
              </w:rPr>
              <w:t>Размер перечисленной субвенции, руб.</w:t>
            </w:r>
          </w:p>
        </w:tc>
      </w:tr>
      <w:tr w:rsidR="00352AF4" w:rsidRPr="009504B4" w:rsidTr="009504B4">
        <w:tc>
          <w:tcPr>
            <w:tcW w:w="0" w:type="auto"/>
          </w:tcPr>
          <w:p w:rsidR="00352AF4" w:rsidRPr="009504B4" w:rsidRDefault="00352AF4" w:rsidP="009504B4">
            <w:pPr>
              <w:pStyle w:val="aa"/>
              <w:widowControl w:val="0"/>
              <w:numPr>
                <w:ilvl w:val="0"/>
                <w:numId w:val="1"/>
              </w:numPr>
              <w:autoSpaceDE w:val="0"/>
              <w:autoSpaceDN w:val="0"/>
              <w:adjustRightInd w:val="0"/>
              <w:rPr>
                <w:szCs w:val="28"/>
              </w:rPr>
            </w:pPr>
          </w:p>
        </w:tc>
        <w:tc>
          <w:tcPr>
            <w:tcW w:w="0" w:type="auto"/>
          </w:tcPr>
          <w:p w:rsidR="00352AF4" w:rsidRPr="009504B4" w:rsidRDefault="00352AF4" w:rsidP="009504B4">
            <w:pPr>
              <w:widowControl w:val="0"/>
              <w:autoSpaceDE w:val="0"/>
              <w:autoSpaceDN w:val="0"/>
              <w:adjustRightInd w:val="0"/>
              <w:ind w:firstLine="0"/>
              <w:rPr>
                <w:szCs w:val="28"/>
              </w:rPr>
            </w:pPr>
            <w:r w:rsidRPr="009504B4">
              <w:rPr>
                <w:szCs w:val="28"/>
              </w:rPr>
              <w:t>Пожарский МР</w:t>
            </w:r>
          </w:p>
        </w:tc>
        <w:tc>
          <w:tcPr>
            <w:tcW w:w="0" w:type="auto"/>
          </w:tcPr>
          <w:p w:rsidR="00352AF4" w:rsidRPr="009504B4" w:rsidRDefault="00352AF4" w:rsidP="009504B4">
            <w:pPr>
              <w:widowControl w:val="0"/>
              <w:autoSpaceDE w:val="0"/>
              <w:autoSpaceDN w:val="0"/>
              <w:adjustRightInd w:val="0"/>
              <w:ind w:firstLine="0"/>
              <w:rPr>
                <w:szCs w:val="28"/>
              </w:rPr>
            </w:pPr>
            <w:r w:rsidRPr="009504B4">
              <w:rPr>
                <w:szCs w:val="28"/>
              </w:rPr>
              <w:t>71 400</w:t>
            </w:r>
          </w:p>
        </w:tc>
      </w:tr>
      <w:tr w:rsidR="00352AF4" w:rsidRPr="009504B4" w:rsidTr="009504B4">
        <w:tc>
          <w:tcPr>
            <w:tcW w:w="0" w:type="auto"/>
          </w:tcPr>
          <w:p w:rsidR="00352AF4" w:rsidRPr="009504B4" w:rsidRDefault="00352AF4" w:rsidP="009504B4">
            <w:pPr>
              <w:pStyle w:val="aa"/>
              <w:widowControl w:val="0"/>
              <w:numPr>
                <w:ilvl w:val="0"/>
                <w:numId w:val="1"/>
              </w:numPr>
              <w:autoSpaceDE w:val="0"/>
              <w:autoSpaceDN w:val="0"/>
              <w:adjustRightInd w:val="0"/>
              <w:rPr>
                <w:szCs w:val="28"/>
              </w:rPr>
            </w:pPr>
          </w:p>
        </w:tc>
        <w:tc>
          <w:tcPr>
            <w:tcW w:w="0" w:type="auto"/>
          </w:tcPr>
          <w:p w:rsidR="00352AF4" w:rsidRPr="009504B4" w:rsidRDefault="00352AF4" w:rsidP="009504B4">
            <w:pPr>
              <w:widowControl w:val="0"/>
              <w:autoSpaceDE w:val="0"/>
              <w:autoSpaceDN w:val="0"/>
              <w:adjustRightInd w:val="0"/>
              <w:ind w:firstLine="0"/>
              <w:rPr>
                <w:szCs w:val="28"/>
              </w:rPr>
            </w:pPr>
            <w:r w:rsidRPr="009504B4">
              <w:rPr>
                <w:szCs w:val="28"/>
              </w:rPr>
              <w:t>Михайловский МР</w:t>
            </w:r>
          </w:p>
        </w:tc>
        <w:tc>
          <w:tcPr>
            <w:tcW w:w="0" w:type="auto"/>
          </w:tcPr>
          <w:p w:rsidR="00352AF4" w:rsidRPr="009504B4" w:rsidRDefault="00352AF4" w:rsidP="009504B4">
            <w:pPr>
              <w:widowControl w:val="0"/>
              <w:autoSpaceDE w:val="0"/>
              <w:autoSpaceDN w:val="0"/>
              <w:adjustRightInd w:val="0"/>
              <w:ind w:firstLine="0"/>
              <w:rPr>
                <w:szCs w:val="28"/>
              </w:rPr>
            </w:pPr>
            <w:r w:rsidRPr="009504B4">
              <w:rPr>
                <w:szCs w:val="28"/>
              </w:rPr>
              <w:t>48 705,00</w:t>
            </w:r>
          </w:p>
        </w:tc>
      </w:tr>
      <w:tr w:rsidR="00352AF4" w:rsidRPr="009504B4" w:rsidTr="009504B4">
        <w:tc>
          <w:tcPr>
            <w:tcW w:w="0" w:type="auto"/>
          </w:tcPr>
          <w:p w:rsidR="00352AF4" w:rsidRPr="009504B4" w:rsidRDefault="00352AF4" w:rsidP="009504B4">
            <w:pPr>
              <w:pStyle w:val="aa"/>
              <w:widowControl w:val="0"/>
              <w:numPr>
                <w:ilvl w:val="0"/>
                <w:numId w:val="1"/>
              </w:numPr>
              <w:autoSpaceDE w:val="0"/>
              <w:autoSpaceDN w:val="0"/>
              <w:adjustRightInd w:val="0"/>
              <w:rPr>
                <w:szCs w:val="28"/>
              </w:rPr>
            </w:pPr>
          </w:p>
        </w:tc>
        <w:tc>
          <w:tcPr>
            <w:tcW w:w="0" w:type="auto"/>
          </w:tcPr>
          <w:p w:rsidR="00352AF4" w:rsidRPr="009504B4" w:rsidRDefault="00352AF4" w:rsidP="009504B4">
            <w:pPr>
              <w:widowControl w:val="0"/>
              <w:autoSpaceDE w:val="0"/>
              <w:autoSpaceDN w:val="0"/>
              <w:adjustRightInd w:val="0"/>
              <w:ind w:firstLine="0"/>
              <w:rPr>
                <w:szCs w:val="28"/>
              </w:rPr>
            </w:pPr>
            <w:r w:rsidRPr="009504B4">
              <w:rPr>
                <w:szCs w:val="28"/>
              </w:rPr>
              <w:t>ГО Большой Камень</w:t>
            </w:r>
          </w:p>
        </w:tc>
        <w:tc>
          <w:tcPr>
            <w:tcW w:w="0" w:type="auto"/>
          </w:tcPr>
          <w:p w:rsidR="00352AF4" w:rsidRPr="009504B4" w:rsidRDefault="00352AF4" w:rsidP="009504B4">
            <w:pPr>
              <w:widowControl w:val="0"/>
              <w:autoSpaceDE w:val="0"/>
              <w:autoSpaceDN w:val="0"/>
              <w:adjustRightInd w:val="0"/>
              <w:ind w:firstLine="0"/>
              <w:rPr>
                <w:szCs w:val="28"/>
              </w:rPr>
            </w:pPr>
            <w:r w:rsidRPr="009504B4">
              <w:rPr>
                <w:szCs w:val="28"/>
              </w:rPr>
              <w:t>96 000,00</w:t>
            </w:r>
          </w:p>
        </w:tc>
      </w:tr>
      <w:tr w:rsidR="00352AF4" w:rsidRPr="009504B4" w:rsidTr="009504B4">
        <w:tc>
          <w:tcPr>
            <w:tcW w:w="0" w:type="auto"/>
          </w:tcPr>
          <w:p w:rsidR="00352AF4" w:rsidRPr="009504B4" w:rsidRDefault="00352AF4" w:rsidP="009504B4">
            <w:pPr>
              <w:pStyle w:val="aa"/>
              <w:widowControl w:val="0"/>
              <w:numPr>
                <w:ilvl w:val="0"/>
                <w:numId w:val="1"/>
              </w:numPr>
              <w:autoSpaceDE w:val="0"/>
              <w:autoSpaceDN w:val="0"/>
              <w:adjustRightInd w:val="0"/>
              <w:rPr>
                <w:szCs w:val="28"/>
              </w:rPr>
            </w:pPr>
          </w:p>
        </w:tc>
        <w:tc>
          <w:tcPr>
            <w:tcW w:w="0" w:type="auto"/>
          </w:tcPr>
          <w:p w:rsidR="00352AF4" w:rsidRPr="009504B4" w:rsidRDefault="00352AF4" w:rsidP="009504B4">
            <w:pPr>
              <w:widowControl w:val="0"/>
              <w:autoSpaceDE w:val="0"/>
              <w:autoSpaceDN w:val="0"/>
              <w:adjustRightInd w:val="0"/>
              <w:ind w:firstLine="0"/>
              <w:rPr>
                <w:szCs w:val="28"/>
              </w:rPr>
            </w:pPr>
            <w:r w:rsidRPr="009504B4">
              <w:rPr>
                <w:szCs w:val="28"/>
              </w:rPr>
              <w:t>Уссурийский ГО</w:t>
            </w:r>
          </w:p>
        </w:tc>
        <w:tc>
          <w:tcPr>
            <w:tcW w:w="0" w:type="auto"/>
          </w:tcPr>
          <w:p w:rsidR="00352AF4" w:rsidRPr="009504B4" w:rsidRDefault="00352AF4" w:rsidP="009504B4">
            <w:pPr>
              <w:widowControl w:val="0"/>
              <w:autoSpaceDE w:val="0"/>
              <w:autoSpaceDN w:val="0"/>
              <w:adjustRightInd w:val="0"/>
              <w:ind w:firstLine="0"/>
              <w:rPr>
                <w:szCs w:val="28"/>
              </w:rPr>
            </w:pPr>
            <w:r w:rsidRPr="009504B4">
              <w:rPr>
                <w:szCs w:val="28"/>
              </w:rPr>
              <w:t>151 856,75</w:t>
            </w:r>
          </w:p>
        </w:tc>
      </w:tr>
    </w:tbl>
    <w:p w:rsidR="00352AF4" w:rsidRDefault="00352AF4" w:rsidP="00740BA9">
      <w:pPr>
        <w:widowControl w:val="0"/>
        <w:autoSpaceDE w:val="0"/>
        <w:autoSpaceDN w:val="0"/>
        <w:adjustRightInd w:val="0"/>
        <w:ind w:firstLine="540"/>
        <w:rPr>
          <w:szCs w:val="28"/>
        </w:rPr>
      </w:pPr>
    </w:p>
    <w:p w:rsidR="00352AF4" w:rsidRDefault="00352AF4" w:rsidP="00772F50">
      <w:pPr>
        <w:widowControl w:val="0"/>
        <w:autoSpaceDE w:val="0"/>
        <w:autoSpaceDN w:val="0"/>
        <w:adjustRightInd w:val="0"/>
        <w:ind w:firstLine="708"/>
        <w:rPr>
          <w:szCs w:val="28"/>
        </w:rPr>
      </w:pPr>
      <w:r>
        <w:rPr>
          <w:szCs w:val="28"/>
        </w:rPr>
        <w:t>Мероприятия, выполненные в городском округе Спасск-Дальний на сумму 96 000 руб</w:t>
      </w:r>
      <w:r w:rsidR="00772F50">
        <w:rPr>
          <w:szCs w:val="28"/>
        </w:rPr>
        <w:t>лей</w:t>
      </w:r>
      <w:r>
        <w:rPr>
          <w:szCs w:val="28"/>
        </w:rPr>
        <w:t xml:space="preserve"> и в Хасанском муниципальном районе на сумму 413 120 руб</w:t>
      </w:r>
      <w:r w:rsidR="00772F50">
        <w:rPr>
          <w:szCs w:val="28"/>
        </w:rPr>
        <w:t>лей</w:t>
      </w:r>
      <w:r>
        <w:rPr>
          <w:szCs w:val="28"/>
        </w:rPr>
        <w:t xml:space="preserve">, включены в заявку на финансирование на октябрь 2015 года. </w:t>
      </w:r>
    </w:p>
    <w:p w:rsidR="00352AF4" w:rsidRDefault="00352AF4" w:rsidP="00772F50">
      <w:pPr>
        <w:widowControl w:val="0"/>
        <w:autoSpaceDE w:val="0"/>
        <w:autoSpaceDN w:val="0"/>
        <w:adjustRightInd w:val="0"/>
        <w:ind w:firstLine="708"/>
        <w:rPr>
          <w:szCs w:val="28"/>
        </w:rPr>
      </w:pPr>
      <w:r>
        <w:rPr>
          <w:szCs w:val="28"/>
        </w:rPr>
        <w:t xml:space="preserve">По информации Госветинспекции Приморского края, при перечислении субвенций для осуществления органами местного самоуправления государственных полномочий по организации проведения мероприятий, проблем не возникало. </w:t>
      </w:r>
    </w:p>
    <w:p w:rsidR="00352AF4" w:rsidRDefault="00352AF4" w:rsidP="00772F50">
      <w:pPr>
        <w:widowControl w:val="0"/>
        <w:autoSpaceDE w:val="0"/>
        <w:autoSpaceDN w:val="0"/>
        <w:adjustRightInd w:val="0"/>
        <w:ind w:firstLine="708"/>
        <w:rPr>
          <w:szCs w:val="28"/>
        </w:rPr>
      </w:pPr>
      <w:r>
        <w:rPr>
          <w:szCs w:val="28"/>
        </w:rPr>
        <w:t xml:space="preserve">Между тем согласно информации муниципальных образований, указанные мероприятия не реализуются в Партизанском, Кавалеровском, Тернейском, Черниговском, Хорольском, Шкотовском, Анучинском, Спасском, </w:t>
      </w:r>
      <w:r w:rsidRPr="00575611">
        <w:rPr>
          <w:szCs w:val="28"/>
        </w:rPr>
        <w:t xml:space="preserve">Кировском, Дальнереченском </w:t>
      </w:r>
      <w:r>
        <w:rPr>
          <w:szCs w:val="28"/>
        </w:rPr>
        <w:t xml:space="preserve"> муниципальных районах, а также в Партизанском, Артемовском, Арсеньевском, Дальнереченском, Владивостокском городских округах. </w:t>
      </w:r>
    </w:p>
    <w:p w:rsidR="00352AF4" w:rsidRDefault="00352AF4" w:rsidP="00772F50">
      <w:pPr>
        <w:widowControl w:val="0"/>
        <w:autoSpaceDE w:val="0"/>
        <w:autoSpaceDN w:val="0"/>
        <w:adjustRightInd w:val="0"/>
        <w:ind w:firstLine="708"/>
        <w:rPr>
          <w:szCs w:val="28"/>
        </w:rPr>
      </w:pPr>
      <w:r>
        <w:rPr>
          <w:szCs w:val="28"/>
        </w:rPr>
        <w:t xml:space="preserve">В Находкинском городском округе по причине отсутствия поданных подрядными организациями заявок дважды не состоялись аукционы для оказания услуг на проведение мероприятий по предупреждению и ликвидации болезней животных, их лечению, защите населения от болезней, общих для человека и животных. В целях организации проведения мероприятий по отлову агрессивных животных Находкинским городским округом заключен муниципальный контракт на сумму 98 990 рублей на срок до 1 июля 2015 года, всего в бюджете </w:t>
      </w:r>
      <w:r>
        <w:rPr>
          <w:szCs w:val="28"/>
        </w:rPr>
        <w:lastRenderedPageBreak/>
        <w:t>Находкинского городского округа на указанные цели предусмотрены денежные средства в сумме 200 тыс.</w:t>
      </w:r>
      <w:r w:rsidR="00772F50">
        <w:rPr>
          <w:szCs w:val="28"/>
        </w:rPr>
        <w:t xml:space="preserve"> </w:t>
      </w:r>
      <w:r>
        <w:rPr>
          <w:szCs w:val="28"/>
        </w:rPr>
        <w:t>рублей.</w:t>
      </w:r>
    </w:p>
    <w:p w:rsidR="00352AF4" w:rsidRPr="005D024A" w:rsidRDefault="00352AF4" w:rsidP="005D024A">
      <w:pPr>
        <w:widowControl w:val="0"/>
        <w:autoSpaceDE w:val="0"/>
        <w:autoSpaceDN w:val="0"/>
        <w:adjustRightInd w:val="0"/>
        <w:rPr>
          <w:szCs w:val="28"/>
        </w:rPr>
      </w:pPr>
      <w:r w:rsidRPr="00255CA9">
        <w:rPr>
          <w:szCs w:val="28"/>
        </w:rPr>
        <w:t>По мнению муниципальных образований Приморского края, помимо увеличения средств субвенций</w:t>
      </w:r>
      <w:r>
        <w:rPr>
          <w:szCs w:val="28"/>
        </w:rPr>
        <w:t xml:space="preserve"> (предложение Хасанского, Кавалеровского, Черниговского, Шкотовского, Кировского муниципальных районов, Дальнереченского, Находкинского, Усси</w:t>
      </w:r>
      <w:r w:rsidR="00772F50">
        <w:rPr>
          <w:szCs w:val="28"/>
        </w:rPr>
        <w:t>у</w:t>
      </w:r>
      <w:r>
        <w:rPr>
          <w:szCs w:val="28"/>
        </w:rPr>
        <w:t>ийского, А</w:t>
      </w:r>
      <w:r w:rsidR="00772F50">
        <w:rPr>
          <w:szCs w:val="28"/>
        </w:rPr>
        <w:t>рсеньевского городских округов)</w:t>
      </w:r>
      <w:r>
        <w:rPr>
          <w:szCs w:val="28"/>
        </w:rPr>
        <w:t xml:space="preserve"> реализации на территории Приморского края мероприятий по предупреждению и ликвидации болезней животных, их лечению, отлову и содержанию безнадзорных ж</w:t>
      </w:r>
      <w:r w:rsidR="00772F50">
        <w:rPr>
          <w:szCs w:val="28"/>
        </w:rPr>
        <w:t>ивотных</w:t>
      </w:r>
      <w:r>
        <w:rPr>
          <w:szCs w:val="28"/>
        </w:rPr>
        <w:t xml:space="preserve"> защите населения от болезней, общих для человека и </w:t>
      </w:r>
      <w:r w:rsidRPr="005D024A">
        <w:rPr>
          <w:szCs w:val="28"/>
        </w:rPr>
        <w:t>животных будут способствовать:</w:t>
      </w:r>
    </w:p>
    <w:p w:rsidR="00352AF4" w:rsidRPr="005D024A" w:rsidRDefault="00352AF4" w:rsidP="005D024A">
      <w:pPr>
        <w:widowControl w:val="0"/>
        <w:autoSpaceDE w:val="0"/>
        <w:autoSpaceDN w:val="0"/>
        <w:adjustRightInd w:val="0"/>
        <w:rPr>
          <w:szCs w:val="28"/>
        </w:rPr>
      </w:pPr>
      <w:r>
        <w:rPr>
          <w:szCs w:val="28"/>
        </w:rPr>
        <w:t>наделение</w:t>
      </w:r>
      <w:r w:rsidRPr="005D024A">
        <w:rPr>
          <w:szCs w:val="28"/>
        </w:rPr>
        <w:t xml:space="preserve"> </w:t>
      </w:r>
      <w:r>
        <w:rPr>
          <w:szCs w:val="28"/>
        </w:rPr>
        <w:t xml:space="preserve">государственным </w:t>
      </w:r>
      <w:r w:rsidRPr="005D024A">
        <w:rPr>
          <w:szCs w:val="28"/>
        </w:rPr>
        <w:t>полномочи</w:t>
      </w:r>
      <w:r>
        <w:rPr>
          <w:szCs w:val="28"/>
        </w:rPr>
        <w:t>ем</w:t>
      </w:r>
      <w:r w:rsidRPr="005D024A">
        <w:rPr>
          <w:szCs w:val="28"/>
        </w:rPr>
        <w:t xml:space="preserve"> поселени</w:t>
      </w:r>
      <w:r>
        <w:rPr>
          <w:szCs w:val="28"/>
        </w:rPr>
        <w:t>й</w:t>
      </w:r>
      <w:r w:rsidRPr="005D024A">
        <w:rPr>
          <w:szCs w:val="28"/>
        </w:rPr>
        <w:t xml:space="preserve"> (Михайловский муниципальный район);</w:t>
      </w:r>
    </w:p>
    <w:p w:rsidR="00352AF4" w:rsidRDefault="00352AF4" w:rsidP="005D024A">
      <w:pPr>
        <w:widowControl w:val="0"/>
        <w:autoSpaceDE w:val="0"/>
        <w:autoSpaceDN w:val="0"/>
        <w:adjustRightInd w:val="0"/>
        <w:rPr>
          <w:szCs w:val="28"/>
        </w:rPr>
      </w:pPr>
      <w:r w:rsidRPr="005D024A">
        <w:rPr>
          <w:szCs w:val="28"/>
        </w:rPr>
        <w:t>создание государственного унитарного предприятия (Партизанский муниципальный район)</w:t>
      </w:r>
      <w:r>
        <w:rPr>
          <w:szCs w:val="28"/>
        </w:rPr>
        <w:t>;</w:t>
      </w:r>
    </w:p>
    <w:p w:rsidR="00352AF4" w:rsidRDefault="00352AF4" w:rsidP="005D024A">
      <w:pPr>
        <w:widowControl w:val="0"/>
        <w:autoSpaceDE w:val="0"/>
        <w:autoSpaceDN w:val="0"/>
        <w:adjustRightInd w:val="0"/>
        <w:rPr>
          <w:szCs w:val="28"/>
        </w:rPr>
      </w:pPr>
      <w:r>
        <w:rPr>
          <w:szCs w:val="28"/>
        </w:rPr>
        <w:t>создание</w:t>
      </w:r>
      <w:r w:rsidRPr="005D024A">
        <w:rPr>
          <w:szCs w:val="28"/>
        </w:rPr>
        <w:t xml:space="preserve"> </w:t>
      </w:r>
      <w:r>
        <w:rPr>
          <w:szCs w:val="28"/>
        </w:rPr>
        <w:t xml:space="preserve">краевого </w:t>
      </w:r>
      <w:r w:rsidRPr="005D024A">
        <w:rPr>
          <w:szCs w:val="28"/>
        </w:rPr>
        <w:t xml:space="preserve">государственного учреждения </w:t>
      </w:r>
      <w:r>
        <w:rPr>
          <w:szCs w:val="28"/>
        </w:rPr>
        <w:t xml:space="preserve">или нескольких централизованных питомников </w:t>
      </w:r>
      <w:r w:rsidRPr="005D024A">
        <w:rPr>
          <w:szCs w:val="28"/>
        </w:rPr>
        <w:t>(Артемовский городской округ);</w:t>
      </w:r>
    </w:p>
    <w:p w:rsidR="00352AF4" w:rsidRPr="005D024A" w:rsidRDefault="00352AF4" w:rsidP="003B790F">
      <w:pPr>
        <w:rPr>
          <w:szCs w:val="28"/>
        </w:rPr>
      </w:pPr>
      <w:r>
        <w:rPr>
          <w:szCs w:val="28"/>
        </w:rPr>
        <w:t>участие Приморского края на условиях софинансирования в</w:t>
      </w:r>
      <w:r w:rsidRPr="005D024A">
        <w:rPr>
          <w:szCs w:val="28"/>
        </w:rPr>
        <w:t xml:space="preserve"> строительств</w:t>
      </w:r>
      <w:r>
        <w:rPr>
          <w:szCs w:val="28"/>
        </w:rPr>
        <w:t>е</w:t>
      </w:r>
      <w:r w:rsidRPr="005D024A">
        <w:rPr>
          <w:szCs w:val="28"/>
        </w:rPr>
        <w:t xml:space="preserve"> питомника временного содержания безнадзорных животных</w:t>
      </w:r>
      <w:r>
        <w:rPr>
          <w:szCs w:val="28"/>
        </w:rPr>
        <w:t xml:space="preserve"> (Дальнереченский городской округ);</w:t>
      </w:r>
    </w:p>
    <w:p w:rsidR="00352AF4" w:rsidRPr="005D024A" w:rsidRDefault="00352AF4" w:rsidP="005D024A">
      <w:pPr>
        <w:widowControl w:val="0"/>
        <w:autoSpaceDE w:val="0"/>
        <w:autoSpaceDN w:val="0"/>
        <w:adjustRightInd w:val="0"/>
        <w:rPr>
          <w:szCs w:val="28"/>
        </w:rPr>
      </w:pPr>
      <w:r>
        <w:rPr>
          <w:szCs w:val="28"/>
        </w:rPr>
        <w:t>закрепление положения, согласно которому отловленное безнадзорное животное подлежит кастрации (</w:t>
      </w:r>
      <w:r w:rsidRPr="005D024A">
        <w:rPr>
          <w:szCs w:val="28"/>
        </w:rPr>
        <w:t>стерилизаци</w:t>
      </w:r>
      <w:r>
        <w:rPr>
          <w:szCs w:val="28"/>
        </w:rPr>
        <w:t>и)</w:t>
      </w:r>
      <w:r w:rsidRPr="005D024A">
        <w:rPr>
          <w:szCs w:val="28"/>
        </w:rPr>
        <w:t>, клеймени</w:t>
      </w:r>
      <w:r>
        <w:rPr>
          <w:szCs w:val="28"/>
        </w:rPr>
        <w:t>ю</w:t>
      </w:r>
      <w:r w:rsidRPr="005D024A">
        <w:rPr>
          <w:szCs w:val="28"/>
        </w:rPr>
        <w:t xml:space="preserve"> и </w:t>
      </w:r>
      <w:r>
        <w:rPr>
          <w:szCs w:val="28"/>
        </w:rPr>
        <w:t xml:space="preserve">затем </w:t>
      </w:r>
      <w:r w:rsidRPr="005D024A">
        <w:rPr>
          <w:szCs w:val="28"/>
        </w:rPr>
        <w:t>выпуск</w:t>
      </w:r>
      <w:r>
        <w:rPr>
          <w:szCs w:val="28"/>
        </w:rPr>
        <w:t>ается в места отлова</w:t>
      </w:r>
      <w:r w:rsidRPr="005D024A">
        <w:rPr>
          <w:szCs w:val="28"/>
        </w:rPr>
        <w:t xml:space="preserve"> через 30 дней (Кавалеровский муниципальный район);</w:t>
      </w:r>
    </w:p>
    <w:p w:rsidR="00352AF4" w:rsidRPr="005D024A" w:rsidRDefault="00352AF4" w:rsidP="005D024A">
      <w:pPr>
        <w:rPr>
          <w:szCs w:val="28"/>
        </w:rPr>
      </w:pPr>
      <w:r w:rsidRPr="005D024A">
        <w:rPr>
          <w:szCs w:val="28"/>
        </w:rPr>
        <w:t>сни</w:t>
      </w:r>
      <w:r>
        <w:rPr>
          <w:szCs w:val="28"/>
        </w:rPr>
        <w:t>жение</w:t>
      </w:r>
      <w:r w:rsidRPr="005D024A">
        <w:rPr>
          <w:szCs w:val="28"/>
        </w:rPr>
        <w:t xml:space="preserve"> требовани</w:t>
      </w:r>
      <w:r>
        <w:rPr>
          <w:szCs w:val="28"/>
        </w:rPr>
        <w:t>й, предъявляемых к</w:t>
      </w:r>
      <w:r w:rsidRPr="005D024A">
        <w:rPr>
          <w:szCs w:val="28"/>
        </w:rPr>
        <w:t xml:space="preserve"> организациям </w:t>
      </w:r>
      <w:r>
        <w:rPr>
          <w:szCs w:val="28"/>
        </w:rPr>
        <w:t xml:space="preserve">и индивидуальным предпринимателям, осуществляющим мероприятия по регулированию численности безнадзорных животных </w:t>
      </w:r>
      <w:r w:rsidRPr="005D024A">
        <w:rPr>
          <w:szCs w:val="28"/>
        </w:rPr>
        <w:t>(Хорольский муниципальный район);</w:t>
      </w:r>
    </w:p>
    <w:p w:rsidR="00352AF4" w:rsidRPr="005D024A" w:rsidRDefault="00352AF4" w:rsidP="005D024A">
      <w:pPr>
        <w:rPr>
          <w:szCs w:val="28"/>
        </w:rPr>
      </w:pPr>
      <w:r w:rsidRPr="005D024A">
        <w:rPr>
          <w:szCs w:val="28"/>
        </w:rPr>
        <w:t>расшир</w:t>
      </w:r>
      <w:r>
        <w:rPr>
          <w:szCs w:val="28"/>
        </w:rPr>
        <w:t>ение</w:t>
      </w:r>
      <w:r w:rsidRPr="005D024A">
        <w:rPr>
          <w:szCs w:val="28"/>
        </w:rPr>
        <w:t xml:space="preserve"> переч</w:t>
      </w:r>
      <w:r>
        <w:rPr>
          <w:szCs w:val="28"/>
        </w:rPr>
        <w:t>ня</w:t>
      </w:r>
      <w:r w:rsidRPr="005D024A">
        <w:rPr>
          <w:szCs w:val="28"/>
        </w:rPr>
        <w:t xml:space="preserve"> условий применения эвтаназии </w:t>
      </w:r>
      <w:r>
        <w:rPr>
          <w:szCs w:val="28"/>
        </w:rPr>
        <w:t xml:space="preserve">безнадзорных животных </w:t>
      </w:r>
      <w:r w:rsidRPr="005D024A">
        <w:rPr>
          <w:szCs w:val="28"/>
        </w:rPr>
        <w:t>(Хорольский муниципальный район);</w:t>
      </w:r>
    </w:p>
    <w:p w:rsidR="00352AF4" w:rsidRPr="005D024A" w:rsidRDefault="00352AF4" w:rsidP="005D024A">
      <w:pPr>
        <w:widowControl w:val="0"/>
        <w:autoSpaceDE w:val="0"/>
        <w:autoSpaceDN w:val="0"/>
        <w:adjustRightInd w:val="0"/>
        <w:rPr>
          <w:szCs w:val="28"/>
        </w:rPr>
      </w:pPr>
      <w:r>
        <w:rPr>
          <w:szCs w:val="28"/>
        </w:rPr>
        <w:t xml:space="preserve">увеличение </w:t>
      </w:r>
      <w:r w:rsidRPr="005D024A">
        <w:rPr>
          <w:szCs w:val="28"/>
        </w:rPr>
        <w:t>норматив</w:t>
      </w:r>
      <w:r>
        <w:rPr>
          <w:szCs w:val="28"/>
        </w:rPr>
        <w:t>а</w:t>
      </w:r>
      <w:r w:rsidRPr="005D024A">
        <w:rPr>
          <w:szCs w:val="28"/>
        </w:rPr>
        <w:t xml:space="preserve"> численности </w:t>
      </w:r>
      <w:r>
        <w:rPr>
          <w:szCs w:val="28"/>
        </w:rPr>
        <w:t>безнадзорных животных</w:t>
      </w:r>
      <w:r w:rsidR="0061716A">
        <w:rPr>
          <w:szCs w:val="28"/>
        </w:rPr>
        <w:t xml:space="preserve"> до пяти особей (в настоящее время три особи)</w:t>
      </w:r>
      <w:r>
        <w:rPr>
          <w:szCs w:val="28"/>
        </w:rPr>
        <w:t xml:space="preserve"> </w:t>
      </w:r>
      <w:r w:rsidRPr="005D024A">
        <w:rPr>
          <w:szCs w:val="28"/>
        </w:rPr>
        <w:t>на 1000</w:t>
      </w:r>
      <w:r>
        <w:rPr>
          <w:szCs w:val="28"/>
        </w:rPr>
        <w:t xml:space="preserve"> человек муниципального образования</w:t>
      </w:r>
      <w:r w:rsidR="0061716A">
        <w:rPr>
          <w:szCs w:val="28"/>
        </w:rPr>
        <w:t xml:space="preserve"> </w:t>
      </w:r>
      <w:r w:rsidRPr="005D024A">
        <w:rPr>
          <w:szCs w:val="28"/>
        </w:rPr>
        <w:t>(Шкотовский муниципальный район);</w:t>
      </w:r>
    </w:p>
    <w:p w:rsidR="00352AF4" w:rsidRPr="005D024A" w:rsidRDefault="00352AF4" w:rsidP="005D024A">
      <w:pPr>
        <w:rPr>
          <w:szCs w:val="28"/>
        </w:rPr>
      </w:pPr>
      <w:r>
        <w:rPr>
          <w:szCs w:val="28"/>
        </w:rPr>
        <w:t xml:space="preserve">выделение отдельной категории </w:t>
      </w:r>
      <w:r w:rsidRPr="005D024A">
        <w:rPr>
          <w:szCs w:val="28"/>
        </w:rPr>
        <w:t xml:space="preserve">безнадзорных </w:t>
      </w:r>
      <w:r>
        <w:rPr>
          <w:szCs w:val="28"/>
        </w:rPr>
        <w:t>животных -</w:t>
      </w:r>
      <w:r w:rsidRPr="005D024A">
        <w:rPr>
          <w:szCs w:val="28"/>
        </w:rPr>
        <w:t xml:space="preserve"> дики</w:t>
      </w:r>
      <w:r>
        <w:rPr>
          <w:szCs w:val="28"/>
        </w:rPr>
        <w:t>е</w:t>
      </w:r>
      <w:r w:rsidRPr="005D024A">
        <w:rPr>
          <w:szCs w:val="28"/>
        </w:rPr>
        <w:t>, бродячи</w:t>
      </w:r>
      <w:r>
        <w:rPr>
          <w:szCs w:val="28"/>
        </w:rPr>
        <w:t>е</w:t>
      </w:r>
      <w:r w:rsidRPr="005D024A">
        <w:rPr>
          <w:szCs w:val="28"/>
        </w:rPr>
        <w:t>, бездомны</w:t>
      </w:r>
      <w:r>
        <w:rPr>
          <w:szCs w:val="28"/>
        </w:rPr>
        <w:t>е животные</w:t>
      </w:r>
      <w:r w:rsidRPr="005D024A">
        <w:rPr>
          <w:szCs w:val="28"/>
        </w:rPr>
        <w:t xml:space="preserve"> с целью применения </w:t>
      </w:r>
      <w:r>
        <w:rPr>
          <w:szCs w:val="28"/>
        </w:rPr>
        <w:t xml:space="preserve">к данной категории животных </w:t>
      </w:r>
      <w:r w:rsidRPr="005D024A">
        <w:rPr>
          <w:szCs w:val="28"/>
        </w:rPr>
        <w:t xml:space="preserve">более </w:t>
      </w:r>
      <w:r>
        <w:rPr>
          <w:szCs w:val="28"/>
        </w:rPr>
        <w:t xml:space="preserve">дешевых, </w:t>
      </w:r>
      <w:r w:rsidRPr="005D024A">
        <w:rPr>
          <w:szCs w:val="28"/>
        </w:rPr>
        <w:t>кардинальных мер</w:t>
      </w:r>
      <w:r>
        <w:rPr>
          <w:szCs w:val="28"/>
        </w:rPr>
        <w:t xml:space="preserve"> с применением экстренных истребительных мероприятий (Спасский муниципальный район, Владивостокский городской округ).</w:t>
      </w:r>
    </w:p>
    <w:p w:rsidR="00352AF4" w:rsidRPr="008423FC" w:rsidRDefault="00352AF4" w:rsidP="005D024A">
      <w:pPr>
        <w:widowControl w:val="0"/>
        <w:autoSpaceDE w:val="0"/>
        <w:autoSpaceDN w:val="0"/>
        <w:adjustRightInd w:val="0"/>
        <w:rPr>
          <w:szCs w:val="28"/>
        </w:rPr>
      </w:pPr>
      <w:r w:rsidRPr="00F85C03">
        <w:rPr>
          <w:szCs w:val="28"/>
        </w:rPr>
        <w:t>Также в период проведения мониторинга в Законодательное Собрание Приморского края поступило обращение главы Кавалеровского городского поселения с просьбой учесть в Законе Приморского края еще одну категорию животных – сельскохозяйственных</w:t>
      </w:r>
      <w:r>
        <w:rPr>
          <w:szCs w:val="28"/>
        </w:rPr>
        <w:t xml:space="preserve"> продуктивных животных (коров, лошадей, коз).</w:t>
      </w:r>
    </w:p>
    <w:p w:rsidR="00352AF4" w:rsidRDefault="00352AF4" w:rsidP="007C5891">
      <w:pPr>
        <w:rPr>
          <w:szCs w:val="28"/>
        </w:rPr>
      </w:pPr>
      <w:r>
        <w:rPr>
          <w:szCs w:val="28"/>
        </w:rPr>
        <w:t xml:space="preserve">Между тем ряд предлагаемых изменений повлечет увеличение бюджетных ассигнований на финансирование передаваемых органам </w:t>
      </w:r>
      <w:r>
        <w:rPr>
          <w:szCs w:val="28"/>
        </w:rPr>
        <w:lastRenderedPageBreak/>
        <w:t xml:space="preserve">местного самоуправления полномочий из средств краевого бюджета. В связи с предельным дефицитом краевого бюджета и необходимостью финансового обеспечения первоочередных расходов по уже принятым бюджетным </w:t>
      </w:r>
      <w:r w:rsidR="0061716A">
        <w:rPr>
          <w:szCs w:val="28"/>
        </w:rPr>
        <w:t>обязательствам Приморского края</w:t>
      </w:r>
      <w:r>
        <w:rPr>
          <w:szCs w:val="28"/>
        </w:rPr>
        <w:t xml:space="preserve"> дополнительное увеличение расходов краевого бюджета на предоставление субвенций местным бюджетам в настоящее время не представляется возможным.</w:t>
      </w:r>
    </w:p>
    <w:p w:rsidR="00352AF4" w:rsidRDefault="00352AF4" w:rsidP="007C5891">
      <w:pPr>
        <w:rPr>
          <w:szCs w:val="28"/>
        </w:rPr>
      </w:pPr>
      <w:r>
        <w:rPr>
          <w:szCs w:val="28"/>
        </w:rPr>
        <w:t xml:space="preserve">Граждане и юридические лица также направляют обращения по вопросам, связанным с организацией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 Так, по информации Госветинспекции Приморского края, в ее адрес поступило 35 таких обращений. </w:t>
      </w:r>
    </w:p>
    <w:p w:rsidR="00352AF4" w:rsidRDefault="00352AF4" w:rsidP="007C5891">
      <w:pPr>
        <w:rPr>
          <w:szCs w:val="28"/>
        </w:rPr>
      </w:pPr>
      <w:r>
        <w:rPr>
          <w:szCs w:val="28"/>
        </w:rPr>
        <w:t xml:space="preserve">В адрес Законодательного Собрания Приморского края в период проведения мониторинга поступило обращение </w:t>
      </w:r>
      <w:r w:rsidR="0061716A">
        <w:rPr>
          <w:szCs w:val="28"/>
        </w:rPr>
        <w:t>жительницы г. Владивостока</w:t>
      </w:r>
      <w:r>
        <w:rPr>
          <w:szCs w:val="28"/>
        </w:rPr>
        <w:t xml:space="preserve"> по вопросу рассмотрения проблемы содержания на территории города Владивостока домашних животных.</w:t>
      </w:r>
    </w:p>
    <w:p w:rsidR="00352AF4" w:rsidRDefault="00352AF4" w:rsidP="007C5891">
      <w:pPr>
        <w:rPr>
          <w:szCs w:val="28"/>
        </w:rPr>
      </w:pPr>
      <w:r>
        <w:rPr>
          <w:szCs w:val="28"/>
        </w:rPr>
        <w:t>По всем обращениям граждан и юридических лиц даны соответствующие пояснения.</w:t>
      </w:r>
    </w:p>
    <w:p w:rsidR="00352AF4" w:rsidRPr="00777B03" w:rsidRDefault="00352AF4" w:rsidP="007C5891">
      <w:pPr>
        <w:pStyle w:val="ConsPlusNormal"/>
        <w:ind w:firstLine="709"/>
        <w:jc w:val="both"/>
      </w:pPr>
      <w:r>
        <w:t xml:space="preserve">Представляется, что решение отдельных проблем в данной сфере станет возможным благодаря внесенным Федеральным законом от 13 июля 2015 года № </w:t>
      </w:r>
      <w:r w:rsidRPr="00777B03">
        <w:t>243-ФЗ в Закон Российской Федерации от 14 мая 1993 года</w:t>
      </w:r>
      <w:r w:rsidR="0061716A">
        <w:t xml:space="preserve"> </w:t>
      </w:r>
      <w:r w:rsidRPr="00777B03">
        <w:t>№ 4979-1</w:t>
      </w:r>
      <w:r w:rsidR="0061716A">
        <w:t xml:space="preserve"> </w:t>
      </w:r>
      <w:r w:rsidRPr="00777B03">
        <w:t>"О ветеринарии" изменениям в части дополнения его специальными нормами по идентификации и учету животных.</w:t>
      </w:r>
    </w:p>
    <w:p w:rsidR="00352AF4" w:rsidRPr="00777B03" w:rsidRDefault="00352AF4" w:rsidP="00777B03">
      <w:pPr>
        <w:pStyle w:val="ConsPlusCell"/>
        <w:ind w:firstLine="708"/>
        <w:jc w:val="both"/>
        <w:rPr>
          <w:rFonts w:ascii="Times New Roman" w:hAnsi="Times New Roman" w:cs="Times New Roman"/>
          <w:sz w:val="28"/>
          <w:szCs w:val="28"/>
        </w:rPr>
      </w:pPr>
      <w:r w:rsidRPr="00777B03">
        <w:rPr>
          <w:rFonts w:ascii="Times New Roman" w:hAnsi="Times New Roman" w:cs="Times New Roman"/>
          <w:sz w:val="28"/>
          <w:szCs w:val="28"/>
        </w:rPr>
        <w:t>Так, в силу указанных изменений животные (за исключением д</w:t>
      </w:r>
      <w:r>
        <w:rPr>
          <w:rFonts w:ascii="Times New Roman" w:hAnsi="Times New Roman" w:cs="Times New Roman"/>
          <w:sz w:val="28"/>
          <w:szCs w:val="28"/>
        </w:rPr>
        <w:t xml:space="preserve">иких животных, находящихся в </w:t>
      </w:r>
      <w:r w:rsidRPr="00777B03">
        <w:rPr>
          <w:rFonts w:ascii="Times New Roman" w:hAnsi="Times New Roman" w:cs="Times New Roman"/>
          <w:sz w:val="28"/>
          <w:szCs w:val="28"/>
        </w:rPr>
        <w:t>состоянии естес</w:t>
      </w:r>
      <w:r>
        <w:rPr>
          <w:rFonts w:ascii="Times New Roman" w:hAnsi="Times New Roman" w:cs="Times New Roman"/>
          <w:sz w:val="28"/>
          <w:szCs w:val="28"/>
        </w:rPr>
        <w:t xml:space="preserve">твенной свободы, в том числе животных, </w:t>
      </w:r>
      <w:r w:rsidRPr="00777B03">
        <w:rPr>
          <w:rFonts w:ascii="Times New Roman" w:hAnsi="Times New Roman" w:cs="Times New Roman"/>
          <w:sz w:val="28"/>
          <w:szCs w:val="28"/>
        </w:rPr>
        <w:t>относящихся  к  природным ресурсам континен</w:t>
      </w:r>
      <w:r>
        <w:rPr>
          <w:rFonts w:ascii="Times New Roman" w:hAnsi="Times New Roman" w:cs="Times New Roman"/>
          <w:sz w:val="28"/>
          <w:szCs w:val="28"/>
        </w:rPr>
        <w:t xml:space="preserve">тального шельфа </w:t>
      </w:r>
      <w:r w:rsidRPr="00777B03">
        <w:rPr>
          <w:rFonts w:ascii="Times New Roman" w:hAnsi="Times New Roman" w:cs="Times New Roman"/>
          <w:sz w:val="28"/>
          <w:szCs w:val="28"/>
        </w:rPr>
        <w:t xml:space="preserve">и </w:t>
      </w:r>
      <w:r>
        <w:rPr>
          <w:rFonts w:ascii="Times New Roman" w:hAnsi="Times New Roman" w:cs="Times New Roman"/>
          <w:sz w:val="28"/>
          <w:szCs w:val="28"/>
        </w:rPr>
        <w:t xml:space="preserve"> исключительной  экономической </w:t>
      </w:r>
      <w:r w:rsidRPr="00777B03">
        <w:rPr>
          <w:rFonts w:ascii="Times New Roman" w:hAnsi="Times New Roman" w:cs="Times New Roman"/>
          <w:sz w:val="28"/>
          <w:szCs w:val="28"/>
        </w:rPr>
        <w:t>зоны Российс</w:t>
      </w:r>
      <w:r>
        <w:rPr>
          <w:rFonts w:ascii="Times New Roman" w:hAnsi="Times New Roman" w:cs="Times New Roman"/>
          <w:sz w:val="28"/>
          <w:szCs w:val="28"/>
        </w:rPr>
        <w:t xml:space="preserve">кой Федерации) подлежат индивидуальной или </w:t>
      </w:r>
      <w:r w:rsidRPr="00777B03">
        <w:rPr>
          <w:rFonts w:ascii="Times New Roman" w:hAnsi="Times New Roman" w:cs="Times New Roman"/>
          <w:sz w:val="28"/>
          <w:szCs w:val="28"/>
        </w:rPr>
        <w:t xml:space="preserve">групповой </w:t>
      </w:r>
      <w:r>
        <w:rPr>
          <w:rFonts w:ascii="Times New Roman" w:hAnsi="Times New Roman" w:cs="Times New Roman"/>
          <w:sz w:val="28"/>
          <w:szCs w:val="28"/>
        </w:rPr>
        <w:t>идентификации и учету в целях предотвращения распространения</w:t>
      </w:r>
      <w:r w:rsidRPr="00777B03">
        <w:rPr>
          <w:rFonts w:ascii="Times New Roman" w:hAnsi="Times New Roman" w:cs="Times New Roman"/>
          <w:sz w:val="28"/>
          <w:szCs w:val="28"/>
        </w:rPr>
        <w:t xml:space="preserve"> заразных болезней </w:t>
      </w:r>
      <w:r>
        <w:rPr>
          <w:rFonts w:ascii="Times New Roman" w:hAnsi="Times New Roman" w:cs="Times New Roman"/>
          <w:sz w:val="28"/>
          <w:szCs w:val="28"/>
        </w:rPr>
        <w:t xml:space="preserve">животных,  а  также в целях </w:t>
      </w:r>
      <w:r w:rsidRPr="00777B03">
        <w:rPr>
          <w:rFonts w:ascii="Times New Roman" w:hAnsi="Times New Roman" w:cs="Times New Roman"/>
          <w:sz w:val="28"/>
          <w:szCs w:val="28"/>
        </w:rPr>
        <w:t>выявлен</w:t>
      </w:r>
      <w:r>
        <w:rPr>
          <w:rFonts w:ascii="Times New Roman" w:hAnsi="Times New Roman" w:cs="Times New Roman"/>
          <w:sz w:val="28"/>
          <w:szCs w:val="28"/>
        </w:rPr>
        <w:t xml:space="preserve">ия источников и </w:t>
      </w:r>
      <w:r w:rsidRPr="00777B03">
        <w:rPr>
          <w:rFonts w:ascii="Times New Roman" w:hAnsi="Times New Roman" w:cs="Times New Roman"/>
          <w:sz w:val="28"/>
          <w:szCs w:val="28"/>
        </w:rPr>
        <w:t xml:space="preserve">путей распространения возбудителей заразных болезней животных. </w:t>
      </w:r>
      <w:r>
        <w:rPr>
          <w:rFonts w:ascii="Times New Roman" w:hAnsi="Times New Roman" w:cs="Times New Roman"/>
          <w:sz w:val="28"/>
          <w:szCs w:val="28"/>
        </w:rPr>
        <w:t xml:space="preserve">Перечень видов животных, подлежащих идентификации и </w:t>
      </w:r>
      <w:r w:rsidRPr="00777B03">
        <w:rPr>
          <w:rFonts w:ascii="Times New Roman" w:hAnsi="Times New Roman" w:cs="Times New Roman"/>
          <w:sz w:val="28"/>
          <w:szCs w:val="28"/>
        </w:rPr>
        <w:t xml:space="preserve">учету, </w:t>
      </w:r>
      <w:r>
        <w:rPr>
          <w:rFonts w:ascii="Times New Roman" w:hAnsi="Times New Roman" w:cs="Times New Roman"/>
          <w:sz w:val="28"/>
          <w:szCs w:val="28"/>
        </w:rPr>
        <w:t xml:space="preserve">утверждается </w:t>
      </w:r>
      <w:r w:rsidRPr="00777B03">
        <w:rPr>
          <w:rFonts w:ascii="Times New Roman" w:hAnsi="Times New Roman" w:cs="Times New Roman"/>
          <w:sz w:val="28"/>
          <w:szCs w:val="28"/>
        </w:rPr>
        <w:t>федера</w:t>
      </w:r>
      <w:r>
        <w:rPr>
          <w:rFonts w:ascii="Times New Roman" w:hAnsi="Times New Roman" w:cs="Times New Roman"/>
          <w:sz w:val="28"/>
          <w:szCs w:val="28"/>
        </w:rPr>
        <w:t xml:space="preserve">льным </w:t>
      </w:r>
      <w:r w:rsidRPr="00777B03">
        <w:rPr>
          <w:rFonts w:ascii="Times New Roman" w:hAnsi="Times New Roman" w:cs="Times New Roman"/>
          <w:sz w:val="28"/>
          <w:szCs w:val="28"/>
        </w:rPr>
        <w:t>органом</w:t>
      </w:r>
      <w:r>
        <w:rPr>
          <w:rFonts w:ascii="Times New Roman" w:hAnsi="Times New Roman" w:cs="Times New Roman"/>
          <w:sz w:val="28"/>
          <w:szCs w:val="28"/>
        </w:rPr>
        <w:t xml:space="preserve"> исполнительной власти в </w:t>
      </w:r>
      <w:r w:rsidRPr="00777B03">
        <w:rPr>
          <w:rFonts w:ascii="Times New Roman" w:hAnsi="Times New Roman" w:cs="Times New Roman"/>
          <w:sz w:val="28"/>
          <w:szCs w:val="28"/>
        </w:rPr>
        <w:t xml:space="preserve">области нормативно-правового регулирования в ветеринарии. </w:t>
      </w:r>
    </w:p>
    <w:p w:rsidR="00352AF4" w:rsidRDefault="00352AF4" w:rsidP="007C5891">
      <w:pPr>
        <w:rPr>
          <w:szCs w:val="28"/>
        </w:rPr>
      </w:pPr>
      <w:r w:rsidRPr="00777B03">
        <w:rPr>
          <w:szCs w:val="28"/>
        </w:rPr>
        <w:t>Возможно, принятие уполномоченным федеральным органом исполнительной власти соответствующих нормативных правовых актов по  осуществлению идентификации и учета животных снимет напряжение в указанной сфер</w:t>
      </w:r>
      <w:r>
        <w:rPr>
          <w:szCs w:val="28"/>
        </w:rPr>
        <w:t>е общественных отношений.</w:t>
      </w:r>
    </w:p>
    <w:p w:rsidR="00352AF4" w:rsidRDefault="00352AF4" w:rsidP="007C5891">
      <w:pPr>
        <w:rPr>
          <w:szCs w:val="28"/>
        </w:rPr>
      </w:pPr>
      <w:r>
        <w:rPr>
          <w:szCs w:val="28"/>
        </w:rPr>
        <w:t xml:space="preserve">Кроме того, 2 октября 2015 года в Законодательное Собрание Приморского края внесен проект Закона Приморского края "Об отдельных вопросах содержания домашних животных, животных-компаньонов на территории Приморского края", которым устанавливаются правовые основы и принципы регулирования отношений в сфере содержания домашних животных и животных-компаньонов на территории Приморского края в целях обеспечения </w:t>
      </w:r>
      <w:r>
        <w:rPr>
          <w:szCs w:val="28"/>
        </w:rPr>
        <w:lastRenderedPageBreak/>
        <w:t>общественного порядка, безопасности людей от неблагоприятного физического, санитарно-эпидемиологического, психологического иного воздействия домашних животных, животных-компаньонов.</w:t>
      </w:r>
    </w:p>
    <w:p w:rsidR="00352AF4" w:rsidRDefault="00352AF4" w:rsidP="00740BA9">
      <w:pPr>
        <w:widowControl w:val="0"/>
        <w:autoSpaceDE w:val="0"/>
        <w:autoSpaceDN w:val="0"/>
        <w:adjustRightInd w:val="0"/>
        <w:ind w:firstLine="540"/>
        <w:rPr>
          <w:szCs w:val="28"/>
          <w:highlight w:val="yellow"/>
        </w:rPr>
      </w:pPr>
    </w:p>
    <w:p w:rsidR="00352AF4" w:rsidRDefault="00352AF4" w:rsidP="00B91190">
      <w:pPr>
        <w:widowControl w:val="0"/>
        <w:autoSpaceDE w:val="0"/>
        <w:autoSpaceDN w:val="0"/>
        <w:adjustRightInd w:val="0"/>
        <w:ind w:firstLine="540"/>
        <w:jc w:val="center"/>
        <w:rPr>
          <w:b/>
          <w:sz w:val="32"/>
          <w:szCs w:val="32"/>
        </w:rPr>
      </w:pPr>
      <w:r w:rsidRPr="00B91190">
        <w:rPr>
          <w:b/>
          <w:sz w:val="32"/>
          <w:szCs w:val="32"/>
          <w:lang w:eastAsia="ru-RU"/>
        </w:rPr>
        <w:t xml:space="preserve">3.Результаты мониторинга правоприменения Закона Приморского края </w:t>
      </w:r>
      <w:r w:rsidRPr="00B91190">
        <w:rPr>
          <w:b/>
          <w:sz w:val="32"/>
          <w:szCs w:val="32"/>
        </w:rPr>
        <w:t>"О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p w:rsidR="00352AF4" w:rsidRDefault="00352AF4" w:rsidP="00B91190">
      <w:pPr>
        <w:widowControl w:val="0"/>
        <w:autoSpaceDE w:val="0"/>
        <w:autoSpaceDN w:val="0"/>
        <w:adjustRightInd w:val="0"/>
        <w:ind w:firstLine="540"/>
        <w:jc w:val="center"/>
        <w:rPr>
          <w:b/>
          <w:sz w:val="32"/>
          <w:szCs w:val="32"/>
        </w:rPr>
      </w:pPr>
    </w:p>
    <w:p w:rsidR="00352AF4" w:rsidRDefault="00352AF4" w:rsidP="00CB5DD8">
      <w:pPr>
        <w:autoSpaceDE w:val="0"/>
        <w:autoSpaceDN w:val="0"/>
        <w:adjustRightInd w:val="0"/>
      </w:pPr>
      <w:r w:rsidRPr="00057865">
        <w:t xml:space="preserve">По результатам проведенного </w:t>
      </w:r>
      <w:r>
        <w:t xml:space="preserve">обобщения, анализа и оценки информации </w:t>
      </w:r>
      <w:r w:rsidRPr="00CB5DD8">
        <w:rPr>
          <w:szCs w:val="28"/>
        </w:rPr>
        <w:t>о практике применения Закона Приморского края "О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r>
        <w:rPr>
          <w:b/>
          <w:sz w:val="32"/>
          <w:szCs w:val="32"/>
        </w:rPr>
        <w:t xml:space="preserve"> </w:t>
      </w:r>
      <w:r>
        <w:t xml:space="preserve">установлено </w:t>
      </w:r>
      <w:r w:rsidRPr="00057865">
        <w:t>соблюдени</w:t>
      </w:r>
      <w:r>
        <w:t>е</w:t>
      </w:r>
      <w:r w:rsidRPr="00057865">
        <w:t xml:space="preserve"> пределов компетенции </w:t>
      </w:r>
      <w:r>
        <w:t xml:space="preserve">органа законодательной власти </w:t>
      </w:r>
      <w:r w:rsidRPr="00057865">
        <w:t xml:space="preserve">при </w:t>
      </w:r>
      <w:r>
        <w:t>принятии указанного З</w:t>
      </w:r>
      <w:r w:rsidRPr="00057865">
        <w:t>акон</w:t>
      </w:r>
      <w:r>
        <w:t xml:space="preserve">а Приморского края, соблюдение </w:t>
      </w:r>
      <w:r w:rsidRPr="00057865">
        <w:t xml:space="preserve">гарантированных прав, свобод и законных </w:t>
      </w:r>
      <w:r>
        <w:t xml:space="preserve">интересов человека и гражданина при его реализации. </w:t>
      </w:r>
    </w:p>
    <w:p w:rsidR="00352AF4" w:rsidRDefault="00352AF4" w:rsidP="00CB5DD8">
      <w:pPr>
        <w:autoSpaceDE w:val="0"/>
        <w:autoSpaceDN w:val="0"/>
        <w:adjustRightInd w:val="0"/>
      </w:pPr>
      <w:r w:rsidRPr="00A8559B">
        <w:t>Подзаконные акты, направленные на реализацию положений данного Закона Приморского края, приняты, однако нуждаются в приведении в соответствие с изменившимися нормами закона.</w:t>
      </w:r>
      <w:r>
        <w:t xml:space="preserve"> </w:t>
      </w:r>
    </w:p>
    <w:p w:rsidR="00352AF4" w:rsidRPr="00A8559B" w:rsidRDefault="00352AF4" w:rsidP="00D15BF4">
      <w:pPr>
        <w:autoSpaceDE w:val="0"/>
        <w:autoSpaceDN w:val="0"/>
        <w:adjustRightInd w:val="0"/>
      </w:pPr>
      <w:r w:rsidRPr="00A8559B">
        <w:t>По результатам проведенного мониторинга правоприменения Закона Приморского</w:t>
      </w:r>
      <w:r>
        <w:t xml:space="preserve"> края</w:t>
      </w:r>
      <w:r w:rsidRPr="00A8559B">
        <w:t xml:space="preserve"> </w:t>
      </w:r>
      <w:r w:rsidRPr="00CB5DD8">
        <w:rPr>
          <w:szCs w:val="28"/>
        </w:rPr>
        <w:t>"О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r w:rsidRPr="00A8559B">
        <w:t xml:space="preserve"> не выявлено:</w:t>
      </w:r>
    </w:p>
    <w:p w:rsidR="00352AF4" w:rsidRPr="00A8559B" w:rsidRDefault="00352AF4" w:rsidP="00D15BF4">
      <w:pPr>
        <w:tabs>
          <w:tab w:val="left" w:pos="0"/>
        </w:tabs>
      </w:pPr>
      <w:r w:rsidRPr="00A8559B">
        <w:t>искажения смысла положений федеральных законов при принятии закона Приморского края;</w:t>
      </w:r>
    </w:p>
    <w:p w:rsidR="00352AF4" w:rsidRPr="00A8559B" w:rsidRDefault="00352AF4" w:rsidP="00D15BF4">
      <w:pPr>
        <w:tabs>
          <w:tab w:val="left" w:pos="0"/>
        </w:tabs>
      </w:pPr>
      <w:r w:rsidRPr="00A8559B">
        <w:t xml:space="preserve">коррупциогенных факторов; </w:t>
      </w:r>
    </w:p>
    <w:p w:rsidR="00352AF4" w:rsidRPr="00A8559B" w:rsidRDefault="00352AF4" w:rsidP="00DA5085">
      <w:pPr>
        <w:tabs>
          <w:tab w:val="left" w:pos="0"/>
        </w:tabs>
      </w:pPr>
      <w:r w:rsidRPr="00A8559B">
        <w:t>ошибок юридико-техни</w:t>
      </w:r>
      <w:r>
        <w:t xml:space="preserve">ческого </w:t>
      </w:r>
      <w:r w:rsidRPr="00DA5085">
        <w:t>характера.</w:t>
      </w:r>
    </w:p>
    <w:p w:rsidR="00352AF4" w:rsidRDefault="00352AF4" w:rsidP="0061716A">
      <w:pPr>
        <w:autoSpaceDE w:val="0"/>
        <w:autoSpaceDN w:val="0"/>
        <w:adjustRightInd w:val="0"/>
      </w:pPr>
      <w:r>
        <w:t>Между тем необходимо отметить, что данный Закон реализуется не на всей территории Приморского края.</w:t>
      </w:r>
    </w:p>
    <w:p w:rsidR="00352AF4" w:rsidRDefault="00352AF4" w:rsidP="0061716A">
      <w:pPr>
        <w:widowControl w:val="0"/>
        <w:autoSpaceDE w:val="0"/>
        <w:autoSpaceDN w:val="0"/>
        <w:adjustRightInd w:val="0"/>
        <w:ind w:firstLine="708"/>
        <w:rPr>
          <w:szCs w:val="28"/>
        </w:rPr>
      </w:pPr>
      <w:r>
        <w:t>В</w:t>
      </w:r>
      <w:r w:rsidRPr="00732398">
        <w:rPr>
          <w:szCs w:val="28"/>
          <w:lang w:eastAsia="ru-RU"/>
        </w:rPr>
        <w:t xml:space="preserve"> ряде муниципальных образований </w:t>
      </w:r>
      <w:r>
        <w:rPr>
          <w:szCs w:val="28"/>
          <w:lang w:eastAsia="ru-RU"/>
        </w:rPr>
        <w:t xml:space="preserve">отсутствуют </w:t>
      </w:r>
      <w:r w:rsidRPr="00732398">
        <w:rPr>
          <w:szCs w:val="28"/>
          <w:lang w:eastAsia="ru-RU"/>
        </w:rPr>
        <w:t>организаци</w:t>
      </w:r>
      <w:r>
        <w:rPr>
          <w:szCs w:val="28"/>
          <w:lang w:eastAsia="ru-RU"/>
        </w:rPr>
        <w:t>и</w:t>
      </w:r>
      <w:r w:rsidRPr="00732398">
        <w:rPr>
          <w:szCs w:val="28"/>
          <w:lang w:eastAsia="ru-RU"/>
        </w:rPr>
        <w:t xml:space="preserve">, </w:t>
      </w:r>
      <w:r w:rsidRPr="00732398">
        <w:rPr>
          <w:szCs w:val="28"/>
        </w:rPr>
        <w:t>индивидуальны</w:t>
      </w:r>
      <w:r>
        <w:rPr>
          <w:szCs w:val="28"/>
        </w:rPr>
        <w:t>е</w:t>
      </w:r>
      <w:r w:rsidRPr="00732398">
        <w:rPr>
          <w:szCs w:val="28"/>
        </w:rPr>
        <w:t xml:space="preserve"> предпринимател</w:t>
      </w:r>
      <w:r>
        <w:rPr>
          <w:szCs w:val="28"/>
        </w:rPr>
        <w:t>и</w:t>
      </w:r>
      <w:r w:rsidRPr="00732398">
        <w:rPr>
          <w:szCs w:val="28"/>
        </w:rPr>
        <w:t>, осуществляющи</w:t>
      </w:r>
      <w:r>
        <w:rPr>
          <w:szCs w:val="28"/>
        </w:rPr>
        <w:t>е</w:t>
      </w:r>
      <w:r w:rsidRPr="00732398">
        <w:rPr>
          <w:szCs w:val="28"/>
        </w:rPr>
        <w:t xml:space="preserve"> мероприятия по регулированию численности безнадзорных животных и соответствующи</w:t>
      </w:r>
      <w:r>
        <w:rPr>
          <w:szCs w:val="28"/>
        </w:rPr>
        <w:t>е</w:t>
      </w:r>
      <w:r w:rsidRPr="00732398">
        <w:rPr>
          <w:szCs w:val="28"/>
        </w:rPr>
        <w:t xml:space="preserve"> всем требованиям в соответствии с Порядком реализации переданных </w:t>
      </w:r>
      <w:r w:rsidRPr="00732398">
        <w:rPr>
          <w:szCs w:val="28"/>
        </w:rPr>
        <w:lastRenderedPageBreak/>
        <w:t>государственных полномочий, утвержденным постановлением Администрации Приморского края</w:t>
      </w:r>
      <w:r>
        <w:rPr>
          <w:szCs w:val="28"/>
        </w:rPr>
        <w:t xml:space="preserve">. </w:t>
      </w:r>
      <w:r w:rsidRPr="00732398">
        <w:rPr>
          <w:szCs w:val="28"/>
        </w:rPr>
        <w:t xml:space="preserve"> </w:t>
      </w:r>
    </w:p>
    <w:p w:rsidR="00352AF4" w:rsidRDefault="00352AF4" w:rsidP="0061716A">
      <w:pPr>
        <w:widowControl w:val="0"/>
        <w:autoSpaceDE w:val="0"/>
        <w:autoSpaceDN w:val="0"/>
        <w:adjustRightInd w:val="0"/>
        <w:ind w:firstLine="708"/>
        <w:rPr>
          <w:szCs w:val="28"/>
        </w:rPr>
      </w:pPr>
      <w:r>
        <w:rPr>
          <w:szCs w:val="28"/>
        </w:rPr>
        <w:t>Ф</w:t>
      </w:r>
      <w:r w:rsidRPr="00732398">
        <w:rPr>
          <w:szCs w:val="28"/>
        </w:rPr>
        <w:t>инансово</w:t>
      </w:r>
      <w:r>
        <w:rPr>
          <w:szCs w:val="28"/>
        </w:rPr>
        <w:t>е</w:t>
      </w:r>
      <w:r w:rsidRPr="00732398">
        <w:rPr>
          <w:szCs w:val="28"/>
        </w:rPr>
        <w:t xml:space="preserve"> обеспечени</w:t>
      </w:r>
      <w:r>
        <w:rPr>
          <w:szCs w:val="28"/>
        </w:rPr>
        <w:t>е</w:t>
      </w:r>
      <w:r w:rsidRPr="00732398">
        <w:rPr>
          <w:szCs w:val="28"/>
        </w:rPr>
        <w:t xml:space="preserve"> переданных государственных полномочий из расчета 6-месячного содержания отловленного</w:t>
      </w:r>
      <w:r>
        <w:rPr>
          <w:szCs w:val="28"/>
        </w:rPr>
        <w:t xml:space="preserve"> безнадзорного животного является недостаточным. </w:t>
      </w:r>
    </w:p>
    <w:p w:rsidR="00352AF4" w:rsidRDefault="00352AF4" w:rsidP="0061716A">
      <w:pPr>
        <w:widowControl w:val="0"/>
        <w:autoSpaceDE w:val="0"/>
        <w:autoSpaceDN w:val="0"/>
        <w:adjustRightInd w:val="0"/>
        <w:ind w:firstLine="708"/>
        <w:rPr>
          <w:szCs w:val="28"/>
        </w:rPr>
      </w:pPr>
      <w:r>
        <w:rPr>
          <w:szCs w:val="28"/>
        </w:rPr>
        <w:t>Указанные факторы явились причиной того, что проводимые в соответствии с законодательством Российской Федерации о контрактной системе в сфере закупок товаров, работ, услуг для обеспечения государственных и</w:t>
      </w:r>
      <w:r w:rsidR="0061716A">
        <w:rPr>
          <w:szCs w:val="28"/>
        </w:rPr>
        <w:t xml:space="preserve"> муниципальных нужд мероприятия</w:t>
      </w:r>
      <w:r w:rsidRPr="00A56EF8">
        <w:rPr>
          <w:szCs w:val="28"/>
        </w:rPr>
        <w:t xml:space="preserve"> </w:t>
      </w:r>
      <w:r>
        <w:rPr>
          <w:szCs w:val="28"/>
        </w:rPr>
        <w:t>в большинстве муниципальных образований оказались безрезультатными,</w:t>
      </w:r>
      <w:r w:rsidR="0061716A">
        <w:rPr>
          <w:szCs w:val="28"/>
        </w:rPr>
        <w:t xml:space="preserve"> вследствие чего</w:t>
      </w:r>
      <w:r>
        <w:rPr>
          <w:szCs w:val="28"/>
        </w:rPr>
        <w:t xml:space="preserve"> муниципальные контракты не заключены.</w:t>
      </w:r>
    </w:p>
    <w:p w:rsidR="00352AF4" w:rsidRDefault="00352AF4" w:rsidP="0061716A">
      <w:pPr>
        <w:widowControl w:val="0"/>
        <w:autoSpaceDE w:val="0"/>
        <w:autoSpaceDN w:val="0"/>
        <w:adjustRightInd w:val="0"/>
        <w:ind w:firstLine="708"/>
        <w:rPr>
          <w:szCs w:val="28"/>
        </w:rPr>
      </w:pPr>
      <w:r w:rsidRPr="006C2EE8">
        <w:rPr>
          <w:szCs w:val="28"/>
          <w:lang w:eastAsia="ru-RU"/>
        </w:rPr>
        <w:t>Таким образом, в условиях предельного дефицита краевого бюджета</w:t>
      </w:r>
      <w:r w:rsidRPr="006C2EE8">
        <w:rPr>
          <w:szCs w:val="28"/>
        </w:rPr>
        <w:t xml:space="preserve"> закрепление минимального срока содержания отловленных безнадзорных животных, который позволил бы провести необходимые ветеринарные обследования, вакцинацию, идентификацию и учет безнадзорных животных, решило бы проблему финансового обеспечения переданн</w:t>
      </w:r>
      <w:r>
        <w:rPr>
          <w:szCs w:val="28"/>
        </w:rPr>
        <w:t>ых государственных полномочий, обеспечи</w:t>
      </w:r>
      <w:r w:rsidR="0061716A">
        <w:rPr>
          <w:szCs w:val="28"/>
        </w:rPr>
        <w:t>в</w:t>
      </w:r>
      <w:r w:rsidRPr="006C2EE8">
        <w:rPr>
          <w:szCs w:val="28"/>
        </w:rPr>
        <w:t xml:space="preserve"> более эффект</w:t>
      </w:r>
      <w:r>
        <w:rPr>
          <w:szCs w:val="28"/>
        </w:rPr>
        <w:t xml:space="preserve">ивную реализацию </w:t>
      </w:r>
      <w:r w:rsidRPr="006C2EE8">
        <w:rPr>
          <w:szCs w:val="28"/>
        </w:rPr>
        <w:t>Закона Приморского края "О наделении органов местного самоуправления отдельными государственными</w:t>
      </w:r>
      <w:r w:rsidRPr="00CB5DD8">
        <w:rPr>
          <w:szCs w:val="28"/>
        </w:rPr>
        <w:t xml:space="preserve"> полномочиями Приморского края по организации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r>
        <w:rPr>
          <w:szCs w:val="28"/>
        </w:rPr>
        <w:t>.</w:t>
      </w:r>
    </w:p>
    <w:p w:rsidR="00352AF4" w:rsidRPr="00CB5DD8" w:rsidRDefault="00352AF4" w:rsidP="00777B03">
      <w:pPr>
        <w:widowControl w:val="0"/>
        <w:autoSpaceDE w:val="0"/>
        <w:autoSpaceDN w:val="0"/>
        <w:adjustRightInd w:val="0"/>
        <w:ind w:firstLine="540"/>
        <w:rPr>
          <w:szCs w:val="28"/>
          <w:lang w:eastAsia="ru-RU"/>
        </w:rPr>
      </w:pPr>
    </w:p>
    <w:p w:rsidR="00352AF4" w:rsidRPr="00B91190" w:rsidRDefault="00352AF4" w:rsidP="00B91190">
      <w:pPr>
        <w:widowControl w:val="0"/>
        <w:autoSpaceDE w:val="0"/>
        <w:autoSpaceDN w:val="0"/>
        <w:adjustRightInd w:val="0"/>
        <w:ind w:firstLine="540"/>
        <w:jc w:val="center"/>
        <w:rPr>
          <w:b/>
          <w:sz w:val="32"/>
          <w:szCs w:val="32"/>
          <w:lang w:eastAsia="ru-RU"/>
        </w:rPr>
      </w:pPr>
    </w:p>
    <w:sectPr w:rsidR="00352AF4" w:rsidRPr="00B91190" w:rsidSect="00981214">
      <w:headerReference w:type="default" r:id="rId22"/>
      <w:pgSz w:w="11906" w:h="16838"/>
      <w:pgMar w:top="851" w:right="1274"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2AF4" w:rsidRDefault="00352AF4" w:rsidP="00CE5AF9">
      <w:r>
        <w:separator/>
      </w:r>
    </w:p>
  </w:endnote>
  <w:endnote w:type="continuationSeparator" w:id="0">
    <w:p w:rsidR="00352AF4" w:rsidRDefault="00352AF4" w:rsidP="00CE5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2AF4" w:rsidRDefault="00352AF4" w:rsidP="00CE5AF9">
      <w:r>
        <w:separator/>
      </w:r>
    </w:p>
  </w:footnote>
  <w:footnote w:type="continuationSeparator" w:id="0">
    <w:p w:rsidR="00352AF4" w:rsidRDefault="00352AF4" w:rsidP="00CE5A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2AF4" w:rsidRDefault="0061716A">
    <w:pPr>
      <w:pStyle w:val="a3"/>
      <w:jc w:val="right"/>
    </w:pPr>
    <w:r>
      <w:fldChar w:fldCharType="begin"/>
    </w:r>
    <w:r>
      <w:instrText xml:space="preserve"> PAGE   \* MERGEFORMAT </w:instrText>
    </w:r>
    <w:r>
      <w:fldChar w:fldCharType="separate"/>
    </w:r>
    <w:r w:rsidR="002F48F3">
      <w:rPr>
        <w:noProof/>
      </w:rPr>
      <w:t>22</w:t>
    </w:r>
    <w:r>
      <w:rPr>
        <w:noProof/>
      </w:rPr>
      <w:fldChar w:fldCharType="end"/>
    </w:r>
  </w:p>
  <w:p w:rsidR="00352AF4" w:rsidRDefault="00352AF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300514"/>
    <w:multiLevelType w:val="hybridMultilevel"/>
    <w:tmpl w:val="DAB6305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BF5"/>
    <w:rsid w:val="000113DF"/>
    <w:rsid w:val="0001286D"/>
    <w:rsid w:val="00013429"/>
    <w:rsid w:val="000150B6"/>
    <w:rsid w:val="00015CCA"/>
    <w:rsid w:val="00016ACB"/>
    <w:rsid w:val="00021499"/>
    <w:rsid w:val="00025C75"/>
    <w:rsid w:val="000271B9"/>
    <w:rsid w:val="00030403"/>
    <w:rsid w:val="00033314"/>
    <w:rsid w:val="00034744"/>
    <w:rsid w:val="00034A23"/>
    <w:rsid w:val="00035D7D"/>
    <w:rsid w:val="000360B3"/>
    <w:rsid w:val="00041DDA"/>
    <w:rsid w:val="0004470D"/>
    <w:rsid w:val="00044C86"/>
    <w:rsid w:val="00047E85"/>
    <w:rsid w:val="0005180D"/>
    <w:rsid w:val="00051E94"/>
    <w:rsid w:val="00053EA2"/>
    <w:rsid w:val="000577FC"/>
    <w:rsid w:val="00057865"/>
    <w:rsid w:val="00057974"/>
    <w:rsid w:val="000611E9"/>
    <w:rsid w:val="0006173B"/>
    <w:rsid w:val="00061E47"/>
    <w:rsid w:val="00062181"/>
    <w:rsid w:val="00066813"/>
    <w:rsid w:val="00066955"/>
    <w:rsid w:val="00066FD0"/>
    <w:rsid w:val="00067A3D"/>
    <w:rsid w:val="00071F55"/>
    <w:rsid w:val="000722F6"/>
    <w:rsid w:val="000750AB"/>
    <w:rsid w:val="00075794"/>
    <w:rsid w:val="00084BED"/>
    <w:rsid w:val="0008501C"/>
    <w:rsid w:val="0008514E"/>
    <w:rsid w:val="0008697B"/>
    <w:rsid w:val="00086FA2"/>
    <w:rsid w:val="00087587"/>
    <w:rsid w:val="00090632"/>
    <w:rsid w:val="000908B4"/>
    <w:rsid w:val="00091D34"/>
    <w:rsid w:val="0009282D"/>
    <w:rsid w:val="000949F2"/>
    <w:rsid w:val="0009568C"/>
    <w:rsid w:val="00097E66"/>
    <w:rsid w:val="000A4DB0"/>
    <w:rsid w:val="000B034E"/>
    <w:rsid w:val="000B0C68"/>
    <w:rsid w:val="000B2D66"/>
    <w:rsid w:val="000B3686"/>
    <w:rsid w:val="000B51D9"/>
    <w:rsid w:val="000B7486"/>
    <w:rsid w:val="000C1801"/>
    <w:rsid w:val="000D5EDC"/>
    <w:rsid w:val="000E0EF9"/>
    <w:rsid w:val="000E5604"/>
    <w:rsid w:val="000F0417"/>
    <w:rsid w:val="00100037"/>
    <w:rsid w:val="00100308"/>
    <w:rsid w:val="0010040E"/>
    <w:rsid w:val="001021F3"/>
    <w:rsid w:val="00103843"/>
    <w:rsid w:val="00103F8A"/>
    <w:rsid w:val="00107ED3"/>
    <w:rsid w:val="00114A9A"/>
    <w:rsid w:val="0011725D"/>
    <w:rsid w:val="00121BC8"/>
    <w:rsid w:val="00126753"/>
    <w:rsid w:val="00127856"/>
    <w:rsid w:val="00130499"/>
    <w:rsid w:val="00130B66"/>
    <w:rsid w:val="0013505C"/>
    <w:rsid w:val="001370F0"/>
    <w:rsid w:val="00140DC2"/>
    <w:rsid w:val="001434F6"/>
    <w:rsid w:val="001547EC"/>
    <w:rsid w:val="0016197F"/>
    <w:rsid w:val="00162E3C"/>
    <w:rsid w:val="00166858"/>
    <w:rsid w:val="001668B9"/>
    <w:rsid w:val="00166B31"/>
    <w:rsid w:val="00171153"/>
    <w:rsid w:val="00175174"/>
    <w:rsid w:val="001764FC"/>
    <w:rsid w:val="00177E54"/>
    <w:rsid w:val="0018331B"/>
    <w:rsid w:val="001835BE"/>
    <w:rsid w:val="00190106"/>
    <w:rsid w:val="00191907"/>
    <w:rsid w:val="00194F8D"/>
    <w:rsid w:val="00196DF9"/>
    <w:rsid w:val="001977AE"/>
    <w:rsid w:val="001A0AE2"/>
    <w:rsid w:val="001A2F8B"/>
    <w:rsid w:val="001A4707"/>
    <w:rsid w:val="001A6843"/>
    <w:rsid w:val="001B10B5"/>
    <w:rsid w:val="001B51D3"/>
    <w:rsid w:val="001B5C88"/>
    <w:rsid w:val="001B5F48"/>
    <w:rsid w:val="001C0F01"/>
    <w:rsid w:val="001C38A6"/>
    <w:rsid w:val="001D1508"/>
    <w:rsid w:val="001D377B"/>
    <w:rsid w:val="001D454B"/>
    <w:rsid w:val="001D4CCA"/>
    <w:rsid w:val="001D60F1"/>
    <w:rsid w:val="001D6C64"/>
    <w:rsid w:val="001D6C76"/>
    <w:rsid w:val="001E03A0"/>
    <w:rsid w:val="001E0862"/>
    <w:rsid w:val="001E2064"/>
    <w:rsid w:val="001E300E"/>
    <w:rsid w:val="001E545A"/>
    <w:rsid w:val="001E6A0A"/>
    <w:rsid w:val="001E72C7"/>
    <w:rsid w:val="001E7CC0"/>
    <w:rsid w:val="001F7C16"/>
    <w:rsid w:val="001F7DC5"/>
    <w:rsid w:val="00203D87"/>
    <w:rsid w:val="00205A51"/>
    <w:rsid w:val="00206767"/>
    <w:rsid w:val="002070C4"/>
    <w:rsid w:val="00207EFB"/>
    <w:rsid w:val="00210290"/>
    <w:rsid w:val="0021274E"/>
    <w:rsid w:val="0021375D"/>
    <w:rsid w:val="0021449D"/>
    <w:rsid w:val="0021449F"/>
    <w:rsid w:val="00216530"/>
    <w:rsid w:val="00220F5E"/>
    <w:rsid w:val="002236D3"/>
    <w:rsid w:val="0023094D"/>
    <w:rsid w:val="00232563"/>
    <w:rsid w:val="0023308E"/>
    <w:rsid w:val="0023331C"/>
    <w:rsid w:val="00234661"/>
    <w:rsid w:val="00234E19"/>
    <w:rsid w:val="00234E94"/>
    <w:rsid w:val="002364B7"/>
    <w:rsid w:val="00240A24"/>
    <w:rsid w:val="002416C0"/>
    <w:rsid w:val="00241C82"/>
    <w:rsid w:val="0024239F"/>
    <w:rsid w:val="0024282E"/>
    <w:rsid w:val="00242913"/>
    <w:rsid w:val="00244800"/>
    <w:rsid w:val="002458E1"/>
    <w:rsid w:val="00245D79"/>
    <w:rsid w:val="00247316"/>
    <w:rsid w:val="002500EC"/>
    <w:rsid w:val="00254377"/>
    <w:rsid w:val="00255CA9"/>
    <w:rsid w:val="0025763F"/>
    <w:rsid w:val="00260B39"/>
    <w:rsid w:val="00262655"/>
    <w:rsid w:val="00262E0A"/>
    <w:rsid w:val="00266AA8"/>
    <w:rsid w:val="0026743F"/>
    <w:rsid w:val="00272CFD"/>
    <w:rsid w:val="0027366F"/>
    <w:rsid w:val="00274097"/>
    <w:rsid w:val="00274A26"/>
    <w:rsid w:val="00275B02"/>
    <w:rsid w:val="00276CCB"/>
    <w:rsid w:val="00276E5D"/>
    <w:rsid w:val="00277F64"/>
    <w:rsid w:val="0028020C"/>
    <w:rsid w:val="00283287"/>
    <w:rsid w:val="00286BCC"/>
    <w:rsid w:val="00287D20"/>
    <w:rsid w:val="0029216F"/>
    <w:rsid w:val="00297D2E"/>
    <w:rsid w:val="002A3A21"/>
    <w:rsid w:val="002A3A7F"/>
    <w:rsid w:val="002A4256"/>
    <w:rsid w:val="002A689A"/>
    <w:rsid w:val="002A7CAD"/>
    <w:rsid w:val="002B656C"/>
    <w:rsid w:val="002C05DC"/>
    <w:rsid w:val="002C0642"/>
    <w:rsid w:val="002C422C"/>
    <w:rsid w:val="002C42CC"/>
    <w:rsid w:val="002C5AE3"/>
    <w:rsid w:val="002C779D"/>
    <w:rsid w:val="002D0131"/>
    <w:rsid w:val="002D2F68"/>
    <w:rsid w:val="002D5CFE"/>
    <w:rsid w:val="002D7269"/>
    <w:rsid w:val="002D7CD0"/>
    <w:rsid w:val="002E0C56"/>
    <w:rsid w:val="002E37D5"/>
    <w:rsid w:val="002E3FA6"/>
    <w:rsid w:val="002E4B9B"/>
    <w:rsid w:val="002E5D50"/>
    <w:rsid w:val="002E7591"/>
    <w:rsid w:val="002F3D2F"/>
    <w:rsid w:val="002F48F3"/>
    <w:rsid w:val="002F72F6"/>
    <w:rsid w:val="002F7984"/>
    <w:rsid w:val="00302601"/>
    <w:rsid w:val="00303040"/>
    <w:rsid w:val="003068D5"/>
    <w:rsid w:val="00306C8E"/>
    <w:rsid w:val="0030720B"/>
    <w:rsid w:val="00310762"/>
    <w:rsid w:val="00311207"/>
    <w:rsid w:val="00314265"/>
    <w:rsid w:val="00316763"/>
    <w:rsid w:val="003226A8"/>
    <w:rsid w:val="00324EF9"/>
    <w:rsid w:val="00330FF1"/>
    <w:rsid w:val="00332344"/>
    <w:rsid w:val="00333F4D"/>
    <w:rsid w:val="00334520"/>
    <w:rsid w:val="0033596F"/>
    <w:rsid w:val="00336D40"/>
    <w:rsid w:val="00336FC7"/>
    <w:rsid w:val="00340678"/>
    <w:rsid w:val="00341481"/>
    <w:rsid w:val="00342282"/>
    <w:rsid w:val="00343F65"/>
    <w:rsid w:val="00347D18"/>
    <w:rsid w:val="003508C7"/>
    <w:rsid w:val="003510F7"/>
    <w:rsid w:val="00352AF4"/>
    <w:rsid w:val="00352BE2"/>
    <w:rsid w:val="00352E1D"/>
    <w:rsid w:val="003544C2"/>
    <w:rsid w:val="003545A9"/>
    <w:rsid w:val="003578E2"/>
    <w:rsid w:val="0036072E"/>
    <w:rsid w:val="00360CC7"/>
    <w:rsid w:val="00361CA9"/>
    <w:rsid w:val="0036253D"/>
    <w:rsid w:val="0036461E"/>
    <w:rsid w:val="00366F14"/>
    <w:rsid w:val="00367590"/>
    <w:rsid w:val="00367D0F"/>
    <w:rsid w:val="003714CD"/>
    <w:rsid w:val="003751C5"/>
    <w:rsid w:val="003813A2"/>
    <w:rsid w:val="0038210D"/>
    <w:rsid w:val="003830C3"/>
    <w:rsid w:val="00384B41"/>
    <w:rsid w:val="003927DF"/>
    <w:rsid w:val="003940D8"/>
    <w:rsid w:val="003942C6"/>
    <w:rsid w:val="00394954"/>
    <w:rsid w:val="00394E65"/>
    <w:rsid w:val="00397955"/>
    <w:rsid w:val="00397D51"/>
    <w:rsid w:val="003A44D1"/>
    <w:rsid w:val="003A45E0"/>
    <w:rsid w:val="003B08D0"/>
    <w:rsid w:val="003B314D"/>
    <w:rsid w:val="003B35E9"/>
    <w:rsid w:val="003B568F"/>
    <w:rsid w:val="003B6D58"/>
    <w:rsid w:val="003B790F"/>
    <w:rsid w:val="003C5B82"/>
    <w:rsid w:val="003C64A1"/>
    <w:rsid w:val="003C6E8F"/>
    <w:rsid w:val="003C6F73"/>
    <w:rsid w:val="003D0E80"/>
    <w:rsid w:val="003D2A50"/>
    <w:rsid w:val="003D2FCE"/>
    <w:rsid w:val="003D464C"/>
    <w:rsid w:val="003D5502"/>
    <w:rsid w:val="003D57C6"/>
    <w:rsid w:val="003D7E8B"/>
    <w:rsid w:val="003E0E16"/>
    <w:rsid w:val="003E19AF"/>
    <w:rsid w:val="003E78E3"/>
    <w:rsid w:val="003F0633"/>
    <w:rsid w:val="003F27CE"/>
    <w:rsid w:val="003F2CBD"/>
    <w:rsid w:val="003F3615"/>
    <w:rsid w:val="003F36CD"/>
    <w:rsid w:val="003F3797"/>
    <w:rsid w:val="003F5260"/>
    <w:rsid w:val="00400BA8"/>
    <w:rsid w:val="00402F9F"/>
    <w:rsid w:val="004032E5"/>
    <w:rsid w:val="004051A1"/>
    <w:rsid w:val="00405A6E"/>
    <w:rsid w:val="00406A74"/>
    <w:rsid w:val="00407395"/>
    <w:rsid w:val="0040764C"/>
    <w:rsid w:val="00410150"/>
    <w:rsid w:val="00416BD8"/>
    <w:rsid w:val="00416E78"/>
    <w:rsid w:val="00420F40"/>
    <w:rsid w:val="00422925"/>
    <w:rsid w:val="00422B34"/>
    <w:rsid w:val="00426C58"/>
    <w:rsid w:val="00427650"/>
    <w:rsid w:val="004300E0"/>
    <w:rsid w:val="00432DC4"/>
    <w:rsid w:val="0043448E"/>
    <w:rsid w:val="00436386"/>
    <w:rsid w:val="00436426"/>
    <w:rsid w:val="00436EB1"/>
    <w:rsid w:val="004415B9"/>
    <w:rsid w:val="00446254"/>
    <w:rsid w:val="00447851"/>
    <w:rsid w:val="0045392A"/>
    <w:rsid w:val="0045465B"/>
    <w:rsid w:val="004558EC"/>
    <w:rsid w:val="00460548"/>
    <w:rsid w:val="00462A82"/>
    <w:rsid w:val="00465A13"/>
    <w:rsid w:val="0046727B"/>
    <w:rsid w:val="004771A2"/>
    <w:rsid w:val="004852AB"/>
    <w:rsid w:val="004856D8"/>
    <w:rsid w:val="00486634"/>
    <w:rsid w:val="004874DB"/>
    <w:rsid w:val="00490ABA"/>
    <w:rsid w:val="004913BA"/>
    <w:rsid w:val="00491FC3"/>
    <w:rsid w:val="004927E3"/>
    <w:rsid w:val="00493B45"/>
    <w:rsid w:val="00494B11"/>
    <w:rsid w:val="00496539"/>
    <w:rsid w:val="004A057B"/>
    <w:rsid w:val="004A076C"/>
    <w:rsid w:val="004A0DC5"/>
    <w:rsid w:val="004A58A8"/>
    <w:rsid w:val="004A6E95"/>
    <w:rsid w:val="004A719C"/>
    <w:rsid w:val="004A76E3"/>
    <w:rsid w:val="004B37F3"/>
    <w:rsid w:val="004B6462"/>
    <w:rsid w:val="004B6BDF"/>
    <w:rsid w:val="004B7E2B"/>
    <w:rsid w:val="004C08DF"/>
    <w:rsid w:val="004C28ED"/>
    <w:rsid w:val="004C5900"/>
    <w:rsid w:val="004D18EE"/>
    <w:rsid w:val="004D272F"/>
    <w:rsid w:val="004D36AF"/>
    <w:rsid w:val="004D4636"/>
    <w:rsid w:val="004D4AF7"/>
    <w:rsid w:val="004D71F3"/>
    <w:rsid w:val="004E0E4B"/>
    <w:rsid w:val="004E35D4"/>
    <w:rsid w:val="004E3B7C"/>
    <w:rsid w:val="004E61B6"/>
    <w:rsid w:val="004E66B5"/>
    <w:rsid w:val="00500632"/>
    <w:rsid w:val="00501438"/>
    <w:rsid w:val="00501C95"/>
    <w:rsid w:val="0050421A"/>
    <w:rsid w:val="005053A4"/>
    <w:rsid w:val="005114D7"/>
    <w:rsid w:val="00511BF5"/>
    <w:rsid w:val="00511FB1"/>
    <w:rsid w:val="00522A96"/>
    <w:rsid w:val="005248AA"/>
    <w:rsid w:val="00524C65"/>
    <w:rsid w:val="00527F6E"/>
    <w:rsid w:val="00530130"/>
    <w:rsid w:val="0053521A"/>
    <w:rsid w:val="00537235"/>
    <w:rsid w:val="00537B65"/>
    <w:rsid w:val="00542138"/>
    <w:rsid w:val="00542C1D"/>
    <w:rsid w:val="00544364"/>
    <w:rsid w:val="00544D47"/>
    <w:rsid w:val="00547FE5"/>
    <w:rsid w:val="00553194"/>
    <w:rsid w:val="00553CFB"/>
    <w:rsid w:val="00557D5E"/>
    <w:rsid w:val="00561C47"/>
    <w:rsid w:val="00562080"/>
    <w:rsid w:val="0056730D"/>
    <w:rsid w:val="00567707"/>
    <w:rsid w:val="00567B08"/>
    <w:rsid w:val="00571FAE"/>
    <w:rsid w:val="0057223C"/>
    <w:rsid w:val="00573C59"/>
    <w:rsid w:val="0057555B"/>
    <w:rsid w:val="00575611"/>
    <w:rsid w:val="00575CCA"/>
    <w:rsid w:val="00577D84"/>
    <w:rsid w:val="00577F8E"/>
    <w:rsid w:val="005824BD"/>
    <w:rsid w:val="00584E09"/>
    <w:rsid w:val="005914BD"/>
    <w:rsid w:val="0059318F"/>
    <w:rsid w:val="00593448"/>
    <w:rsid w:val="005938A5"/>
    <w:rsid w:val="00596289"/>
    <w:rsid w:val="005A10EF"/>
    <w:rsid w:val="005A1F20"/>
    <w:rsid w:val="005A422A"/>
    <w:rsid w:val="005A5198"/>
    <w:rsid w:val="005A6E59"/>
    <w:rsid w:val="005B16CF"/>
    <w:rsid w:val="005B22E4"/>
    <w:rsid w:val="005B4432"/>
    <w:rsid w:val="005B5BF2"/>
    <w:rsid w:val="005B786A"/>
    <w:rsid w:val="005B78F1"/>
    <w:rsid w:val="005C3B98"/>
    <w:rsid w:val="005C3BE5"/>
    <w:rsid w:val="005C4049"/>
    <w:rsid w:val="005C6FC9"/>
    <w:rsid w:val="005D024A"/>
    <w:rsid w:val="005D03EB"/>
    <w:rsid w:val="005D273F"/>
    <w:rsid w:val="005D3788"/>
    <w:rsid w:val="005E1931"/>
    <w:rsid w:val="005E425F"/>
    <w:rsid w:val="005E4C12"/>
    <w:rsid w:val="005E5587"/>
    <w:rsid w:val="005E7E84"/>
    <w:rsid w:val="005F1B92"/>
    <w:rsid w:val="005F24D1"/>
    <w:rsid w:val="005F2E5E"/>
    <w:rsid w:val="005F45FD"/>
    <w:rsid w:val="005F4C3D"/>
    <w:rsid w:val="005F5BFF"/>
    <w:rsid w:val="005F640E"/>
    <w:rsid w:val="00601463"/>
    <w:rsid w:val="00601B14"/>
    <w:rsid w:val="0060469E"/>
    <w:rsid w:val="00604768"/>
    <w:rsid w:val="0060769E"/>
    <w:rsid w:val="00607A5E"/>
    <w:rsid w:val="00607E30"/>
    <w:rsid w:val="0061301B"/>
    <w:rsid w:val="0061716A"/>
    <w:rsid w:val="00622D2D"/>
    <w:rsid w:val="00624D1F"/>
    <w:rsid w:val="0062528F"/>
    <w:rsid w:val="00631D15"/>
    <w:rsid w:val="00637B83"/>
    <w:rsid w:val="00641AAE"/>
    <w:rsid w:val="006436FF"/>
    <w:rsid w:val="00647602"/>
    <w:rsid w:val="00652AE8"/>
    <w:rsid w:val="0065370E"/>
    <w:rsid w:val="006555E4"/>
    <w:rsid w:val="006609AF"/>
    <w:rsid w:val="00662F02"/>
    <w:rsid w:val="006639E9"/>
    <w:rsid w:val="006650C4"/>
    <w:rsid w:val="00665822"/>
    <w:rsid w:val="00671136"/>
    <w:rsid w:val="0067137D"/>
    <w:rsid w:val="00671A20"/>
    <w:rsid w:val="006739F4"/>
    <w:rsid w:val="00674008"/>
    <w:rsid w:val="00675361"/>
    <w:rsid w:val="00676592"/>
    <w:rsid w:val="00677854"/>
    <w:rsid w:val="00677965"/>
    <w:rsid w:val="00681EDD"/>
    <w:rsid w:val="00684A4E"/>
    <w:rsid w:val="006858E0"/>
    <w:rsid w:val="00685CAF"/>
    <w:rsid w:val="0069154D"/>
    <w:rsid w:val="00691D30"/>
    <w:rsid w:val="006949C6"/>
    <w:rsid w:val="00697146"/>
    <w:rsid w:val="006A13CA"/>
    <w:rsid w:val="006A1686"/>
    <w:rsid w:val="006A176F"/>
    <w:rsid w:val="006A2135"/>
    <w:rsid w:val="006A4E34"/>
    <w:rsid w:val="006A544B"/>
    <w:rsid w:val="006A68BC"/>
    <w:rsid w:val="006B0860"/>
    <w:rsid w:val="006B0B4E"/>
    <w:rsid w:val="006B1CEA"/>
    <w:rsid w:val="006B251C"/>
    <w:rsid w:val="006B3527"/>
    <w:rsid w:val="006B3CF3"/>
    <w:rsid w:val="006B7563"/>
    <w:rsid w:val="006C00E0"/>
    <w:rsid w:val="006C090A"/>
    <w:rsid w:val="006C0C4D"/>
    <w:rsid w:val="006C23F6"/>
    <w:rsid w:val="006C276B"/>
    <w:rsid w:val="006C2EE8"/>
    <w:rsid w:val="006C4797"/>
    <w:rsid w:val="006C5AD0"/>
    <w:rsid w:val="006C5DFB"/>
    <w:rsid w:val="006D2C1A"/>
    <w:rsid w:val="006D6836"/>
    <w:rsid w:val="006D68E3"/>
    <w:rsid w:val="006E0BDE"/>
    <w:rsid w:val="006E55C5"/>
    <w:rsid w:val="006E6BCD"/>
    <w:rsid w:val="006F07AD"/>
    <w:rsid w:val="006F18E8"/>
    <w:rsid w:val="006F45CC"/>
    <w:rsid w:val="006F46A3"/>
    <w:rsid w:val="006F588E"/>
    <w:rsid w:val="006F64E7"/>
    <w:rsid w:val="00700C40"/>
    <w:rsid w:val="007033C9"/>
    <w:rsid w:val="00704D4D"/>
    <w:rsid w:val="007060E4"/>
    <w:rsid w:val="00711CFB"/>
    <w:rsid w:val="0071492C"/>
    <w:rsid w:val="00715AEA"/>
    <w:rsid w:val="007203B3"/>
    <w:rsid w:val="00724377"/>
    <w:rsid w:val="0072503D"/>
    <w:rsid w:val="007253E6"/>
    <w:rsid w:val="00725E86"/>
    <w:rsid w:val="0073023A"/>
    <w:rsid w:val="00732398"/>
    <w:rsid w:val="00734318"/>
    <w:rsid w:val="0073440D"/>
    <w:rsid w:val="00735E2A"/>
    <w:rsid w:val="00737A55"/>
    <w:rsid w:val="00740BA9"/>
    <w:rsid w:val="00742D9D"/>
    <w:rsid w:val="00742EAB"/>
    <w:rsid w:val="0074638E"/>
    <w:rsid w:val="007505BC"/>
    <w:rsid w:val="00752FA8"/>
    <w:rsid w:val="0075460A"/>
    <w:rsid w:val="007649CF"/>
    <w:rsid w:val="007702C4"/>
    <w:rsid w:val="007709C2"/>
    <w:rsid w:val="00772F50"/>
    <w:rsid w:val="00773670"/>
    <w:rsid w:val="00773BEB"/>
    <w:rsid w:val="00777B03"/>
    <w:rsid w:val="007817F8"/>
    <w:rsid w:val="00783CF0"/>
    <w:rsid w:val="00783DAC"/>
    <w:rsid w:val="007840A0"/>
    <w:rsid w:val="007850FB"/>
    <w:rsid w:val="007851D6"/>
    <w:rsid w:val="00785EB8"/>
    <w:rsid w:val="0078729E"/>
    <w:rsid w:val="00790482"/>
    <w:rsid w:val="007913E3"/>
    <w:rsid w:val="00792A8A"/>
    <w:rsid w:val="007A25A8"/>
    <w:rsid w:val="007A4930"/>
    <w:rsid w:val="007A790A"/>
    <w:rsid w:val="007B1642"/>
    <w:rsid w:val="007B16C6"/>
    <w:rsid w:val="007B2A35"/>
    <w:rsid w:val="007B540D"/>
    <w:rsid w:val="007B69C6"/>
    <w:rsid w:val="007B6DB0"/>
    <w:rsid w:val="007C5891"/>
    <w:rsid w:val="007C6D90"/>
    <w:rsid w:val="007D1175"/>
    <w:rsid w:val="007D11D7"/>
    <w:rsid w:val="007D2B27"/>
    <w:rsid w:val="007D368E"/>
    <w:rsid w:val="007D5A93"/>
    <w:rsid w:val="007E2658"/>
    <w:rsid w:val="007E2E50"/>
    <w:rsid w:val="007E4D38"/>
    <w:rsid w:val="007E77C4"/>
    <w:rsid w:val="007F044D"/>
    <w:rsid w:val="007F2A69"/>
    <w:rsid w:val="007F44AE"/>
    <w:rsid w:val="007F76FE"/>
    <w:rsid w:val="00800C65"/>
    <w:rsid w:val="008020F9"/>
    <w:rsid w:val="00802213"/>
    <w:rsid w:val="00804856"/>
    <w:rsid w:val="00807E34"/>
    <w:rsid w:val="00812C2D"/>
    <w:rsid w:val="008135B9"/>
    <w:rsid w:val="00821BBD"/>
    <w:rsid w:val="00823D38"/>
    <w:rsid w:val="0083255B"/>
    <w:rsid w:val="00832FBB"/>
    <w:rsid w:val="00833FFD"/>
    <w:rsid w:val="008345AF"/>
    <w:rsid w:val="00841532"/>
    <w:rsid w:val="008423FC"/>
    <w:rsid w:val="008440F8"/>
    <w:rsid w:val="008456A6"/>
    <w:rsid w:val="00846953"/>
    <w:rsid w:val="008518A0"/>
    <w:rsid w:val="00853531"/>
    <w:rsid w:val="00860A45"/>
    <w:rsid w:val="008613E4"/>
    <w:rsid w:val="00867046"/>
    <w:rsid w:val="008725D1"/>
    <w:rsid w:val="008725E1"/>
    <w:rsid w:val="008734C7"/>
    <w:rsid w:val="00875E4B"/>
    <w:rsid w:val="008773A7"/>
    <w:rsid w:val="008829D1"/>
    <w:rsid w:val="00882CB1"/>
    <w:rsid w:val="00882CD3"/>
    <w:rsid w:val="00887602"/>
    <w:rsid w:val="00891B92"/>
    <w:rsid w:val="00896D74"/>
    <w:rsid w:val="0089724E"/>
    <w:rsid w:val="008B0AC4"/>
    <w:rsid w:val="008B20D9"/>
    <w:rsid w:val="008B453E"/>
    <w:rsid w:val="008B5DF1"/>
    <w:rsid w:val="008C0EA8"/>
    <w:rsid w:val="008C17C4"/>
    <w:rsid w:val="008C44CA"/>
    <w:rsid w:val="008C6829"/>
    <w:rsid w:val="008D2F91"/>
    <w:rsid w:val="008D486E"/>
    <w:rsid w:val="008D6587"/>
    <w:rsid w:val="008E51B7"/>
    <w:rsid w:val="008F1200"/>
    <w:rsid w:val="008F6926"/>
    <w:rsid w:val="0090133F"/>
    <w:rsid w:val="009013E1"/>
    <w:rsid w:val="00902BCE"/>
    <w:rsid w:val="00903A25"/>
    <w:rsid w:val="00903C7F"/>
    <w:rsid w:val="00904235"/>
    <w:rsid w:val="009042F6"/>
    <w:rsid w:val="00906349"/>
    <w:rsid w:val="00916411"/>
    <w:rsid w:val="0092700F"/>
    <w:rsid w:val="009313FB"/>
    <w:rsid w:val="00933FED"/>
    <w:rsid w:val="00936992"/>
    <w:rsid w:val="00937C6D"/>
    <w:rsid w:val="009403D1"/>
    <w:rsid w:val="00943BD7"/>
    <w:rsid w:val="00944918"/>
    <w:rsid w:val="009466F7"/>
    <w:rsid w:val="009504B4"/>
    <w:rsid w:val="00951266"/>
    <w:rsid w:val="00951496"/>
    <w:rsid w:val="009557FC"/>
    <w:rsid w:val="00956B45"/>
    <w:rsid w:val="00957BB3"/>
    <w:rsid w:val="00957BC6"/>
    <w:rsid w:val="00960380"/>
    <w:rsid w:val="00961AB7"/>
    <w:rsid w:val="00962458"/>
    <w:rsid w:val="0096310C"/>
    <w:rsid w:val="009673D4"/>
    <w:rsid w:val="00967910"/>
    <w:rsid w:val="00971EEE"/>
    <w:rsid w:val="00973305"/>
    <w:rsid w:val="0097672A"/>
    <w:rsid w:val="0097678F"/>
    <w:rsid w:val="00980164"/>
    <w:rsid w:val="00981214"/>
    <w:rsid w:val="009818DE"/>
    <w:rsid w:val="009862D3"/>
    <w:rsid w:val="0098688B"/>
    <w:rsid w:val="00986BFA"/>
    <w:rsid w:val="00987548"/>
    <w:rsid w:val="0099006C"/>
    <w:rsid w:val="00992392"/>
    <w:rsid w:val="009931FD"/>
    <w:rsid w:val="00993EE3"/>
    <w:rsid w:val="009965B6"/>
    <w:rsid w:val="00996661"/>
    <w:rsid w:val="009A4A4D"/>
    <w:rsid w:val="009A6055"/>
    <w:rsid w:val="009A647B"/>
    <w:rsid w:val="009B1359"/>
    <w:rsid w:val="009B3445"/>
    <w:rsid w:val="009B3D15"/>
    <w:rsid w:val="009B61AF"/>
    <w:rsid w:val="009B66A3"/>
    <w:rsid w:val="009B7CCA"/>
    <w:rsid w:val="009B7F66"/>
    <w:rsid w:val="009C04CA"/>
    <w:rsid w:val="009C3244"/>
    <w:rsid w:val="009C4811"/>
    <w:rsid w:val="009D10EA"/>
    <w:rsid w:val="009D280D"/>
    <w:rsid w:val="009D3D1D"/>
    <w:rsid w:val="009D4EC3"/>
    <w:rsid w:val="009D5CEA"/>
    <w:rsid w:val="009D6A97"/>
    <w:rsid w:val="009D6DFD"/>
    <w:rsid w:val="009D6E29"/>
    <w:rsid w:val="009E12DA"/>
    <w:rsid w:val="009E3516"/>
    <w:rsid w:val="009E35BA"/>
    <w:rsid w:val="009E456F"/>
    <w:rsid w:val="009E4B0E"/>
    <w:rsid w:val="009E6575"/>
    <w:rsid w:val="009F1E6B"/>
    <w:rsid w:val="00A000DE"/>
    <w:rsid w:val="00A00D08"/>
    <w:rsid w:val="00A00F5E"/>
    <w:rsid w:val="00A02C27"/>
    <w:rsid w:val="00A03B69"/>
    <w:rsid w:val="00A03E76"/>
    <w:rsid w:val="00A06016"/>
    <w:rsid w:val="00A0674C"/>
    <w:rsid w:val="00A0702D"/>
    <w:rsid w:val="00A07EFE"/>
    <w:rsid w:val="00A11072"/>
    <w:rsid w:val="00A123AE"/>
    <w:rsid w:val="00A12DD7"/>
    <w:rsid w:val="00A14B69"/>
    <w:rsid w:val="00A14D48"/>
    <w:rsid w:val="00A20E8A"/>
    <w:rsid w:val="00A24935"/>
    <w:rsid w:val="00A32C50"/>
    <w:rsid w:val="00A33DBC"/>
    <w:rsid w:val="00A36D0F"/>
    <w:rsid w:val="00A4184C"/>
    <w:rsid w:val="00A4781B"/>
    <w:rsid w:val="00A50027"/>
    <w:rsid w:val="00A50E83"/>
    <w:rsid w:val="00A53A8F"/>
    <w:rsid w:val="00A54EC7"/>
    <w:rsid w:val="00A55239"/>
    <w:rsid w:val="00A561FD"/>
    <w:rsid w:val="00A56968"/>
    <w:rsid w:val="00A56EF8"/>
    <w:rsid w:val="00A574C8"/>
    <w:rsid w:val="00A61A37"/>
    <w:rsid w:val="00A62B6E"/>
    <w:rsid w:val="00A64E8A"/>
    <w:rsid w:val="00A65884"/>
    <w:rsid w:val="00A7352D"/>
    <w:rsid w:val="00A75B3A"/>
    <w:rsid w:val="00A761EC"/>
    <w:rsid w:val="00A8559B"/>
    <w:rsid w:val="00A85A94"/>
    <w:rsid w:val="00A90A94"/>
    <w:rsid w:val="00A91AB8"/>
    <w:rsid w:val="00A924ED"/>
    <w:rsid w:val="00A933FC"/>
    <w:rsid w:val="00A94663"/>
    <w:rsid w:val="00A96FCA"/>
    <w:rsid w:val="00AA003F"/>
    <w:rsid w:val="00AA128F"/>
    <w:rsid w:val="00AA1ECE"/>
    <w:rsid w:val="00AA2E3B"/>
    <w:rsid w:val="00AA3902"/>
    <w:rsid w:val="00AA3DC0"/>
    <w:rsid w:val="00AA4411"/>
    <w:rsid w:val="00AA454D"/>
    <w:rsid w:val="00AA6108"/>
    <w:rsid w:val="00AB3349"/>
    <w:rsid w:val="00AB3696"/>
    <w:rsid w:val="00AB473A"/>
    <w:rsid w:val="00AC0F60"/>
    <w:rsid w:val="00AC17E3"/>
    <w:rsid w:val="00AC27CD"/>
    <w:rsid w:val="00AC2CDB"/>
    <w:rsid w:val="00AC4F60"/>
    <w:rsid w:val="00AC5DAD"/>
    <w:rsid w:val="00AD0D1B"/>
    <w:rsid w:val="00AD3D1D"/>
    <w:rsid w:val="00AD7AB0"/>
    <w:rsid w:val="00AE63D7"/>
    <w:rsid w:val="00AF64E8"/>
    <w:rsid w:val="00AF6E25"/>
    <w:rsid w:val="00B0063E"/>
    <w:rsid w:val="00B0586A"/>
    <w:rsid w:val="00B0626A"/>
    <w:rsid w:val="00B13209"/>
    <w:rsid w:val="00B1571E"/>
    <w:rsid w:val="00B159F5"/>
    <w:rsid w:val="00B1744A"/>
    <w:rsid w:val="00B17D4D"/>
    <w:rsid w:val="00B20738"/>
    <w:rsid w:val="00B240D5"/>
    <w:rsid w:val="00B257B0"/>
    <w:rsid w:val="00B25B0B"/>
    <w:rsid w:val="00B2610C"/>
    <w:rsid w:val="00B26855"/>
    <w:rsid w:val="00B305EA"/>
    <w:rsid w:val="00B3107A"/>
    <w:rsid w:val="00B33C8C"/>
    <w:rsid w:val="00B43B63"/>
    <w:rsid w:val="00B44A5E"/>
    <w:rsid w:val="00B44DB7"/>
    <w:rsid w:val="00B456B1"/>
    <w:rsid w:val="00B45B24"/>
    <w:rsid w:val="00B474CD"/>
    <w:rsid w:val="00B50352"/>
    <w:rsid w:val="00B506DC"/>
    <w:rsid w:val="00B533C9"/>
    <w:rsid w:val="00B53A2C"/>
    <w:rsid w:val="00B56622"/>
    <w:rsid w:val="00B56C86"/>
    <w:rsid w:val="00B641AC"/>
    <w:rsid w:val="00B65853"/>
    <w:rsid w:val="00B65E93"/>
    <w:rsid w:val="00B669FA"/>
    <w:rsid w:val="00B70BF4"/>
    <w:rsid w:val="00B716E6"/>
    <w:rsid w:val="00B7171E"/>
    <w:rsid w:val="00B7289B"/>
    <w:rsid w:val="00B72D94"/>
    <w:rsid w:val="00B733CE"/>
    <w:rsid w:val="00B807F4"/>
    <w:rsid w:val="00B80845"/>
    <w:rsid w:val="00B8205A"/>
    <w:rsid w:val="00B91190"/>
    <w:rsid w:val="00B9239D"/>
    <w:rsid w:val="00B924E6"/>
    <w:rsid w:val="00B973DB"/>
    <w:rsid w:val="00B97456"/>
    <w:rsid w:val="00BA001A"/>
    <w:rsid w:val="00BA5BE2"/>
    <w:rsid w:val="00BA63BC"/>
    <w:rsid w:val="00BA79DC"/>
    <w:rsid w:val="00BB282A"/>
    <w:rsid w:val="00BB353C"/>
    <w:rsid w:val="00BB3A9F"/>
    <w:rsid w:val="00BB3CF7"/>
    <w:rsid w:val="00BB461A"/>
    <w:rsid w:val="00BB4B56"/>
    <w:rsid w:val="00BB5589"/>
    <w:rsid w:val="00BB61FA"/>
    <w:rsid w:val="00BC156A"/>
    <w:rsid w:val="00BC32F1"/>
    <w:rsid w:val="00BC3319"/>
    <w:rsid w:val="00BC5BC8"/>
    <w:rsid w:val="00BC72F2"/>
    <w:rsid w:val="00BC78B3"/>
    <w:rsid w:val="00BC7CAE"/>
    <w:rsid w:val="00BC7D57"/>
    <w:rsid w:val="00BD1557"/>
    <w:rsid w:val="00BD4B80"/>
    <w:rsid w:val="00BE0BB5"/>
    <w:rsid w:val="00BE1920"/>
    <w:rsid w:val="00BE2A1A"/>
    <w:rsid w:val="00BE33B2"/>
    <w:rsid w:val="00BE4B27"/>
    <w:rsid w:val="00BE4B7B"/>
    <w:rsid w:val="00BE5078"/>
    <w:rsid w:val="00BE72C3"/>
    <w:rsid w:val="00BF4415"/>
    <w:rsid w:val="00BF448F"/>
    <w:rsid w:val="00BF6BBF"/>
    <w:rsid w:val="00BF74C6"/>
    <w:rsid w:val="00C018EC"/>
    <w:rsid w:val="00C02049"/>
    <w:rsid w:val="00C03584"/>
    <w:rsid w:val="00C05022"/>
    <w:rsid w:val="00C064EB"/>
    <w:rsid w:val="00C06CA2"/>
    <w:rsid w:val="00C1424C"/>
    <w:rsid w:val="00C15950"/>
    <w:rsid w:val="00C16C24"/>
    <w:rsid w:val="00C23C70"/>
    <w:rsid w:val="00C25814"/>
    <w:rsid w:val="00C2790A"/>
    <w:rsid w:val="00C3164D"/>
    <w:rsid w:val="00C345DC"/>
    <w:rsid w:val="00C35FDD"/>
    <w:rsid w:val="00C370C7"/>
    <w:rsid w:val="00C4032E"/>
    <w:rsid w:val="00C40806"/>
    <w:rsid w:val="00C45E4A"/>
    <w:rsid w:val="00C50BC3"/>
    <w:rsid w:val="00C52A6F"/>
    <w:rsid w:val="00C5405A"/>
    <w:rsid w:val="00C56FFD"/>
    <w:rsid w:val="00C579E1"/>
    <w:rsid w:val="00C57CA2"/>
    <w:rsid w:val="00C61995"/>
    <w:rsid w:val="00C620EB"/>
    <w:rsid w:val="00C66002"/>
    <w:rsid w:val="00C660B7"/>
    <w:rsid w:val="00C6611D"/>
    <w:rsid w:val="00C67018"/>
    <w:rsid w:val="00C75E7B"/>
    <w:rsid w:val="00C779D6"/>
    <w:rsid w:val="00C77EF0"/>
    <w:rsid w:val="00C8117E"/>
    <w:rsid w:val="00C81A2F"/>
    <w:rsid w:val="00C829BC"/>
    <w:rsid w:val="00C8566C"/>
    <w:rsid w:val="00C92099"/>
    <w:rsid w:val="00C937BE"/>
    <w:rsid w:val="00C937F5"/>
    <w:rsid w:val="00C93CDE"/>
    <w:rsid w:val="00CA0BB9"/>
    <w:rsid w:val="00CA3429"/>
    <w:rsid w:val="00CA35C1"/>
    <w:rsid w:val="00CB2127"/>
    <w:rsid w:val="00CB2185"/>
    <w:rsid w:val="00CB44C7"/>
    <w:rsid w:val="00CB4AEC"/>
    <w:rsid w:val="00CB5DD8"/>
    <w:rsid w:val="00CB5E91"/>
    <w:rsid w:val="00CB65BB"/>
    <w:rsid w:val="00CB6D56"/>
    <w:rsid w:val="00CC3474"/>
    <w:rsid w:val="00CC620D"/>
    <w:rsid w:val="00CD1FAC"/>
    <w:rsid w:val="00CD215D"/>
    <w:rsid w:val="00CD6076"/>
    <w:rsid w:val="00CE0341"/>
    <w:rsid w:val="00CE324C"/>
    <w:rsid w:val="00CE5AF9"/>
    <w:rsid w:val="00CE7C86"/>
    <w:rsid w:val="00CF2F67"/>
    <w:rsid w:val="00CF492D"/>
    <w:rsid w:val="00CF5AD6"/>
    <w:rsid w:val="00CF5FCD"/>
    <w:rsid w:val="00D00133"/>
    <w:rsid w:val="00D003E9"/>
    <w:rsid w:val="00D0055C"/>
    <w:rsid w:val="00D00780"/>
    <w:rsid w:val="00D01279"/>
    <w:rsid w:val="00D01A67"/>
    <w:rsid w:val="00D023DD"/>
    <w:rsid w:val="00D0274D"/>
    <w:rsid w:val="00D03495"/>
    <w:rsid w:val="00D05EF0"/>
    <w:rsid w:val="00D10744"/>
    <w:rsid w:val="00D15BF4"/>
    <w:rsid w:val="00D177B7"/>
    <w:rsid w:val="00D213D4"/>
    <w:rsid w:val="00D21F9F"/>
    <w:rsid w:val="00D26596"/>
    <w:rsid w:val="00D27B23"/>
    <w:rsid w:val="00D30C42"/>
    <w:rsid w:val="00D313BF"/>
    <w:rsid w:val="00D32140"/>
    <w:rsid w:val="00D35120"/>
    <w:rsid w:val="00D35922"/>
    <w:rsid w:val="00D37E08"/>
    <w:rsid w:val="00D41B58"/>
    <w:rsid w:val="00D45D78"/>
    <w:rsid w:val="00D50615"/>
    <w:rsid w:val="00D564C3"/>
    <w:rsid w:val="00D603E1"/>
    <w:rsid w:val="00D60796"/>
    <w:rsid w:val="00D61B04"/>
    <w:rsid w:val="00D62400"/>
    <w:rsid w:val="00D647E8"/>
    <w:rsid w:val="00D67468"/>
    <w:rsid w:val="00D6760B"/>
    <w:rsid w:val="00D7042D"/>
    <w:rsid w:val="00D7051A"/>
    <w:rsid w:val="00D72C7D"/>
    <w:rsid w:val="00D74CFA"/>
    <w:rsid w:val="00D76ADF"/>
    <w:rsid w:val="00D83583"/>
    <w:rsid w:val="00D8571B"/>
    <w:rsid w:val="00D8576C"/>
    <w:rsid w:val="00D86514"/>
    <w:rsid w:val="00D874B4"/>
    <w:rsid w:val="00D90EFA"/>
    <w:rsid w:val="00D93A57"/>
    <w:rsid w:val="00D96509"/>
    <w:rsid w:val="00DA0A6E"/>
    <w:rsid w:val="00DA2E0D"/>
    <w:rsid w:val="00DA3153"/>
    <w:rsid w:val="00DA5085"/>
    <w:rsid w:val="00DA6DD1"/>
    <w:rsid w:val="00DA7494"/>
    <w:rsid w:val="00DB05D0"/>
    <w:rsid w:val="00DB1000"/>
    <w:rsid w:val="00DB1535"/>
    <w:rsid w:val="00DB47C6"/>
    <w:rsid w:val="00DB709F"/>
    <w:rsid w:val="00DB72C9"/>
    <w:rsid w:val="00DC1118"/>
    <w:rsid w:val="00DC2074"/>
    <w:rsid w:val="00DC5BEE"/>
    <w:rsid w:val="00DD5A30"/>
    <w:rsid w:val="00DE34EC"/>
    <w:rsid w:val="00DE60AC"/>
    <w:rsid w:val="00DE68A4"/>
    <w:rsid w:val="00DF0C4B"/>
    <w:rsid w:val="00DF17AE"/>
    <w:rsid w:val="00DF47E7"/>
    <w:rsid w:val="00DF5708"/>
    <w:rsid w:val="00DF6FD6"/>
    <w:rsid w:val="00DF7F85"/>
    <w:rsid w:val="00E058D8"/>
    <w:rsid w:val="00E073FD"/>
    <w:rsid w:val="00E11A57"/>
    <w:rsid w:val="00E17496"/>
    <w:rsid w:val="00E2215D"/>
    <w:rsid w:val="00E22B85"/>
    <w:rsid w:val="00E23D15"/>
    <w:rsid w:val="00E27E81"/>
    <w:rsid w:val="00E318A3"/>
    <w:rsid w:val="00E31A4D"/>
    <w:rsid w:val="00E330BA"/>
    <w:rsid w:val="00E372FD"/>
    <w:rsid w:val="00E37F78"/>
    <w:rsid w:val="00E41506"/>
    <w:rsid w:val="00E433A6"/>
    <w:rsid w:val="00E43601"/>
    <w:rsid w:val="00E43CF2"/>
    <w:rsid w:val="00E447E8"/>
    <w:rsid w:val="00E4583E"/>
    <w:rsid w:val="00E47B39"/>
    <w:rsid w:val="00E47D6E"/>
    <w:rsid w:val="00E50144"/>
    <w:rsid w:val="00E5098F"/>
    <w:rsid w:val="00E5192A"/>
    <w:rsid w:val="00E51A33"/>
    <w:rsid w:val="00E530B9"/>
    <w:rsid w:val="00E5596F"/>
    <w:rsid w:val="00E6153F"/>
    <w:rsid w:val="00E62CEF"/>
    <w:rsid w:val="00E63440"/>
    <w:rsid w:val="00E64261"/>
    <w:rsid w:val="00E72405"/>
    <w:rsid w:val="00E7432B"/>
    <w:rsid w:val="00E74634"/>
    <w:rsid w:val="00E76CAC"/>
    <w:rsid w:val="00E80A4B"/>
    <w:rsid w:val="00E814C9"/>
    <w:rsid w:val="00E817B9"/>
    <w:rsid w:val="00E8370C"/>
    <w:rsid w:val="00E83C8B"/>
    <w:rsid w:val="00E85523"/>
    <w:rsid w:val="00E86544"/>
    <w:rsid w:val="00E87545"/>
    <w:rsid w:val="00E87C57"/>
    <w:rsid w:val="00E90136"/>
    <w:rsid w:val="00E9095E"/>
    <w:rsid w:val="00E91C39"/>
    <w:rsid w:val="00E95A9D"/>
    <w:rsid w:val="00E97DA0"/>
    <w:rsid w:val="00EA058F"/>
    <w:rsid w:val="00EA234F"/>
    <w:rsid w:val="00EA2AE3"/>
    <w:rsid w:val="00EA3E0E"/>
    <w:rsid w:val="00EA510A"/>
    <w:rsid w:val="00EA631A"/>
    <w:rsid w:val="00EA6E57"/>
    <w:rsid w:val="00EB02AF"/>
    <w:rsid w:val="00EB106F"/>
    <w:rsid w:val="00EB1688"/>
    <w:rsid w:val="00EB35F1"/>
    <w:rsid w:val="00EC373E"/>
    <w:rsid w:val="00EC7820"/>
    <w:rsid w:val="00ED131B"/>
    <w:rsid w:val="00ED560D"/>
    <w:rsid w:val="00EE314D"/>
    <w:rsid w:val="00EE5658"/>
    <w:rsid w:val="00EF49F6"/>
    <w:rsid w:val="00EF7A89"/>
    <w:rsid w:val="00F015F7"/>
    <w:rsid w:val="00F01C7B"/>
    <w:rsid w:val="00F04B84"/>
    <w:rsid w:val="00F050AE"/>
    <w:rsid w:val="00F05D29"/>
    <w:rsid w:val="00F1174D"/>
    <w:rsid w:val="00F11DDC"/>
    <w:rsid w:val="00F14EA8"/>
    <w:rsid w:val="00F15B4C"/>
    <w:rsid w:val="00F21BC6"/>
    <w:rsid w:val="00F2650D"/>
    <w:rsid w:val="00F33AA2"/>
    <w:rsid w:val="00F401C0"/>
    <w:rsid w:val="00F4288C"/>
    <w:rsid w:val="00F43676"/>
    <w:rsid w:val="00F439EC"/>
    <w:rsid w:val="00F44F45"/>
    <w:rsid w:val="00F451E9"/>
    <w:rsid w:val="00F45203"/>
    <w:rsid w:val="00F47B46"/>
    <w:rsid w:val="00F566A2"/>
    <w:rsid w:val="00F5682C"/>
    <w:rsid w:val="00F577C7"/>
    <w:rsid w:val="00F5780E"/>
    <w:rsid w:val="00F614C9"/>
    <w:rsid w:val="00F6238D"/>
    <w:rsid w:val="00F62A67"/>
    <w:rsid w:val="00F63527"/>
    <w:rsid w:val="00F63A7C"/>
    <w:rsid w:val="00F649C0"/>
    <w:rsid w:val="00F65D3B"/>
    <w:rsid w:val="00F66EA2"/>
    <w:rsid w:val="00F67507"/>
    <w:rsid w:val="00F73D41"/>
    <w:rsid w:val="00F77F80"/>
    <w:rsid w:val="00F80B62"/>
    <w:rsid w:val="00F810CF"/>
    <w:rsid w:val="00F81D70"/>
    <w:rsid w:val="00F83302"/>
    <w:rsid w:val="00F8330E"/>
    <w:rsid w:val="00F85C03"/>
    <w:rsid w:val="00F90F22"/>
    <w:rsid w:val="00F93A90"/>
    <w:rsid w:val="00F94DE1"/>
    <w:rsid w:val="00F96B15"/>
    <w:rsid w:val="00F96D31"/>
    <w:rsid w:val="00F97ADA"/>
    <w:rsid w:val="00FA02FC"/>
    <w:rsid w:val="00FA0488"/>
    <w:rsid w:val="00FA4E03"/>
    <w:rsid w:val="00FA79D2"/>
    <w:rsid w:val="00FB23BD"/>
    <w:rsid w:val="00FB4172"/>
    <w:rsid w:val="00FB6D7C"/>
    <w:rsid w:val="00FB7CD3"/>
    <w:rsid w:val="00FC0F8E"/>
    <w:rsid w:val="00FD1D29"/>
    <w:rsid w:val="00FD28CE"/>
    <w:rsid w:val="00FD2A22"/>
    <w:rsid w:val="00FD570D"/>
    <w:rsid w:val="00FD78F8"/>
    <w:rsid w:val="00FE1979"/>
    <w:rsid w:val="00FE204B"/>
    <w:rsid w:val="00FE5315"/>
    <w:rsid w:val="00FF3053"/>
    <w:rsid w:val="00FF6B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2BCE"/>
    <w:pPr>
      <w:ind w:firstLine="709"/>
      <w:jc w:val="both"/>
    </w:pPr>
    <w:rPr>
      <w:sz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E5AF9"/>
    <w:pPr>
      <w:tabs>
        <w:tab w:val="center" w:pos="4677"/>
        <w:tab w:val="right" w:pos="9355"/>
      </w:tabs>
    </w:pPr>
  </w:style>
  <w:style w:type="character" w:customStyle="1" w:styleId="a4">
    <w:name w:val="Верхний колонтитул Знак"/>
    <w:basedOn w:val="a0"/>
    <w:link w:val="a3"/>
    <w:uiPriority w:val="99"/>
    <w:locked/>
    <w:rsid w:val="00CE5AF9"/>
    <w:rPr>
      <w:rFonts w:cs="Times New Roman"/>
    </w:rPr>
  </w:style>
  <w:style w:type="paragraph" w:styleId="a5">
    <w:name w:val="footer"/>
    <w:basedOn w:val="a"/>
    <w:link w:val="a6"/>
    <w:uiPriority w:val="99"/>
    <w:semiHidden/>
    <w:rsid w:val="00CE5AF9"/>
    <w:pPr>
      <w:tabs>
        <w:tab w:val="center" w:pos="4677"/>
        <w:tab w:val="right" w:pos="9355"/>
      </w:tabs>
    </w:pPr>
  </w:style>
  <w:style w:type="character" w:customStyle="1" w:styleId="a6">
    <w:name w:val="Нижний колонтитул Знак"/>
    <w:basedOn w:val="a0"/>
    <w:link w:val="a5"/>
    <w:uiPriority w:val="99"/>
    <w:semiHidden/>
    <w:locked/>
    <w:rsid w:val="00CE5AF9"/>
    <w:rPr>
      <w:rFonts w:cs="Times New Roman"/>
    </w:rPr>
  </w:style>
  <w:style w:type="paragraph" w:styleId="a7">
    <w:name w:val="Balloon Text"/>
    <w:basedOn w:val="a"/>
    <w:link w:val="a8"/>
    <w:uiPriority w:val="99"/>
    <w:semiHidden/>
    <w:rsid w:val="00802213"/>
    <w:rPr>
      <w:rFonts w:ascii="Tahoma" w:hAnsi="Tahoma" w:cs="Tahoma"/>
      <w:sz w:val="16"/>
      <w:szCs w:val="16"/>
    </w:rPr>
  </w:style>
  <w:style w:type="character" w:customStyle="1" w:styleId="a8">
    <w:name w:val="Текст выноски Знак"/>
    <w:basedOn w:val="a0"/>
    <w:link w:val="a7"/>
    <w:uiPriority w:val="99"/>
    <w:semiHidden/>
    <w:locked/>
    <w:rsid w:val="00802213"/>
    <w:rPr>
      <w:rFonts w:ascii="Tahoma" w:hAnsi="Tahoma" w:cs="Tahoma"/>
      <w:sz w:val="16"/>
      <w:szCs w:val="16"/>
    </w:rPr>
  </w:style>
  <w:style w:type="paragraph" w:customStyle="1" w:styleId="ConsPlusNormal">
    <w:name w:val="ConsPlusNormal"/>
    <w:uiPriority w:val="99"/>
    <w:rsid w:val="00DB72C9"/>
    <w:pPr>
      <w:autoSpaceDE w:val="0"/>
      <w:autoSpaceDN w:val="0"/>
      <w:adjustRightInd w:val="0"/>
    </w:pPr>
    <w:rPr>
      <w:sz w:val="28"/>
      <w:szCs w:val="28"/>
      <w:lang w:eastAsia="en-US"/>
    </w:rPr>
  </w:style>
  <w:style w:type="paragraph" w:customStyle="1" w:styleId="ConsPlusCell">
    <w:name w:val="ConsPlusCell"/>
    <w:uiPriority w:val="99"/>
    <w:rsid w:val="008423FC"/>
    <w:pPr>
      <w:autoSpaceDE w:val="0"/>
      <w:autoSpaceDN w:val="0"/>
      <w:adjustRightInd w:val="0"/>
    </w:pPr>
    <w:rPr>
      <w:rFonts w:ascii="Courier New" w:hAnsi="Courier New" w:cs="Courier New"/>
      <w:sz w:val="20"/>
      <w:szCs w:val="20"/>
      <w:lang w:eastAsia="en-US"/>
    </w:rPr>
  </w:style>
  <w:style w:type="table" w:styleId="a9">
    <w:name w:val="Table Grid"/>
    <w:basedOn w:val="a1"/>
    <w:uiPriority w:val="99"/>
    <w:rsid w:val="0024291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99"/>
    <w:qFormat/>
    <w:rsid w:val="00A07E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2BCE"/>
    <w:pPr>
      <w:ind w:firstLine="709"/>
      <w:jc w:val="both"/>
    </w:pPr>
    <w:rPr>
      <w:sz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E5AF9"/>
    <w:pPr>
      <w:tabs>
        <w:tab w:val="center" w:pos="4677"/>
        <w:tab w:val="right" w:pos="9355"/>
      </w:tabs>
    </w:pPr>
  </w:style>
  <w:style w:type="character" w:customStyle="1" w:styleId="a4">
    <w:name w:val="Верхний колонтитул Знак"/>
    <w:basedOn w:val="a0"/>
    <w:link w:val="a3"/>
    <w:uiPriority w:val="99"/>
    <w:locked/>
    <w:rsid w:val="00CE5AF9"/>
    <w:rPr>
      <w:rFonts w:cs="Times New Roman"/>
    </w:rPr>
  </w:style>
  <w:style w:type="paragraph" w:styleId="a5">
    <w:name w:val="footer"/>
    <w:basedOn w:val="a"/>
    <w:link w:val="a6"/>
    <w:uiPriority w:val="99"/>
    <w:semiHidden/>
    <w:rsid w:val="00CE5AF9"/>
    <w:pPr>
      <w:tabs>
        <w:tab w:val="center" w:pos="4677"/>
        <w:tab w:val="right" w:pos="9355"/>
      </w:tabs>
    </w:pPr>
  </w:style>
  <w:style w:type="character" w:customStyle="1" w:styleId="a6">
    <w:name w:val="Нижний колонтитул Знак"/>
    <w:basedOn w:val="a0"/>
    <w:link w:val="a5"/>
    <w:uiPriority w:val="99"/>
    <w:semiHidden/>
    <w:locked/>
    <w:rsid w:val="00CE5AF9"/>
    <w:rPr>
      <w:rFonts w:cs="Times New Roman"/>
    </w:rPr>
  </w:style>
  <w:style w:type="paragraph" w:styleId="a7">
    <w:name w:val="Balloon Text"/>
    <w:basedOn w:val="a"/>
    <w:link w:val="a8"/>
    <w:uiPriority w:val="99"/>
    <w:semiHidden/>
    <w:rsid w:val="00802213"/>
    <w:rPr>
      <w:rFonts w:ascii="Tahoma" w:hAnsi="Tahoma" w:cs="Tahoma"/>
      <w:sz w:val="16"/>
      <w:szCs w:val="16"/>
    </w:rPr>
  </w:style>
  <w:style w:type="character" w:customStyle="1" w:styleId="a8">
    <w:name w:val="Текст выноски Знак"/>
    <w:basedOn w:val="a0"/>
    <w:link w:val="a7"/>
    <w:uiPriority w:val="99"/>
    <w:semiHidden/>
    <w:locked/>
    <w:rsid w:val="00802213"/>
    <w:rPr>
      <w:rFonts w:ascii="Tahoma" w:hAnsi="Tahoma" w:cs="Tahoma"/>
      <w:sz w:val="16"/>
      <w:szCs w:val="16"/>
    </w:rPr>
  </w:style>
  <w:style w:type="paragraph" w:customStyle="1" w:styleId="ConsPlusNormal">
    <w:name w:val="ConsPlusNormal"/>
    <w:uiPriority w:val="99"/>
    <w:rsid w:val="00DB72C9"/>
    <w:pPr>
      <w:autoSpaceDE w:val="0"/>
      <w:autoSpaceDN w:val="0"/>
      <w:adjustRightInd w:val="0"/>
    </w:pPr>
    <w:rPr>
      <w:sz w:val="28"/>
      <w:szCs w:val="28"/>
      <w:lang w:eastAsia="en-US"/>
    </w:rPr>
  </w:style>
  <w:style w:type="paragraph" w:customStyle="1" w:styleId="ConsPlusCell">
    <w:name w:val="ConsPlusCell"/>
    <w:uiPriority w:val="99"/>
    <w:rsid w:val="008423FC"/>
    <w:pPr>
      <w:autoSpaceDE w:val="0"/>
      <w:autoSpaceDN w:val="0"/>
      <w:adjustRightInd w:val="0"/>
    </w:pPr>
    <w:rPr>
      <w:rFonts w:ascii="Courier New" w:hAnsi="Courier New" w:cs="Courier New"/>
      <w:sz w:val="20"/>
      <w:szCs w:val="20"/>
      <w:lang w:eastAsia="en-US"/>
    </w:rPr>
  </w:style>
  <w:style w:type="table" w:styleId="a9">
    <w:name w:val="Table Grid"/>
    <w:basedOn w:val="a1"/>
    <w:uiPriority w:val="99"/>
    <w:rsid w:val="0024291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99"/>
    <w:qFormat/>
    <w:rsid w:val="00A07E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432237">
      <w:marLeft w:val="0"/>
      <w:marRight w:val="0"/>
      <w:marTop w:val="0"/>
      <w:marBottom w:val="0"/>
      <w:divBdr>
        <w:top w:val="none" w:sz="0" w:space="0" w:color="auto"/>
        <w:left w:val="none" w:sz="0" w:space="0" w:color="auto"/>
        <w:bottom w:val="none" w:sz="0" w:space="0" w:color="auto"/>
        <w:right w:val="none" w:sz="0" w:space="0" w:color="auto"/>
      </w:divBdr>
      <w:divsChild>
        <w:div w:id="713432236">
          <w:marLeft w:val="0"/>
          <w:marRight w:val="0"/>
          <w:marTop w:val="0"/>
          <w:marBottom w:val="0"/>
          <w:divBdr>
            <w:top w:val="none" w:sz="0" w:space="0" w:color="auto"/>
            <w:left w:val="none" w:sz="0" w:space="0" w:color="auto"/>
            <w:bottom w:val="none" w:sz="0" w:space="0" w:color="auto"/>
            <w:right w:val="none" w:sz="0" w:space="0" w:color="auto"/>
          </w:divBdr>
          <w:divsChild>
            <w:div w:id="713432239">
              <w:marLeft w:val="0"/>
              <w:marRight w:val="0"/>
              <w:marTop w:val="300"/>
              <w:marBottom w:val="0"/>
              <w:divBdr>
                <w:top w:val="none" w:sz="0" w:space="0" w:color="auto"/>
                <w:left w:val="none" w:sz="0" w:space="0" w:color="auto"/>
                <w:bottom w:val="none" w:sz="0" w:space="0" w:color="auto"/>
                <w:right w:val="none" w:sz="0" w:space="0" w:color="auto"/>
              </w:divBdr>
              <w:divsChild>
                <w:div w:id="713432238">
                  <w:marLeft w:val="0"/>
                  <w:marRight w:val="300"/>
                  <w:marTop w:val="0"/>
                  <w:marBottom w:val="0"/>
                  <w:divBdr>
                    <w:top w:val="none" w:sz="0" w:space="0" w:color="auto"/>
                    <w:left w:val="none" w:sz="0" w:space="0" w:color="auto"/>
                    <w:bottom w:val="none" w:sz="0" w:space="0" w:color="auto"/>
                    <w:right w:val="none" w:sz="0" w:space="0" w:color="auto"/>
                  </w:divBdr>
                  <w:divsChild>
                    <w:div w:id="71343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24CD18D48F7F74963B5498F7D0CE450A1DC4690ED5BC95A79D3F42B309DB7D52B3DBE478p5B8F" TargetMode="External"/><Relationship Id="rId13" Type="http://schemas.openxmlformats.org/officeDocument/2006/relationships/hyperlink" Target="consultantplus://offline/ref=0C0A33A266D7659660D6F7F1B4C5F1DDC7FC6E22801F87F86535BFCEB7I7q5A" TargetMode="External"/><Relationship Id="rId18" Type="http://schemas.openxmlformats.org/officeDocument/2006/relationships/hyperlink" Target="consultantplus://offline/ref=0C0A33A266D7659660D6F7F1B4C5F1DDC7F86C21821E87F86535BFCEB775DEDB1EB135AE734967B9I6qAA" TargetMode="External"/><Relationship Id="rId3" Type="http://schemas.microsoft.com/office/2007/relationships/stylesWithEffects" Target="stylesWithEffects.xml"/><Relationship Id="rId21" Type="http://schemas.openxmlformats.org/officeDocument/2006/relationships/hyperlink" Target="consultantplus://offline/ref=D3E7EF26FC7500D10D15B520ADC8F737A26FAFEC693D9666EC42B61814NAuBW" TargetMode="External"/><Relationship Id="rId7" Type="http://schemas.openxmlformats.org/officeDocument/2006/relationships/endnotes" Target="endnotes.xml"/><Relationship Id="rId12" Type="http://schemas.openxmlformats.org/officeDocument/2006/relationships/hyperlink" Target="consultantplus://offline/ref=5E24CD18D48F7F74963B5498F7D0CE450A1CC0660DD7BC95A79D3F42B309DB7D52B3DBE17A5DCE89pBBCF" TargetMode="External"/><Relationship Id="rId17" Type="http://schemas.openxmlformats.org/officeDocument/2006/relationships/hyperlink" Target="consultantplus://offline/ref=0C0A33A266D7659660D6F7F1B4C5F1DDC7F86C21821E87F86535BFCEB775DEDB1EB135AE734967B7I6qFA" TargetMode="External"/><Relationship Id="rId2" Type="http://schemas.openxmlformats.org/officeDocument/2006/relationships/styles" Target="styles.xml"/><Relationship Id="rId16" Type="http://schemas.openxmlformats.org/officeDocument/2006/relationships/hyperlink" Target="consultantplus://offline/ref=0C0A33A266D7659660D6F7F1B4C5F1DDC7FB6C2E861987F86535BFCEB775DEDB1EB135AE734963B3I6qDA" TargetMode="External"/><Relationship Id="rId20" Type="http://schemas.openxmlformats.org/officeDocument/2006/relationships/hyperlink" Target="consultantplus://offline/ref=0C0A33A266D7659660D6F7F1B4C5F1DDC7FB6D228E1387F86535BFCEB775DEDB1EB135AE734964B3I6qEA"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E24CD18D48F7F74963B5498F7D0CE450A1CC0660DD7BC95A79D3F42B309DB7D52B3DBE17A5DCE86pBB5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0C0A33A266D7659660D6F7F1B4C5F1DDC7FB6C2E861987F86535BFCEB775DEDB1EB135IAqCA" TargetMode="External"/><Relationship Id="rId23" Type="http://schemas.openxmlformats.org/officeDocument/2006/relationships/fontTable" Target="fontTable.xml"/><Relationship Id="rId10" Type="http://schemas.openxmlformats.org/officeDocument/2006/relationships/hyperlink" Target="consultantplus://offline/ref=5E24CD18D48F7F74963B5498F7D0CE450A1CC0660DD7BC95A79D3F42B309DB7D52B3DBE17A5DC881pBB4F" TargetMode="External"/><Relationship Id="rId19" Type="http://schemas.openxmlformats.org/officeDocument/2006/relationships/hyperlink" Target="consultantplus://offline/ref=0C0A33A266D7659660D6F7F1B4C5F1DDC7FB6D228E1387F86535BFCEB775DEDB1EB135AE734964B3I6qEA" TargetMode="External"/><Relationship Id="rId4" Type="http://schemas.openxmlformats.org/officeDocument/2006/relationships/settings" Target="settings.xml"/><Relationship Id="rId9" Type="http://schemas.openxmlformats.org/officeDocument/2006/relationships/hyperlink" Target="consultantplus://offline/ref=5E24CD18D48F7F74963B5498F7D0CE450A1DC4690ED5BC95A79D3F42B309DB7D52B3DBE17A5DC987pBBAF" TargetMode="External"/><Relationship Id="rId14" Type="http://schemas.openxmlformats.org/officeDocument/2006/relationships/hyperlink" Target="consultantplus://offline/ref=0C0A33A266D7659660D6F7F1B4C5F1DDC7FB6C2E861987F86535BFCEB7I7q5A"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8311</Words>
  <Characters>47377</Characters>
  <Application>Microsoft Office Word</Application>
  <DocSecurity>4</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kramarova_a_v</dc:creator>
  <cp:lastModifiedBy>batova_a_v</cp:lastModifiedBy>
  <cp:revision>2</cp:revision>
  <cp:lastPrinted>2015-10-08T02:53:00Z</cp:lastPrinted>
  <dcterms:created xsi:type="dcterms:W3CDTF">2015-10-12T04:09:00Z</dcterms:created>
  <dcterms:modified xsi:type="dcterms:W3CDTF">2015-10-12T04:09:00Z</dcterms:modified>
</cp:coreProperties>
</file>