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571978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26" w:rsidRPr="00D82326" w:rsidRDefault="00B14397" w:rsidP="00D82326">
      <w:pPr>
        <w:jc w:val="center"/>
        <w:rPr>
          <w:b/>
          <w:bCs/>
          <w:szCs w:val="28"/>
        </w:rPr>
      </w:pPr>
      <w:r>
        <w:t xml:space="preserve">  </w:t>
      </w:r>
      <w:r w:rsidR="00D82326" w:rsidRPr="00D82326">
        <w:rPr>
          <w:b/>
        </w:rPr>
        <w:t>О ВНЕСЕНИИ ИЗМЕНЕНИЙ В ЗАКО</w:t>
      </w:r>
      <w:r w:rsidR="000327C9">
        <w:rPr>
          <w:b/>
        </w:rPr>
        <w:t>НО</w:t>
      </w:r>
      <w:r w:rsidR="00D82326" w:rsidRPr="00D82326">
        <w:rPr>
          <w:b/>
        </w:rPr>
        <w:t>ДАТЕЛЬНЫЕ АКТЫ ПРИМОРСКОГО КРАЯ О РАЗГРАНИЧЕНИИ ИМУЩЕСТВА, НАХОДЯЩЕГОСЯ В МУНИЦИПАЛЬНОЙ СОБСТВЕННОСТИ</w:t>
      </w:r>
      <w:r w:rsidR="000327C9">
        <w:rPr>
          <w:b/>
        </w:rPr>
        <w:t>,</w:t>
      </w:r>
      <w:r w:rsidR="00D82326" w:rsidRPr="00D82326">
        <w:rPr>
          <w:b/>
        </w:rPr>
        <w:t xml:space="preserve"> МЕЖДУ МУНИЦИПАЛЬНЫМИ РАЙОНАМИ И ПОСЕЛЕНИЯМИ, ОБРАЗОВАННЫМИ В ГРАНИЦАХ МУНИЦИПАЛЬНЫХ РАЙОНОВ</w:t>
      </w:r>
    </w:p>
    <w:p w:rsidR="00D82326" w:rsidRPr="00D82326" w:rsidRDefault="00D82326" w:rsidP="00D82326">
      <w:pPr>
        <w:jc w:val="center"/>
        <w:rPr>
          <w:b/>
          <w:bCs/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Принят Законодательным Собранием Приморского края </w:t>
      </w:r>
      <w:r w:rsidRPr="00D82326">
        <w:rPr>
          <w:szCs w:val="28"/>
        </w:rPr>
        <w:br/>
        <w:t>30 сентября 2015 года</w:t>
      </w:r>
    </w:p>
    <w:p w:rsidR="00D82326" w:rsidRPr="00D82326" w:rsidRDefault="00D82326" w:rsidP="00D82326">
      <w:pPr>
        <w:ind w:firstLine="709"/>
        <w:rPr>
          <w:szCs w:val="28"/>
        </w:rPr>
      </w:pPr>
    </w:p>
    <w:p w:rsidR="00D82326" w:rsidRPr="00D82326" w:rsidRDefault="00D82326" w:rsidP="00D82326">
      <w:pPr>
        <w:widowControl w:val="0"/>
        <w:ind w:firstLine="709"/>
        <w:jc w:val="both"/>
        <w:rPr>
          <w:szCs w:val="28"/>
        </w:rPr>
      </w:pPr>
      <w:r w:rsidRPr="00D82326">
        <w:rPr>
          <w:szCs w:val="28"/>
        </w:rPr>
        <w:t>СТАТЬЯ 1.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8 ноября 2007 года № 144-КЗ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(Ведомости Законодательного Собрания Приморского края, 2007, № 45, </w:t>
      </w:r>
      <w:r w:rsidRPr="00D82326">
        <w:rPr>
          <w:szCs w:val="28"/>
        </w:rPr>
        <w:br/>
        <w:t>стр. 2; 2009, № 136, стр. 10; 2010, № 167, стр. 47; 2011, № 194, стр. 89; 2012, № 35, стр. 165; 2014, № 75, стр. 13; 2015, № 106, стр. 19)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14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14.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</w:t>
      </w:r>
      <w:r w:rsidRPr="00D82326">
        <w:rPr>
          <w:color w:val="FF0000"/>
          <w:szCs w:val="28"/>
        </w:rPr>
        <w:t xml:space="preserve"> </w:t>
      </w:r>
      <w:r w:rsidRPr="00D82326">
        <w:rPr>
          <w:szCs w:val="28"/>
        </w:rPr>
        <w:t>3 июня 2015 года № 630-КЗ</w:t>
      </w:r>
      <w:r w:rsidRPr="00D82326">
        <w:rPr>
          <w:color w:val="FF0000"/>
          <w:szCs w:val="28"/>
        </w:rPr>
        <w:t xml:space="preserve"> </w:t>
      </w:r>
      <w:r w:rsidRPr="00D82326">
        <w:rPr>
          <w:szCs w:val="28"/>
        </w:rPr>
        <w:t>"О разграничении объектов муниципальной собственности между сельскими поселениями Тернейского муниципального района и Тернейским муниципальным районом.".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СТАТЬЯ 2.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25 декабря 2007 года № 180-КЗ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 (Ведомости Законодательного Собрания Приморского края, 2007, № 60, стр. 2; 2009, </w:t>
      </w:r>
      <w:r w:rsidRPr="00D82326">
        <w:rPr>
          <w:szCs w:val="28"/>
        </w:rPr>
        <w:br/>
        <w:t>№ 101, стр. 11; 2011, № 193, стр. 2; № 202, стр. 3; 2014, № 73, стр. 3, № 98, стр. 23)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10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10.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6 марта 2015 года № 577-КЗ "О разграничении объектов муниципальной собственности между сельскими поселениями Кировского муниципального района и Кировским муниципальным районом.".</w:t>
      </w:r>
    </w:p>
    <w:p w:rsid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652F7" w:rsidRPr="00D82326" w:rsidRDefault="002652F7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lastRenderedPageBreak/>
        <w:t>СТАТЬЯ 3.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28 июня 2007 года № 110-КЗ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Надеждинским муниципальным районом и поселениями, образованными в границах Надеждинского муниципального района" (Ведомости Законодательного Собрания Приморского края, 2007, </w:t>
      </w:r>
      <w:r w:rsidRPr="00D82326">
        <w:rPr>
          <w:szCs w:val="28"/>
        </w:rPr>
        <w:br/>
        <w:t>№ 27, стр. 2; 2008, № 94, стр. 52; 2009, № 132, стр. 27; 2010, № 167, стр. 34; 2011, № 176, стр. 9, № 194, стр. 17; 2014, № 98, стр. 52)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7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7.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4 июня 2015 года № 639-КЗ "О разграничении объектов муниципальной собственности между сельскими поселениями Надеждинского муниципального района и Надеждинским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4.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4 июня 2007 года № 86-КЗ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Лазовским муниципальным районом и поселениями, образованными в границах Лазовского муниципального района" (Ведомости Законодательного Собрания Приморского края, 2007, № 20, стр. 2; 2009, </w:t>
      </w:r>
      <w:r w:rsidRPr="00D82326">
        <w:rPr>
          <w:szCs w:val="28"/>
        </w:rPr>
        <w:br/>
        <w:t>№ 113, стр. 8; 2010, № 141, стр. 3; 2012, № 8, стр. 3; 2013, № 57, стр. 28; 2014, № 95, стр. 11)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9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9.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5 мая 2015 года № 622-КЗ "О разграничении объектов муниципальной собственности между сельскими поселениями Лазовского муниципального района и Лазовским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5.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3 декабря 2007 года № 164-КЗ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района" (Ведомости Законодательного Собрания Приморского края, 2007, № 50, </w:t>
      </w:r>
      <w:r w:rsidRPr="00D82326">
        <w:rPr>
          <w:szCs w:val="28"/>
        </w:rPr>
        <w:br/>
        <w:t>стр. 2; 2014, № 81, стр. 37)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11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11.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</w:t>
      </w:r>
      <w:r w:rsidRPr="00D82326">
        <w:rPr>
          <w:color w:val="FF0000"/>
          <w:szCs w:val="28"/>
        </w:rPr>
        <w:t xml:space="preserve"> </w:t>
      </w:r>
      <w:r w:rsidRPr="00D82326">
        <w:rPr>
          <w:szCs w:val="28"/>
        </w:rPr>
        <w:t xml:space="preserve">7 апреля 2015 года № 587-КЗ "О разграничении объектов муниципальной собственности между сельскими поселениями </w:t>
      </w:r>
      <w:r w:rsidRPr="00D82326">
        <w:rPr>
          <w:szCs w:val="28"/>
        </w:rPr>
        <w:lastRenderedPageBreak/>
        <w:t>Ольгинского муниципального района и Ольгинским муниципальным районом.".</w:t>
      </w:r>
    </w:p>
    <w:p w:rsidR="000327C9" w:rsidRDefault="000327C9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6.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9 октября 2007 года № 129-КЗ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 (Ведомости Законодательного Собрания Приморского края, 2007, </w:t>
      </w:r>
      <w:r w:rsidRPr="00D82326">
        <w:rPr>
          <w:szCs w:val="28"/>
        </w:rPr>
        <w:br/>
        <w:t>№ 41, стр. 2; 2011, № 176, стр. 18; 2012, № 8, стр. 10; 2013, № 44, стр. 2, № 52, стр. 21; 2014, № 81, стр. 31)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10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10.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6 марта 2015 года № 579-КЗ "О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7.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24 декабря 2007 года № 170-КЗ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 (Ведомости Законодательного Собрания Приморского края, 2007, </w:t>
      </w:r>
      <w:r w:rsidRPr="00D82326">
        <w:rPr>
          <w:szCs w:val="28"/>
        </w:rPr>
        <w:br/>
        <w:t xml:space="preserve">№ 55, стр. 2; 2009, № 126, стр. 5; 2010, № 148, стр. 16, № 172, стр. 77; 2011, </w:t>
      </w:r>
      <w:r w:rsidRPr="00D82326">
        <w:rPr>
          <w:szCs w:val="28"/>
        </w:rPr>
        <w:br/>
        <w:t>№ 207, стр. 16; 2012, № 30, стр. 10; 2014 № 75, стр. 3)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11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11.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5 мая 2015 года № 620-КЗ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8.</w:t>
      </w:r>
    </w:p>
    <w:p w:rsid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3 декабря 2007 года № 165-КЗ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Спасским муниципальным районом и поселениями, образованными в границах Спасского муниципального района" (Ведомости Законодательного Собрания Приморского края, 2007, № 51, стр. 2; 2012, </w:t>
      </w:r>
      <w:r w:rsidRPr="00D82326">
        <w:rPr>
          <w:szCs w:val="28"/>
        </w:rPr>
        <w:br/>
        <w:t>№ 19, стр. 42) следующее изменение:</w:t>
      </w:r>
    </w:p>
    <w:p w:rsidR="000327C9" w:rsidRDefault="000327C9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27C9" w:rsidRDefault="000327C9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27C9" w:rsidRPr="00D82326" w:rsidRDefault="000327C9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lastRenderedPageBreak/>
        <w:t>дополнить статьей 14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14.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5 мая 2015 года № 621-КЗ "О разграничении объектов муниципальной собственности между сельскими поселениями Спасского муниципального района и Спасским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9.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</w:t>
      </w:r>
      <w:hyperlink r:id="rId9" w:history="1">
        <w:r w:rsidRPr="008F15CD">
          <w:rPr>
            <w:szCs w:val="28"/>
          </w:rPr>
          <w:t>Закон</w:t>
        </w:r>
      </w:hyperlink>
      <w:r w:rsidRPr="00D82326">
        <w:rPr>
          <w:szCs w:val="28"/>
        </w:rPr>
        <w:t xml:space="preserve"> Приморского края от 24 декабря 2007 года № 177-КЗ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(Ведомости Законодательного Собрания Приморского края, 2007, </w:t>
      </w:r>
      <w:r w:rsidRPr="00D82326">
        <w:rPr>
          <w:szCs w:val="28"/>
        </w:rPr>
        <w:br/>
        <w:t>№ 57, стр. 2; 2009, № 104, стр. 59, № 126, стр. 94; 2010, № 151, стр. 27, № 163, стр. 34; 2011, № 194, стр. 35; 2012, № 8, стр. 20, № 10, стр. 17, № 27, стр. 79; 2013, № 39, стр. 3, № 46, стр. 51, № 60, стр. 28; 2014, № 70, стр. 5)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8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8.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4 февраля 2015 года № 555-КЗ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10.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28 июня 2007 года № 108-КЗ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(Ведомости Законодательного Собрания Приморского края, 2007, № 25, стр. 2; 2009, </w:t>
      </w:r>
      <w:r w:rsidRPr="00D82326">
        <w:rPr>
          <w:szCs w:val="28"/>
        </w:rPr>
        <w:br/>
        <w:t>№ 136, стр. 49; 2010, № 155, стр. 35; 2011, № 195, стр. 17; 2012, № 27, стр. 89; 2013, № 67, стр. 3)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14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14.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4 февраля 2015 года № 552-КЗ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11.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</w:t>
      </w:r>
      <w:hyperlink r:id="rId10" w:history="1">
        <w:r w:rsidRPr="008F15CD">
          <w:rPr>
            <w:szCs w:val="28"/>
          </w:rPr>
          <w:t>Закон</w:t>
        </w:r>
      </w:hyperlink>
      <w:r w:rsidRPr="00D82326">
        <w:rPr>
          <w:szCs w:val="28"/>
        </w:rPr>
        <w:t xml:space="preserve"> Приморского края от 8 ноября 2007 года № 145-КЗ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Пограничным муниципальным районом и </w:t>
      </w:r>
      <w:r w:rsidRPr="00D82326">
        <w:rPr>
          <w:szCs w:val="28"/>
        </w:rPr>
        <w:lastRenderedPageBreak/>
        <w:t xml:space="preserve">поселениями, образованными в границах Пограничного муниципального района" (Ведомости Законодательного Собрания Приморского края, 2007, </w:t>
      </w:r>
      <w:r w:rsidRPr="00D82326">
        <w:rPr>
          <w:szCs w:val="28"/>
        </w:rPr>
        <w:br/>
        <w:t>№ 46, стр. 2; 2010, № 144, стр. 21; 2011, № 201, стр. 29; 2013 № 62, стр. 7)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8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8.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6 марта 2015 года № 576-КЗ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12.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6 декабря 2007 года № 168-КЗ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Яковлевским муниципальным районом и поселениями, образованными в границах Яковлевского муниципального района" (Ведомости Законодательного Собрания Приморского края, 2007, </w:t>
      </w:r>
      <w:r w:rsidRPr="00D82326">
        <w:rPr>
          <w:szCs w:val="28"/>
        </w:rPr>
        <w:br/>
        <w:t>№ 53, стр. 2; 2009, № 113, стр. 67; 2010, № 168, стр. 2; 2012, № 15, стр. 21; 2013, № 46, стр. 4, № 60, стр. 16)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9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9.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5 мая 2015 года № 619-КЗ "О разграничении объектов муниципальной собственности между сельскими поселениями Яковлевского муниципального района и Яковлевским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13.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</w:t>
      </w:r>
      <w:hyperlink r:id="rId11" w:history="1">
        <w:r w:rsidRPr="008F15CD">
          <w:rPr>
            <w:szCs w:val="28"/>
          </w:rPr>
          <w:t>Закон</w:t>
        </w:r>
      </w:hyperlink>
      <w:r w:rsidRPr="00D82326">
        <w:rPr>
          <w:szCs w:val="28"/>
        </w:rPr>
        <w:t xml:space="preserve"> Приморского края от 6 декабря 2007 года № 167-КЗ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 (Ведомости Законодательного Собрания Приморского края, 2007, № 52, </w:t>
      </w:r>
      <w:r w:rsidRPr="00D82326">
        <w:rPr>
          <w:szCs w:val="28"/>
        </w:rPr>
        <w:br/>
        <w:t>стр. 3; 2010, № 157, стр. 52; 2013, № 44, стр. 7)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11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11.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4 февраля 2015 года № 554-КЗ 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left="720"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14.</w:t>
      </w:r>
    </w:p>
    <w:p w:rsid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</w:t>
      </w:r>
      <w:hyperlink r:id="rId12" w:history="1">
        <w:r w:rsidRPr="008F15CD">
          <w:rPr>
            <w:szCs w:val="28"/>
          </w:rPr>
          <w:t>Закон</w:t>
        </w:r>
      </w:hyperlink>
      <w:r w:rsidRPr="00D82326">
        <w:rPr>
          <w:szCs w:val="28"/>
        </w:rPr>
        <w:t xml:space="preserve"> Приморского края от 9 октября 2007 года № 127-КЗ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Ханкайским муниципальным районом и поселениями, </w:t>
      </w:r>
      <w:r w:rsidRPr="00D82326">
        <w:rPr>
          <w:szCs w:val="28"/>
        </w:rPr>
        <w:lastRenderedPageBreak/>
        <w:t xml:space="preserve">образованными в границах Ханкайского муниципального района" (Ведомости Законодательного Собрания Приморского края, 2007, № 39, </w:t>
      </w:r>
      <w:r w:rsidRPr="00D82326">
        <w:rPr>
          <w:szCs w:val="28"/>
        </w:rPr>
        <w:br/>
        <w:t>стр. 2; 2013, № 39, стр. 5)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11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11.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7 апреля 2015 года № 589-КЗ "О разграничении объектов муниципальной собственности между сельскими поселениями Ханкайского муниципального района и Ханкайским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15.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9 августа 2007 года № 114-КЗ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(Ведомости Законодательного Собрания Приморского края, 2007, </w:t>
      </w:r>
      <w:r w:rsidRPr="00D82326">
        <w:rPr>
          <w:szCs w:val="28"/>
        </w:rPr>
        <w:br/>
        <w:t>№ 31, стр. 2; 2012, № 27, стр. 81; 2015, № 120, стр. 33)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9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9.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 29 июля 2015 года № 665-КЗ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16.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</w:t>
      </w:r>
      <w:hyperlink r:id="rId13" w:history="1">
        <w:r w:rsidRPr="008F15CD">
          <w:rPr>
            <w:szCs w:val="28"/>
          </w:rPr>
          <w:t>Закон</w:t>
        </w:r>
      </w:hyperlink>
      <w:r w:rsidRPr="00D82326">
        <w:rPr>
          <w:szCs w:val="28"/>
        </w:rPr>
        <w:t xml:space="preserve"> Приморского края от 28 июня 2007 года № 109-КЗ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Хасанским муниципальным районом и поселениями, образованными в границах Хасанского муниципального района" (Ведомости Законодательного Собрания Приморского края, 2007, № 26, стр. 2; 2008, </w:t>
      </w:r>
      <w:r w:rsidRPr="00D82326">
        <w:rPr>
          <w:szCs w:val="28"/>
        </w:rPr>
        <w:br/>
        <w:t>№ 77, стр. 26; 2009, № 104, стр. 29, № 118, стр. 4, № 128, стр. 22; 2010, № 148, стр. 12, № 163, стр. 38, № 172, стр. 86; 2012, № 19, стр. 57)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12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12.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6 марта 2015 года № 578-КЗ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"О разграничении объектов муниципальной собственности между сельскими поселениями Хасанского муниципального района и Хасанским муниципальным районом.".</w:t>
      </w:r>
    </w:p>
    <w:p w:rsid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27C9" w:rsidRDefault="000327C9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27C9" w:rsidRDefault="000327C9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4E33" w:rsidRPr="00D82326" w:rsidRDefault="00F64E33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lastRenderedPageBreak/>
        <w:t>СТАТЬЯ 17.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</w:t>
      </w:r>
      <w:hyperlink r:id="rId14" w:history="1">
        <w:r w:rsidRPr="008F15CD">
          <w:rPr>
            <w:szCs w:val="28"/>
          </w:rPr>
          <w:t>Закон</w:t>
        </w:r>
      </w:hyperlink>
      <w:r w:rsidRPr="00D82326">
        <w:rPr>
          <w:szCs w:val="28"/>
        </w:rPr>
        <w:t xml:space="preserve"> Приморского края от 17 мая 2007 года № 69-КЗ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Анучинским муниципальным районом и поселениями, образованными в границах Анучинского муниципального района" (Ведомости Законодательного Собрания Приморского края, 2007, № 14, </w:t>
      </w:r>
      <w:r w:rsidRPr="00D82326">
        <w:rPr>
          <w:szCs w:val="28"/>
        </w:rPr>
        <w:br/>
        <w:t>стр. 84; 2010, № 144, стр. 9; 2012, № 15, стр. 16)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8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8.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7 апреля 2015 года № 586-КЗ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18.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</w:t>
      </w:r>
      <w:hyperlink r:id="rId15" w:history="1">
        <w:r w:rsidRPr="008F15CD">
          <w:rPr>
            <w:szCs w:val="28"/>
          </w:rPr>
          <w:t>Закон</w:t>
        </w:r>
      </w:hyperlink>
      <w:r w:rsidRPr="00D82326">
        <w:rPr>
          <w:szCs w:val="28"/>
        </w:rPr>
        <w:t xml:space="preserve"> Приморского края от 17 мая 2007 года № 70-КЗ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Дальнереченским муниципальным районом и поселениями, образованными в границах Дальнереченского муниципального района" (Ведомости Законодательного Собрания Приморского края, 2007, </w:t>
      </w:r>
      <w:r w:rsidRPr="00D82326">
        <w:rPr>
          <w:szCs w:val="28"/>
        </w:rPr>
        <w:br/>
        <w:t>№ 15, стр. 2; 2008, № 94, стр. 93; 2009, № 113, стр. 72; 2010, № 155, стр. 31; 2011, № 194, стр. 15; 2012, № 12, стр. 28)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10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10.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5 мая 2015 года № 623-КЗ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"О разграничении объектов муниципальной собственности между сельскими поселениями Дальнереченского муниципального района и Дальнереченским 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19.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</w:t>
      </w:r>
      <w:hyperlink r:id="rId16" w:history="1">
        <w:r w:rsidRPr="008F15CD">
          <w:rPr>
            <w:szCs w:val="28"/>
          </w:rPr>
          <w:t>Закон</w:t>
        </w:r>
      </w:hyperlink>
      <w:r w:rsidRPr="00D82326">
        <w:rPr>
          <w:szCs w:val="28"/>
        </w:rPr>
        <w:t xml:space="preserve"> Приморского края от 24 декабря 2007 года № 178-КЗ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района" (Ведомости Законодательного Собрания Приморского края, 2007, </w:t>
      </w:r>
      <w:r w:rsidRPr="00D82326">
        <w:rPr>
          <w:szCs w:val="28"/>
        </w:rPr>
        <w:br/>
        <w:t>№ 58, стр. 2; 2011, № 209, стр. 25)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11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11.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4 февраля 2015 года № 553-КЗ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"О разграничении объектов муниципальной собственности между сельскими поселениями Кавалеровского муниципального района и Кавалеровским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lastRenderedPageBreak/>
        <w:t>СТАТЬЯ 20.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9 октября 2007 года № 128-КЗ </w:t>
      </w:r>
      <w:r w:rsidRPr="00D82326">
        <w:rPr>
          <w:szCs w:val="28"/>
        </w:rPr>
        <w:br/>
        <w:t xml:space="preserve">"О разграничении имущества, находящегося в муниципальной собственности, между Красноармейским муниципальным районом и поселениями, образованными в границах Красноармейского муниципального района" (Ведомости Законодательного Собрания Приморского края, 2007, </w:t>
      </w:r>
      <w:r w:rsidRPr="00D82326">
        <w:rPr>
          <w:szCs w:val="28"/>
        </w:rPr>
        <w:br/>
        <w:t>№ 40, стр. 2; 2011, № 185, стр. 38)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14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14.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7 апреля 2015 года № 588-КЗ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"О разграничении объектов муниципальной собственности между сельскими поселениями Красноармейского муниципального района и Красноармейским 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21.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25 сентября 2008 года № 309-КЗ </w:t>
      </w:r>
      <w:r w:rsidRPr="00D82326">
        <w:rPr>
          <w:szCs w:val="28"/>
        </w:rPr>
        <w:br/>
        <w:t>"О разграничении имущества, находящегося в муниципальной собственности, между Хорольским муниципальным районом и поселениями, образованными в границах Хорольского муниципального района" (Ведомости Законодательного Собрания Приморского края, 2008, № 85, часть 3, стр. 2)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10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10.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6 марта 2015 года № 580-КЗ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"О разграничении объектов муниципальной собственности между сельскими поселениями Хорольского муниципального района и Хорольским муниципальным районом.".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СТАТЬЯ 22.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 xml:space="preserve">Внести в Закон Приморского края от 9 августа 2007 года № 115-КЗ </w:t>
      </w:r>
      <w:r w:rsidRPr="00D82326">
        <w:rPr>
          <w:szCs w:val="28"/>
        </w:rPr>
        <w:br/>
        <w:t>"О разграничении имущества, находящегося в муниципальной собственности, между Чугуевским муниципальным районом и поселениями, образованными в границах Чугуевского муниципального района" (Ведомости Законодательного Собрания Приморского края, 2007, № 32, стр. 2) следующее изменение: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дополнить статьей 12 следующего содержания:</w:t>
      </w:r>
    </w:p>
    <w:p w:rsidR="00D82326" w:rsidRPr="00D82326" w:rsidRDefault="00D82326" w:rsidP="00D82326">
      <w:pPr>
        <w:ind w:firstLine="709"/>
        <w:jc w:val="both"/>
        <w:rPr>
          <w:szCs w:val="28"/>
        </w:rPr>
      </w:pPr>
      <w:r w:rsidRPr="00D82326">
        <w:rPr>
          <w:szCs w:val="28"/>
        </w:rPr>
        <w:t>"СТАТЬЯ 12.</w:t>
      </w: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действует в части, не противоречащей Закону Приморского края от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4 февраля 2015 года № 556-КЗ</w:t>
      </w:r>
      <w:r w:rsidRPr="00D82326">
        <w:rPr>
          <w:color w:val="FF00FF"/>
          <w:szCs w:val="28"/>
        </w:rPr>
        <w:t xml:space="preserve"> </w:t>
      </w:r>
      <w:r w:rsidRPr="00D82326">
        <w:rPr>
          <w:szCs w:val="28"/>
        </w:rPr>
        <w:t>"О разграничении объектов муниципальной собственности между сельскими поселениями Чугуевского муниципального района и Чугуевским муниципальным районом.".</w:t>
      </w:r>
    </w:p>
    <w:p w:rsidR="008F15CD" w:rsidRDefault="008F15CD" w:rsidP="00D82326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4E33" w:rsidRDefault="00F64E33" w:rsidP="00D82326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lastRenderedPageBreak/>
        <w:t xml:space="preserve">СТАТЬЯ 23. </w:t>
      </w:r>
    </w:p>
    <w:p w:rsidR="00D82326" w:rsidRPr="00D82326" w:rsidRDefault="00D82326" w:rsidP="00D8232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82326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82326" w:rsidRPr="00D82326" w:rsidRDefault="00D82326" w:rsidP="00D82326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326" w:rsidRPr="00D82326" w:rsidRDefault="00D82326" w:rsidP="00D82326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82326" w:rsidRPr="00D82326" w:rsidRDefault="00D82326" w:rsidP="00D82326">
      <w:pPr>
        <w:tabs>
          <w:tab w:val="right" w:pos="9354"/>
        </w:tabs>
        <w:rPr>
          <w:szCs w:val="28"/>
        </w:rPr>
      </w:pPr>
    </w:p>
    <w:p w:rsidR="00D82326" w:rsidRDefault="00D82326" w:rsidP="00D82326">
      <w:pPr>
        <w:tabs>
          <w:tab w:val="right" w:pos="9354"/>
        </w:tabs>
        <w:rPr>
          <w:szCs w:val="28"/>
        </w:rPr>
      </w:pPr>
      <w:r w:rsidRPr="00D82326">
        <w:rPr>
          <w:szCs w:val="28"/>
        </w:rPr>
        <w:t xml:space="preserve">Губернатор края </w:t>
      </w:r>
      <w:r w:rsidRPr="00D82326">
        <w:rPr>
          <w:szCs w:val="28"/>
        </w:rPr>
        <w:tab/>
        <w:t>В.В. Миклушевский</w:t>
      </w:r>
    </w:p>
    <w:p w:rsidR="00842F18" w:rsidRDefault="00842F18" w:rsidP="00D82326">
      <w:pPr>
        <w:tabs>
          <w:tab w:val="right" w:pos="9354"/>
        </w:tabs>
        <w:rPr>
          <w:szCs w:val="28"/>
        </w:rPr>
      </w:pPr>
    </w:p>
    <w:p w:rsidR="00842F18" w:rsidRDefault="00842F18" w:rsidP="00842F1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842F18" w:rsidRDefault="00842F18" w:rsidP="00842F1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842F18" w:rsidRDefault="00842F18" w:rsidP="00842F18">
      <w:pPr>
        <w:autoSpaceDE w:val="0"/>
        <w:autoSpaceDN w:val="0"/>
        <w:adjustRightInd w:val="0"/>
      </w:pPr>
      <w:r>
        <w:rPr>
          <w:szCs w:val="28"/>
        </w:rPr>
        <w:t>№ 678-КЗ</w:t>
      </w:r>
    </w:p>
    <w:p w:rsidR="00842F18" w:rsidRPr="00D82326" w:rsidRDefault="00842F18" w:rsidP="00D82326">
      <w:pPr>
        <w:tabs>
          <w:tab w:val="right" w:pos="9354"/>
        </w:tabs>
      </w:pPr>
      <w:bookmarkStart w:id="0" w:name="_GoBack"/>
      <w:bookmarkEnd w:id="0"/>
    </w:p>
    <w:p w:rsidR="00BE0544" w:rsidRDefault="00BE0544"/>
    <w:sectPr w:rsidR="00BE0544" w:rsidSect="002652F7">
      <w:headerReference w:type="default" r:id="rId1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C8B" w:rsidRDefault="00B42C8B">
      <w:r>
        <w:separator/>
      </w:r>
    </w:p>
  </w:endnote>
  <w:endnote w:type="continuationSeparator" w:id="0">
    <w:p w:rsidR="00B42C8B" w:rsidRDefault="00B42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C8B" w:rsidRDefault="00B42C8B">
      <w:r>
        <w:separator/>
      </w:r>
    </w:p>
  </w:footnote>
  <w:footnote w:type="continuationSeparator" w:id="0">
    <w:p w:rsidR="00B42C8B" w:rsidRDefault="00B42C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6951804"/>
      <w:docPartObj>
        <w:docPartGallery w:val="Page Numbers (Top of Page)"/>
        <w:docPartUnique/>
      </w:docPartObj>
    </w:sdtPr>
    <w:sdtEndPr/>
    <w:sdtContent>
      <w:p w:rsidR="002652F7" w:rsidRDefault="002652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F18">
          <w:rPr>
            <w:noProof/>
          </w:rPr>
          <w:t>9</w:t>
        </w:r>
        <w:r>
          <w:fldChar w:fldCharType="end"/>
        </w:r>
      </w:p>
    </w:sdtContent>
  </w:sdt>
  <w:p w:rsidR="002652F7" w:rsidRDefault="002652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326"/>
    <w:rsid w:val="000327C9"/>
    <w:rsid w:val="0003291F"/>
    <w:rsid w:val="002652F7"/>
    <w:rsid w:val="00380EE1"/>
    <w:rsid w:val="003B26E7"/>
    <w:rsid w:val="0047435B"/>
    <w:rsid w:val="005A2827"/>
    <w:rsid w:val="00842F18"/>
    <w:rsid w:val="008F15CD"/>
    <w:rsid w:val="00AB70F9"/>
    <w:rsid w:val="00AC31EC"/>
    <w:rsid w:val="00B14397"/>
    <w:rsid w:val="00B42C8B"/>
    <w:rsid w:val="00BE0544"/>
    <w:rsid w:val="00D82326"/>
    <w:rsid w:val="00E34273"/>
    <w:rsid w:val="00E60B2A"/>
    <w:rsid w:val="00F23036"/>
    <w:rsid w:val="00F64E3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52F7"/>
    <w:rPr>
      <w:sz w:val="28"/>
    </w:rPr>
  </w:style>
  <w:style w:type="paragraph" w:styleId="a6">
    <w:name w:val="Balloon Text"/>
    <w:basedOn w:val="a"/>
    <w:link w:val="a7"/>
    <w:rsid w:val="000327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32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52F7"/>
    <w:rPr>
      <w:sz w:val="28"/>
    </w:rPr>
  </w:style>
  <w:style w:type="paragraph" w:styleId="a6">
    <w:name w:val="Balloon Text"/>
    <w:basedOn w:val="a"/>
    <w:link w:val="a7"/>
    <w:rsid w:val="000327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32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1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1982D1E6A9C62B350384450CE96757B4A9BBFF87DBC1A37D2400F00DAC91EA5DK91AJ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554387A88CF82558F2C2B779EA7141C8EB497B9BA04F5BEA87DDAE098A9A11DFRCrEJ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F13D42C30CE80FD166A69C0197460CA6393186B74DF792669EFA0E43274DAB2m9DFK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CB5B82A0F83C47E87CD5AC2806372E255F68F284798EB7863BD5538C11D7E23N6oE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AFA26EC46100D63021850F6F9BA918C52B75C9544AD0C74FC80CF88C09C996139A2K" TargetMode="External"/><Relationship Id="rId10" Type="http://schemas.openxmlformats.org/officeDocument/2006/relationships/hyperlink" Target="consultantplus://offline/ref=F50EBE63DD2104E69F8ED760A92D93FE0558B82B52E4C9EEAF17626AEF5DD333P4fFJ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79AFA1CE4C67D7EB1DC3009D5649989EEA361111DA1DD958FF5D84C9FB76296jBWEJ" TargetMode="External"/><Relationship Id="rId14" Type="http://schemas.openxmlformats.org/officeDocument/2006/relationships/hyperlink" Target="consultantplus://offline/ref=5ED3874F1A8D317060EF320C48E75F6112374C98A70FFE1661ADAABE2A804F30tD5A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9</Pages>
  <Words>2695</Words>
  <Characters>15362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2015-10-01T00:11:00Z</cp:lastPrinted>
  <dcterms:created xsi:type="dcterms:W3CDTF">2015-10-07T00:43:00Z</dcterms:created>
  <dcterms:modified xsi:type="dcterms:W3CDTF">2015-10-07T00:43:00Z</dcterms:modified>
</cp:coreProperties>
</file>