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705922" w:rsidTr="005917E9">
        <w:tc>
          <w:tcPr>
            <w:tcW w:w="5663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705922" w:rsidRDefault="007F43D3" w:rsidP="00D679D3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от 30.09.2015 № 2104</w:t>
            </w:r>
          </w:p>
          <w:p w:rsidR="00705922" w:rsidRDefault="00705922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705922" w:rsidTr="005917E9">
        <w:tc>
          <w:tcPr>
            <w:tcW w:w="5663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705922" w:rsidRDefault="00705922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705922" w:rsidRDefault="00705922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705922" w:rsidRDefault="00705922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705922" w:rsidRPr="00265702" w:rsidRDefault="00705922" w:rsidP="00265702">
      <w:pPr>
        <w:ind w:firstLine="709"/>
        <w:jc w:val="center"/>
        <w:rPr>
          <w:b/>
          <w:sz w:val="28"/>
          <w:szCs w:val="28"/>
        </w:rPr>
      </w:pPr>
      <w:r w:rsidRPr="00265702">
        <w:rPr>
          <w:b/>
          <w:sz w:val="28"/>
          <w:szCs w:val="28"/>
        </w:rPr>
        <w:t xml:space="preserve">О внесении изменений в статью 14 Федерального закона </w:t>
      </w:r>
      <w:r w:rsidRPr="00265702">
        <w:rPr>
          <w:b/>
          <w:sz w:val="28"/>
          <w:szCs w:val="28"/>
        </w:rPr>
        <w:br/>
        <w:t>"О некоммерческих организациях"</w:t>
      </w:r>
    </w:p>
    <w:p w:rsidR="00705922" w:rsidRPr="00265702" w:rsidRDefault="00705922" w:rsidP="005917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05922" w:rsidRPr="00265702" w:rsidRDefault="00705922" w:rsidP="00265702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  <w:lang w:eastAsia="en-US"/>
        </w:rPr>
      </w:pPr>
      <w:r w:rsidRPr="00265702">
        <w:rPr>
          <w:sz w:val="28"/>
          <w:szCs w:val="28"/>
        </w:rPr>
        <w:t xml:space="preserve">Внести в абзац первый пункта 3 статьи 14 Федерального закона </w:t>
      </w:r>
      <w:r>
        <w:rPr>
          <w:sz w:val="28"/>
          <w:szCs w:val="28"/>
        </w:rPr>
        <w:br/>
      </w:r>
      <w:r w:rsidRPr="00265702">
        <w:rPr>
          <w:rFonts w:cs="Calibri"/>
          <w:sz w:val="28"/>
          <w:szCs w:val="28"/>
          <w:lang w:eastAsia="en-US"/>
        </w:rPr>
        <w:t>от 12 янв</w:t>
      </w:r>
      <w:r>
        <w:rPr>
          <w:rFonts w:cs="Calibri"/>
          <w:sz w:val="28"/>
          <w:szCs w:val="28"/>
          <w:lang w:eastAsia="en-US"/>
        </w:rPr>
        <w:t>аря 1996 года № 7-ФЗ "</w:t>
      </w:r>
      <w:r w:rsidRPr="00265702">
        <w:rPr>
          <w:rFonts w:cs="Calibri"/>
          <w:sz w:val="28"/>
          <w:szCs w:val="28"/>
          <w:lang w:eastAsia="en-US"/>
        </w:rPr>
        <w:t>О некоммерческих организациях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 xml:space="preserve"> </w:t>
      </w:r>
      <w:r w:rsidRPr="00265702">
        <w:rPr>
          <w:sz w:val="28"/>
          <w:szCs w:val="28"/>
        </w:rPr>
        <w:t xml:space="preserve">(Собрание законодательства Российской Федерации, 1996, № 3, ст. 145; 1998, № 48, </w:t>
      </w:r>
      <w:r>
        <w:rPr>
          <w:sz w:val="28"/>
          <w:szCs w:val="28"/>
        </w:rPr>
        <w:br/>
      </w:r>
      <w:r w:rsidRPr="00265702">
        <w:rPr>
          <w:sz w:val="28"/>
          <w:szCs w:val="28"/>
        </w:rPr>
        <w:t>ст. 5849; 2006, № 45, ст. 4627; 2010, № 19, ст. 2291; 2011, № 30, ст. 4587) изменени</w:t>
      </w:r>
      <w:r w:rsidR="00EE4699">
        <w:rPr>
          <w:sz w:val="28"/>
          <w:szCs w:val="28"/>
        </w:rPr>
        <w:t>я</w:t>
      </w:r>
      <w:r w:rsidRPr="00265702">
        <w:rPr>
          <w:sz w:val="28"/>
          <w:szCs w:val="28"/>
        </w:rPr>
        <w:t xml:space="preserve">, дополнив </w:t>
      </w:r>
      <w:r w:rsidR="00EE4699">
        <w:rPr>
          <w:sz w:val="28"/>
          <w:szCs w:val="28"/>
        </w:rPr>
        <w:t>его</w:t>
      </w:r>
      <w:bookmarkStart w:id="0" w:name="_GoBack"/>
      <w:bookmarkEnd w:id="0"/>
      <w:r w:rsidRPr="00265702">
        <w:rPr>
          <w:sz w:val="28"/>
          <w:szCs w:val="28"/>
        </w:rPr>
        <w:t xml:space="preserve"> после слов </w:t>
      </w:r>
      <w:r>
        <w:rPr>
          <w:sz w:val="28"/>
          <w:szCs w:val="28"/>
        </w:rPr>
        <w:t>"</w:t>
      </w:r>
      <w:r w:rsidRPr="00265702">
        <w:rPr>
          <w:rFonts w:cs="Calibri"/>
          <w:sz w:val="28"/>
          <w:szCs w:val="28"/>
          <w:lang w:eastAsia="en-US"/>
        </w:rPr>
        <w:t>(в случае, если некоммерческая организация имеет членство)</w:t>
      </w:r>
      <w:proofErr w:type="gramStart"/>
      <w:r w:rsidRPr="00265702">
        <w:rPr>
          <w:rFonts w:cs="Calibri"/>
          <w:sz w:val="28"/>
          <w:szCs w:val="28"/>
          <w:lang w:eastAsia="en-US"/>
        </w:rPr>
        <w:t>,</w:t>
      </w:r>
      <w:r>
        <w:rPr>
          <w:rFonts w:cs="Calibri"/>
          <w:sz w:val="28"/>
          <w:szCs w:val="28"/>
          <w:lang w:eastAsia="en-US"/>
        </w:rPr>
        <w:t>"</w:t>
      </w:r>
      <w:proofErr w:type="gramEnd"/>
      <w:r w:rsidRPr="00265702">
        <w:rPr>
          <w:rFonts w:cs="Calibri"/>
          <w:sz w:val="28"/>
          <w:szCs w:val="28"/>
          <w:lang w:eastAsia="en-US"/>
        </w:rPr>
        <w:t xml:space="preserve"> словами 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 xml:space="preserve">условия и порядок выхода учредителей из ее состава </w:t>
      </w:r>
      <w:r w:rsidRPr="00265702">
        <w:rPr>
          <w:sz w:val="28"/>
          <w:szCs w:val="28"/>
        </w:rPr>
        <w:t>(в случае, если при ее создании выступало два и более учредителя),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>.</w:t>
      </w:r>
    </w:p>
    <w:p w:rsidR="00705922" w:rsidRPr="00265702" w:rsidRDefault="00705922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5922" w:rsidRPr="00265702" w:rsidRDefault="00705922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5922" w:rsidRDefault="00705922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5922" w:rsidRDefault="00705922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705922" w:rsidRPr="00982689" w:rsidRDefault="00705922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sectPr w:rsidR="00705922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E9"/>
    <w:rsid w:val="00102FDA"/>
    <w:rsid w:val="00137F28"/>
    <w:rsid w:val="001524E7"/>
    <w:rsid w:val="00265702"/>
    <w:rsid w:val="00266909"/>
    <w:rsid w:val="002868A4"/>
    <w:rsid w:val="002B3DBE"/>
    <w:rsid w:val="002D19BE"/>
    <w:rsid w:val="00310A64"/>
    <w:rsid w:val="0043650B"/>
    <w:rsid w:val="00484FD6"/>
    <w:rsid w:val="004C5985"/>
    <w:rsid w:val="004E2A5E"/>
    <w:rsid w:val="00507A81"/>
    <w:rsid w:val="005917E9"/>
    <w:rsid w:val="005C3D45"/>
    <w:rsid w:val="005F25CD"/>
    <w:rsid w:val="005F5486"/>
    <w:rsid w:val="00633E3D"/>
    <w:rsid w:val="00693D6D"/>
    <w:rsid w:val="00705922"/>
    <w:rsid w:val="0070601E"/>
    <w:rsid w:val="0074052F"/>
    <w:rsid w:val="00746D50"/>
    <w:rsid w:val="007F43D3"/>
    <w:rsid w:val="007F477E"/>
    <w:rsid w:val="00810D74"/>
    <w:rsid w:val="00892F1E"/>
    <w:rsid w:val="008F1018"/>
    <w:rsid w:val="00982689"/>
    <w:rsid w:val="00991CF5"/>
    <w:rsid w:val="009C0813"/>
    <w:rsid w:val="00A14483"/>
    <w:rsid w:val="00A159DA"/>
    <w:rsid w:val="00A62C65"/>
    <w:rsid w:val="00AA5FB1"/>
    <w:rsid w:val="00AA74E0"/>
    <w:rsid w:val="00B35024"/>
    <w:rsid w:val="00B40E5C"/>
    <w:rsid w:val="00B72A97"/>
    <w:rsid w:val="00BE64E9"/>
    <w:rsid w:val="00BF7209"/>
    <w:rsid w:val="00CA2842"/>
    <w:rsid w:val="00D46EA8"/>
    <w:rsid w:val="00D679D3"/>
    <w:rsid w:val="00DF7152"/>
    <w:rsid w:val="00E67142"/>
    <w:rsid w:val="00EE3E3D"/>
    <w:rsid w:val="00EE4601"/>
    <w:rsid w:val="00EE4699"/>
    <w:rsid w:val="00F07779"/>
    <w:rsid w:val="00F52B0B"/>
    <w:rsid w:val="00F81D21"/>
    <w:rsid w:val="00FC5C60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a0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a0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95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Белобородова Любовь Ивановна</cp:lastModifiedBy>
  <cp:revision>3</cp:revision>
  <cp:lastPrinted>2015-03-05T04:10:00Z</cp:lastPrinted>
  <dcterms:created xsi:type="dcterms:W3CDTF">2015-09-30T06:09:00Z</dcterms:created>
  <dcterms:modified xsi:type="dcterms:W3CDTF">2015-10-01T04:12:00Z</dcterms:modified>
</cp:coreProperties>
</file>