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3.4pt" o:ole="" fillcolor="window">
                  <v:imagedata r:id="rId7" o:title=""/>
                </v:shape>
                <o:OLEObject Type="Embed" ProgID="Word.Picture.8" ShapeID="_x0000_i1025" DrawAspect="Content" ObjectID="_150519664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457F0" w:rsidRDefault="00B14397" w:rsidP="00C457F0">
      <w:pPr>
        <w:pStyle w:val="a3"/>
        <w:tabs>
          <w:tab w:val="left" w:pos="708"/>
        </w:tabs>
        <w:jc w:val="center"/>
        <w:rPr>
          <w:b/>
        </w:rPr>
      </w:pPr>
      <w:r>
        <w:t xml:space="preserve">  </w:t>
      </w:r>
      <w:r w:rsidR="00C457F0">
        <w:rPr>
          <w:b/>
        </w:rPr>
        <w:t>О ВНЕСЕНИИ ИЗМЕНЕНИЙ В ЗАКОН ПРИМОРСКОГО КРАЯ</w:t>
      </w:r>
    </w:p>
    <w:p w:rsidR="00C457F0" w:rsidRDefault="00C457F0" w:rsidP="00C457F0">
      <w:pPr>
        <w:pStyle w:val="a3"/>
        <w:jc w:val="center"/>
        <w:rPr>
          <w:b/>
        </w:rPr>
      </w:pPr>
      <w:r>
        <w:rPr>
          <w:b/>
        </w:rPr>
        <w:t xml:space="preserve">"О КРАЕВОМ БЮДЖЕТЕ НА 2015 ГОД И ПЛАНОВЫЙ ПЕРИОД </w:t>
      </w:r>
      <w:r>
        <w:rPr>
          <w:b/>
        </w:rPr>
        <w:br/>
        <w:t>2016</w:t>
      </w:r>
      <w:proofErr w:type="gramStart"/>
      <w:r>
        <w:rPr>
          <w:b/>
        </w:rPr>
        <w:t xml:space="preserve"> И</w:t>
      </w:r>
      <w:proofErr w:type="gramEnd"/>
      <w:r>
        <w:rPr>
          <w:b/>
        </w:rPr>
        <w:t xml:space="preserve"> 2017 ГОДОВ"</w:t>
      </w:r>
    </w:p>
    <w:p w:rsidR="00C457F0" w:rsidRDefault="00C457F0" w:rsidP="00C457F0">
      <w:pPr>
        <w:pStyle w:val="a3"/>
        <w:tabs>
          <w:tab w:val="left" w:pos="720"/>
        </w:tabs>
        <w:jc w:val="center"/>
        <w:rPr>
          <w:b/>
          <w:szCs w:val="28"/>
        </w:rPr>
      </w:pPr>
    </w:p>
    <w:p w:rsidR="00C457F0" w:rsidRDefault="00C457F0" w:rsidP="00C457F0">
      <w:pPr>
        <w:ind w:firstLine="708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30 сентября 2015 года </w:t>
      </w:r>
    </w:p>
    <w:p w:rsidR="00C457F0" w:rsidRDefault="00C457F0" w:rsidP="00C457F0">
      <w:pPr>
        <w:pStyle w:val="a6"/>
        <w:spacing w:before="0" w:line="252" w:lineRule="auto"/>
        <w:ind w:firstLine="709"/>
        <w:rPr>
          <w:caps/>
          <w:szCs w:val="28"/>
        </w:rPr>
      </w:pPr>
    </w:p>
    <w:p w:rsidR="00C457F0" w:rsidRDefault="00C457F0" w:rsidP="00C457F0">
      <w:pPr>
        <w:pStyle w:val="a6"/>
        <w:spacing w:before="0" w:line="252" w:lineRule="auto"/>
        <w:ind w:firstLine="709"/>
        <w:rPr>
          <w:szCs w:val="28"/>
        </w:rPr>
      </w:pPr>
      <w:r>
        <w:rPr>
          <w:caps/>
          <w:szCs w:val="28"/>
        </w:rPr>
        <w:t xml:space="preserve">Статья 1. </w:t>
      </w:r>
    </w:p>
    <w:p w:rsidR="00C457F0" w:rsidRDefault="00C457F0" w:rsidP="00C457F0">
      <w:pPr>
        <w:pStyle w:val="a6"/>
        <w:shd w:val="clear" w:color="auto" w:fill="FFFFFF"/>
        <w:spacing w:before="0" w:line="240" w:lineRule="auto"/>
        <w:ind w:firstLine="709"/>
        <w:rPr>
          <w:szCs w:val="28"/>
        </w:rPr>
      </w:pPr>
      <w:bookmarkStart w:id="0" w:name="OLE_LINK1"/>
      <w:r>
        <w:rPr>
          <w:szCs w:val="28"/>
        </w:rPr>
        <w:t xml:space="preserve">Внести в Закон Приморского края от 25 декабря 2014 года № 518-КЗ </w:t>
      </w:r>
      <w:r>
        <w:rPr>
          <w:szCs w:val="28"/>
        </w:rPr>
        <w:br/>
        <w:t>"О краевом бюджете на 2015 год и плановый период 2016 и 2017 годов" (Ведомости Законодательного Собрания Приморского края</w:t>
      </w:r>
      <w:r w:rsidR="00863696">
        <w:rPr>
          <w:szCs w:val="28"/>
        </w:rPr>
        <w:t>,</w:t>
      </w:r>
      <w:r>
        <w:rPr>
          <w:szCs w:val="28"/>
        </w:rPr>
        <w:t xml:space="preserve"> 2014, № 102, </w:t>
      </w:r>
      <w:r>
        <w:rPr>
          <w:szCs w:val="28"/>
        </w:rPr>
        <w:br/>
        <w:t xml:space="preserve">стр. 2; 2015, № 111, стр. 2, № 119, стр. 2, № 128, стр. 19, № 131, стр. 5) следующие изменения: </w:t>
      </w:r>
    </w:p>
    <w:p w:rsidR="00C457F0" w:rsidRDefault="00C457F0" w:rsidP="00C457F0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1)в статье 1:</w:t>
      </w:r>
    </w:p>
    <w:p w:rsidR="00C457F0" w:rsidRDefault="00C457F0" w:rsidP="00C457F0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 xml:space="preserve">ункты 1-5 части 1 изложить в следующей редакции: </w:t>
      </w:r>
    </w:p>
    <w:p w:rsidR="00C457F0" w:rsidRDefault="00C457F0" w:rsidP="00C457F0">
      <w:pPr>
        <w:ind w:firstLine="709"/>
        <w:jc w:val="both"/>
        <w:rPr>
          <w:szCs w:val="28"/>
        </w:rPr>
      </w:pPr>
      <w:bookmarkStart w:id="1" w:name="OLE_LINK5"/>
      <w:bookmarkStart w:id="2" w:name="OLE_LINK4"/>
      <w:r>
        <w:rPr>
          <w:szCs w:val="28"/>
        </w:rPr>
        <w:t>"</w:t>
      </w:r>
      <w:bookmarkEnd w:id="1"/>
      <w:bookmarkEnd w:id="2"/>
      <w:r>
        <w:rPr>
          <w:szCs w:val="28"/>
        </w:rPr>
        <w:t xml:space="preserve">1)общий объем доходов краевого бюджета – в сумме </w:t>
      </w:r>
      <w:r>
        <w:rPr>
          <w:szCs w:val="28"/>
        </w:rPr>
        <w:br/>
        <w:t xml:space="preserve">84520106,55 тыс. рублей, в том числе объем межбюджетных трансфертов, получаемых из других бюджетов бюджетной системы Российской </w:t>
      </w:r>
      <w:r>
        <w:rPr>
          <w:szCs w:val="28"/>
        </w:rPr>
        <w:br/>
        <w:t xml:space="preserve">Федерации, – в сумме 19346211,91 тыс. рублей; </w:t>
      </w:r>
    </w:p>
    <w:p w:rsidR="00C457F0" w:rsidRDefault="00C457F0" w:rsidP="00C457F0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 xml:space="preserve">2)общий объем расходов краевого бюджета – в сумме </w:t>
      </w:r>
      <w:r>
        <w:rPr>
          <w:szCs w:val="28"/>
        </w:rPr>
        <w:br/>
        <w:t>90560280,99 тыс. рублей;</w:t>
      </w:r>
    </w:p>
    <w:p w:rsidR="00C457F0" w:rsidRDefault="00C457F0" w:rsidP="00C457F0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3)</w:t>
      </w:r>
      <w:bookmarkStart w:id="3" w:name="OLE_LINK3"/>
      <w:r>
        <w:rPr>
          <w:szCs w:val="28"/>
        </w:rPr>
        <w:t xml:space="preserve">размер дефицита краевого бюджета – в сумме </w:t>
      </w:r>
      <w:r>
        <w:rPr>
          <w:szCs w:val="28"/>
        </w:rPr>
        <w:br/>
        <w:t>6040174,44 тыс. рублей</w:t>
      </w:r>
      <w:bookmarkEnd w:id="3"/>
      <w:r>
        <w:rPr>
          <w:szCs w:val="28"/>
        </w:rPr>
        <w:t>;</w:t>
      </w:r>
      <w:bookmarkStart w:id="4" w:name="OLE_LINK6"/>
      <w:bookmarkStart w:id="5" w:name="OLE_LINK2"/>
    </w:p>
    <w:p w:rsidR="00C457F0" w:rsidRDefault="00C457F0" w:rsidP="00C457F0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 xml:space="preserve">4)предельный объем государственного долга Приморского края – в сумме 18736676,57 тыс. рублей; </w:t>
      </w:r>
    </w:p>
    <w:p w:rsidR="00C457F0" w:rsidRDefault="00C457F0" w:rsidP="00C457F0">
      <w:pPr>
        <w:ind w:firstLine="708"/>
        <w:jc w:val="both"/>
        <w:rPr>
          <w:szCs w:val="28"/>
        </w:rPr>
      </w:pPr>
      <w:r>
        <w:rPr>
          <w:szCs w:val="28"/>
        </w:rPr>
        <w:t>5)верхний предел государственного внутреннего долга Приморского края на 1 января 2016 года – в сумме 18736676,57 тыс. рублей</w:t>
      </w:r>
      <w:proofErr w:type="gramStart"/>
      <w:r>
        <w:rPr>
          <w:snapToGrid w:val="0"/>
          <w:szCs w:val="28"/>
        </w:rPr>
        <w:t>.</w:t>
      </w:r>
      <w:r>
        <w:rPr>
          <w:szCs w:val="28"/>
        </w:rPr>
        <w:t>";</w:t>
      </w:r>
      <w:proofErr w:type="gramEnd"/>
    </w:p>
    <w:bookmarkEnd w:id="4"/>
    <w:bookmarkEnd w:id="5"/>
    <w:p w:rsidR="00C457F0" w:rsidRDefault="00C457F0" w:rsidP="00C457F0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ункты 2 и 3 части 2 изложить в следующей редакции:</w:t>
      </w:r>
    </w:p>
    <w:p w:rsidR="00C457F0" w:rsidRDefault="00C457F0" w:rsidP="00C457F0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 xml:space="preserve">"2)общий объем расходов краевого бюджета на 2016 год – в сумме 79653298,49 тыс. рублей, в том числе условно утвержденные расходы – в сумме 1750000,00 тыс. рублей, на 2017 год – в сумме </w:t>
      </w:r>
      <w:r>
        <w:rPr>
          <w:szCs w:val="28"/>
        </w:rPr>
        <w:br/>
        <w:t>79782516,90 тыс. рублей, в том числе условно утвержденные расходы – в сумме 3590000,00 тыс. рублей;</w:t>
      </w:r>
    </w:p>
    <w:p w:rsidR="00C457F0" w:rsidRDefault="00C457F0" w:rsidP="00C457F0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 xml:space="preserve">3)размер дефицита краевого бюджета на 2016 год – в сумме </w:t>
      </w:r>
      <w:r>
        <w:rPr>
          <w:szCs w:val="28"/>
        </w:rPr>
        <w:br/>
        <w:t>720954,99 тыс. рублей, на 2017 год – в сумме 1109733,00 тыс. рублей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C457F0" w:rsidRDefault="00C457F0" w:rsidP="00C457F0">
      <w:pPr>
        <w:pStyle w:val="a6"/>
        <w:spacing w:before="0" w:line="240" w:lineRule="auto"/>
        <w:ind w:firstLine="709"/>
        <w:rPr>
          <w:spacing w:val="-3"/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</w:t>
      </w:r>
      <w:r>
        <w:rPr>
          <w:spacing w:val="-3"/>
          <w:szCs w:val="28"/>
        </w:rPr>
        <w:t>п</w:t>
      </w:r>
      <w:proofErr w:type="gramEnd"/>
      <w:r>
        <w:rPr>
          <w:spacing w:val="-3"/>
          <w:szCs w:val="28"/>
        </w:rPr>
        <w:t>ункт 2 части 3 изложить в следующей редакции:</w:t>
      </w:r>
    </w:p>
    <w:p w:rsidR="00C457F0" w:rsidRDefault="00C457F0" w:rsidP="00C457F0">
      <w:pPr>
        <w:ind w:firstLine="709"/>
        <w:jc w:val="both"/>
        <w:rPr>
          <w:szCs w:val="28"/>
        </w:rPr>
      </w:pPr>
      <w:r>
        <w:rPr>
          <w:spacing w:val="-3"/>
          <w:szCs w:val="28"/>
        </w:rPr>
        <w:t xml:space="preserve">"2)общий объем бюджетных ассигнований на исполнение публичных нормативных обязательств Приморского края – в сумме </w:t>
      </w:r>
      <w:r>
        <w:rPr>
          <w:spacing w:val="-3"/>
          <w:szCs w:val="28"/>
        </w:rPr>
        <w:br/>
        <w:t>15424496,73</w:t>
      </w:r>
      <w:r>
        <w:rPr>
          <w:szCs w:val="28"/>
        </w:rPr>
        <w:t xml:space="preserve"> тыс. рублей согласно приложению 3 к настоящему Закону</w:t>
      </w:r>
      <w:proofErr w:type="gramStart"/>
      <w:r>
        <w:rPr>
          <w:szCs w:val="28"/>
        </w:rPr>
        <w:t>.";</w:t>
      </w:r>
      <w:proofErr w:type="gramEnd"/>
    </w:p>
    <w:p w:rsidR="00C457F0" w:rsidRDefault="00C457F0" w:rsidP="00C457F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2)в статье 7 цифры "7609034,35" заменить цифрами "7605083,37";</w:t>
      </w:r>
    </w:p>
    <w:p w:rsidR="00C457F0" w:rsidRDefault="00C457F0" w:rsidP="00C457F0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3)в части 7 статьи 9:</w:t>
      </w:r>
    </w:p>
    <w:p w:rsidR="00C457F0" w:rsidRDefault="00C457F0" w:rsidP="00C457F0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lastRenderedPageBreak/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4 слова "проведением сертификации пищевых продуктов" заменить словами "выполнением обязательных требований Технического регламента Таможенного союза "О безопасности пищевой продукции" ТР ТС 021/2011";</w:t>
      </w:r>
    </w:p>
    <w:p w:rsidR="00C457F0" w:rsidRDefault="00C457F0" w:rsidP="00C457F0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пунктами 17 и 18 следующего содержания:</w:t>
      </w:r>
    </w:p>
    <w:p w:rsidR="00C457F0" w:rsidRDefault="00C457F0" w:rsidP="00C457F0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"17)работодателям на возмещение затрат, связанных с реализацией дополнительных мероприятий в сфере занятости населения, направленных на снижение напряженности на рынке труда Приморского края;</w:t>
      </w:r>
    </w:p>
    <w:p w:rsidR="00C457F0" w:rsidRDefault="00C457F0" w:rsidP="00C457F0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18)работодателям – владельцам сертификатов на привлечение трудовых ресурсов в Приморский край в рамках подпрограммы "Повышение мобильности трудовых ресурсов" на 2015-2017 годы государственной программы Приморского края "Содействие занятости населения Приморского края на 2013-2017 годы"</w:t>
      </w:r>
      <w:proofErr w:type="gramStart"/>
      <w:r>
        <w:rPr>
          <w:szCs w:val="28"/>
        </w:rPr>
        <w:t>."</w:t>
      </w:r>
      <w:proofErr w:type="gramEnd"/>
      <w:r>
        <w:rPr>
          <w:szCs w:val="28"/>
        </w:rPr>
        <w:t>;</w:t>
      </w:r>
    </w:p>
    <w:p w:rsidR="00C457F0" w:rsidRDefault="00C457F0" w:rsidP="00C457F0">
      <w:pPr>
        <w:ind w:firstLine="709"/>
        <w:jc w:val="both"/>
        <w:rPr>
          <w:szCs w:val="28"/>
        </w:rPr>
      </w:pPr>
      <w:r>
        <w:rPr>
          <w:szCs w:val="28"/>
        </w:rPr>
        <w:t>4)приложение 1 к Закону изложить в редакции приложения 1 к настоящему Закону;</w:t>
      </w:r>
    </w:p>
    <w:p w:rsidR="00C457F0" w:rsidRDefault="00C457F0" w:rsidP="00C457F0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5)приложение 2 к Закону изложить в редакции приложения 2 к настоящему Закону;</w:t>
      </w:r>
    </w:p>
    <w:p w:rsidR="00C457F0" w:rsidRDefault="00C457F0" w:rsidP="00C457F0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6)приложение 3 к Закону изложить в редакции приложения 3 к настоящему Закону;</w:t>
      </w:r>
    </w:p>
    <w:p w:rsidR="00C457F0" w:rsidRDefault="00C457F0" w:rsidP="00C457F0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7)приложение 5 к Закону изложить в редакции приложения 4 к настоящему Закону;</w:t>
      </w:r>
    </w:p>
    <w:p w:rsidR="00C457F0" w:rsidRDefault="00C457F0" w:rsidP="00C457F0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8)приложение 6 к Закону изложить в редакции приложения 5 к настоящему Закону;</w:t>
      </w:r>
    </w:p>
    <w:p w:rsidR="00C457F0" w:rsidRDefault="00C457F0" w:rsidP="00C457F0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9)приложение 11 к Закону изложить в редакции приложения 6 к настоящему Закону;</w:t>
      </w:r>
    </w:p>
    <w:p w:rsidR="00C457F0" w:rsidRDefault="00C457F0" w:rsidP="00C457F0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10)приложение 12 к Закону изложить в редакции приложения 7 к настоящему Закону;</w:t>
      </w:r>
    </w:p>
    <w:p w:rsidR="00C457F0" w:rsidRDefault="00C457F0" w:rsidP="00C457F0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11)приложение 13 к Закону изложить в редакции приложения 8 к настоящему Закону;</w:t>
      </w:r>
    </w:p>
    <w:p w:rsidR="00C457F0" w:rsidRDefault="00C457F0" w:rsidP="00C457F0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12)приложение 14 к Закону изложить в редакции приложения 9 к настоящему Закону;</w:t>
      </w:r>
    </w:p>
    <w:p w:rsidR="00C457F0" w:rsidRDefault="00C457F0" w:rsidP="00C457F0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13)приложение 15 к Закону изложить в редакции приложения 10 к настоящему Закону;</w:t>
      </w:r>
    </w:p>
    <w:p w:rsidR="00C457F0" w:rsidRDefault="00C457F0" w:rsidP="00C457F0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14)приложение 16 к Закону изложить в редакции приложения 11 к настоящему Закону;</w:t>
      </w:r>
    </w:p>
    <w:p w:rsidR="00C457F0" w:rsidRDefault="00C457F0" w:rsidP="00C457F0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15)приложение 17 к Закону изложить в редакции приложения 12 к настоящему Закону;</w:t>
      </w:r>
    </w:p>
    <w:p w:rsidR="00C457F0" w:rsidRDefault="00C457F0" w:rsidP="00C457F0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16)</w:t>
      </w:r>
      <w:r>
        <w:t xml:space="preserve">таблицу 5 приложения 18 к Закону </w:t>
      </w:r>
      <w:r>
        <w:rPr>
          <w:szCs w:val="28"/>
        </w:rPr>
        <w:t>изложить в редакции приложения 13 к настоящему Закону;</w:t>
      </w:r>
    </w:p>
    <w:p w:rsidR="00C457F0" w:rsidRDefault="00C457F0" w:rsidP="00C457F0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17)</w:t>
      </w:r>
      <w:r>
        <w:t xml:space="preserve">таблицу 7 приложения 18 к Закону </w:t>
      </w:r>
      <w:r>
        <w:rPr>
          <w:szCs w:val="28"/>
        </w:rPr>
        <w:t>изложить в редакции приложения 14 к настоящему Закону;</w:t>
      </w:r>
    </w:p>
    <w:p w:rsidR="00C457F0" w:rsidRDefault="00C457F0" w:rsidP="00C457F0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18)</w:t>
      </w:r>
      <w:r>
        <w:t>приложение 28 к Закону изложить в редакции приложения 15 к настоящему Закону;</w:t>
      </w:r>
    </w:p>
    <w:p w:rsidR="00C457F0" w:rsidRDefault="00C457F0" w:rsidP="00C457F0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19)</w:t>
      </w:r>
      <w:r>
        <w:t>приложение 31 к Закону изложить в редакции приложения 16 к настоящему Закону;</w:t>
      </w:r>
    </w:p>
    <w:p w:rsidR="00C457F0" w:rsidRDefault="00C457F0" w:rsidP="00C457F0">
      <w:pPr>
        <w:pStyle w:val="a6"/>
        <w:spacing w:before="0" w:line="240" w:lineRule="auto"/>
        <w:ind w:firstLine="709"/>
      </w:pPr>
      <w:r>
        <w:lastRenderedPageBreak/>
        <w:t>20)приложение 32 к Закону изложить в редакции приложения 17 к настоящему Закону;</w:t>
      </w:r>
    </w:p>
    <w:p w:rsidR="00C457F0" w:rsidRDefault="00C457F0" w:rsidP="00C457F0">
      <w:pPr>
        <w:pStyle w:val="a6"/>
        <w:spacing w:before="0" w:line="240" w:lineRule="auto"/>
        <w:ind w:firstLine="709"/>
      </w:pPr>
      <w:r>
        <w:t>21)приложение 34 к Закону изложить в редакции приложения 18 к настоящему Закону.</w:t>
      </w:r>
    </w:p>
    <w:p w:rsidR="00C457F0" w:rsidRDefault="00C457F0" w:rsidP="00C457F0">
      <w:pPr>
        <w:pStyle w:val="a6"/>
        <w:spacing w:before="0" w:line="240" w:lineRule="auto"/>
        <w:ind w:firstLine="709"/>
      </w:pPr>
    </w:p>
    <w:bookmarkEnd w:id="0"/>
    <w:p w:rsidR="00C457F0" w:rsidRDefault="00C457F0" w:rsidP="00C457F0">
      <w:pPr>
        <w:pStyle w:val="a6"/>
        <w:spacing w:before="0" w:line="228" w:lineRule="auto"/>
        <w:ind w:firstLine="709"/>
        <w:rPr>
          <w:caps/>
          <w:szCs w:val="28"/>
        </w:rPr>
      </w:pPr>
      <w:r>
        <w:rPr>
          <w:caps/>
          <w:szCs w:val="28"/>
        </w:rPr>
        <w:t xml:space="preserve">Статья 2. </w:t>
      </w:r>
    </w:p>
    <w:p w:rsidR="00C457F0" w:rsidRDefault="00C457F0" w:rsidP="00C457F0">
      <w:pPr>
        <w:pStyle w:val="a6"/>
        <w:spacing w:before="0" w:line="228" w:lineRule="auto"/>
        <w:ind w:firstLine="709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C457F0" w:rsidRDefault="00C457F0" w:rsidP="00C457F0">
      <w:pPr>
        <w:ind w:firstLine="709"/>
        <w:jc w:val="both"/>
        <w:rPr>
          <w:szCs w:val="28"/>
        </w:rPr>
      </w:pPr>
    </w:p>
    <w:p w:rsidR="00C457F0" w:rsidRDefault="00C457F0" w:rsidP="00C457F0">
      <w:pPr>
        <w:pStyle w:val="a6"/>
        <w:spacing w:before="0" w:line="240" w:lineRule="auto"/>
        <w:ind w:firstLine="709"/>
        <w:rPr>
          <w:szCs w:val="28"/>
        </w:rPr>
      </w:pPr>
    </w:p>
    <w:p w:rsidR="00C457F0" w:rsidRDefault="00C457F0" w:rsidP="00C457F0">
      <w:pPr>
        <w:jc w:val="both"/>
      </w:pPr>
    </w:p>
    <w:p w:rsidR="00C457F0" w:rsidRDefault="00C457F0" w:rsidP="00C457F0">
      <w:pPr>
        <w:jc w:val="both"/>
      </w:pPr>
      <w:r>
        <w:t xml:space="preserve">Губернатор края                                                                    В.В. </w:t>
      </w:r>
      <w:proofErr w:type="spellStart"/>
      <w:r>
        <w:t>Миклушевский</w:t>
      </w:r>
      <w:proofErr w:type="spellEnd"/>
    </w:p>
    <w:p w:rsidR="00BE0544" w:rsidRDefault="00BE0544"/>
    <w:p w:rsidR="00152A93" w:rsidRPr="00586987" w:rsidRDefault="00152A93" w:rsidP="00152A93">
      <w:pPr>
        <w:autoSpaceDE w:val="0"/>
        <w:autoSpaceDN w:val="0"/>
        <w:adjustRightInd w:val="0"/>
        <w:rPr>
          <w:szCs w:val="28"/>
        </w:rPr>
      </w:pPr>
      <w:bookmarkStart w:id="6" w:name="_GoBack"/>
      <w:bookmarkEnd w:id="6"/>
      <w:r w:rsidRPr="00586987">
        <w:rPr>
          <w:szCs w:val="28"/>
        </w:rPr>
        <w:t>г. Владивосток</w:t>
      </w:r>
    </w:p>
    <w:p w:rsidR="00152A93" w:rsidRPr="00586987" w:rsidRDefault="00152A93" w:rsidP="00152A9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 октября</w:t>
      </w:r>
      <w:r w:rsidRPr="00586987">
        <w:rPr>
          <w:szCs w:val="28"/>
        </w:rPr>
        <w:t xml:space="preserve"> 2015 года</w:t>
      </w:r>
    </w:p>
    <w:p w:rsidR="00152A93" w:rsidRDefault="00152A93" w:rsidP="00152A93">
      <w:pPr>
        <w:autoSpaceDE w:val="0"/>
        <w:autoSpaceDN w:val="0"/>
        <w:adjustRightInd w:val="0"/>
      </w:pPr>
      <w:r w:rsidRPr="00586987">
        <w:rPr>
          <w:szCs w:val="28"/>
        </w:rPr>
        <w:t xml:space="preserve">№ </w:t>
      </w:r>
      <w:r>
        <w:rPr>
          <w:szCs w:val="28"/>
        </w:rPr>
        <w:t>670</w:t>
      </w:r>
      <w:r w:rsidRPr="00586987">
        <w:rPr>
          <w:szCs w:val="28"/>
        </w:rPr>
        <w:t>-КЗ</w:t>
      </w:r>
    </w:p>
    <w:p w:rsidR="00152A93" w:rsidRDefault="00152A93"/>
    <w:sectPr w:rsidR="00152A93" w:rsidSect="00C457F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7F0" w:rsidRDefault="00C457F0">
      <w:r>
        <w:separator/>
      </w:r>
    </w:p>
  </w:endnote>
  <w:endnote w:type="continuationSeparator" w:id="0">
    <w:p w:rsidR="00C457F0" w:rsidRDefault="00C45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7F0" w:rsidRDefault="00C457F0">
      <w:r>
        <w:separator/>
      </w:r>
    </w:p>
  </w:footnote>
  <w:footnote w:type="continuationSeparator" w:id="0">
    <w:p w:rsidR="00C457F0" w:rsidRDefault="00C457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57F0" w:rsidRDefault="00C457F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076FF">
      <w:rPr>
        <w:noProof/>
      </w:rPr>
      <w:t>3</w:t>
    </w:r>
    <w:r>
      <w:fldChar w:fldCharType="end"/>
    </w:r>
  </w:p>
  <w:p w:rsidR="00C457F0" w:rsidRDefault="00C457F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7F0"/>
    <w:rsid w:val="000076FF"/>
    <w:rsid w:val="0003291F"/>
    <w:rsid w:val="001020EE"/>
    <w:rsid w:val="00152A93"/>
    <w:rsid w:val="00380EE1"/>
    <w:rsid w:val="003B26E7"/>
    <w:rsid w:val="0047435B"/>
    <w:rsid w:val="005A2827"/>
    <w:rsid w:val="00863696"/>
    <w:rsid w:val="00AB70F9"/>
    <w:rsid w:val="00AC31EC"/>
    <w:rsid w:val="00B14397"/>
    <w:rsid w:val="00BE0544"/>
    <w:rsid w:val="00C457F0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457F0"/>
    <w:rPr>
      <w:sz w:val="28"/>
    </w:rPr>
  </w:style>
  <w:style w:type="paragraph" w:customStyle="1" w:styleId="a6">
    <w:name w:val="Стиль в законе"/>
    <w:basedOn w:val="a"/>
    <w:rsid w:val="00C457F0"/>
    <w:pPr>
      <w:snapToGrid w:val="0"/>
      <w:spacing w:before="120" w:line="360" w:lineRule="auto"/>
      <w:ind w:firstLine="851"/>
      <w:jc w:val="both"/>
    </w:pPr>
  </w:style>
  <w:style w:type="paragraph" w:styleId="a7">
    <w:name w:val="Balloon Text"/>
    <w:basedOn w:val="a"/>
    <w:link w:val="a8"/>
    <w:rsid w:val="00C457F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457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457F0"/>
    <w:rPr>
      <w:sz w:val="28"/>
    </w:rPr>
  </w:style>
  <w:style w:type="paragraph" w:customStyle="1" w:styleId="a6">
    <w:name w:val="Стиль в законе"/>
    <w:basedOn w:val="a"/>
    <w:rsid w:val="00C457F0"/>
    <w:pPr>
      <w:snapToGrid w:val="0"/>
      <w:spacing w:before="120" w:line="360" w:lineRule="auto"/>
      <w:ind w:firstLine="851"/>
      <w:jc w:val="both"/>
    </w:pPr>
  </w:style>
  <w:style w:type="paragraph" w:styleId="a7">
    <w:name w:val="Balloon Text"/>
    <w:basedOn w:val="a"/>
    <w:link w:val="a8"/>
    <w:rsid w:val="00C457F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457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620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2015-09-29T02:13:00Z</cp:lastPrinted>
  <dcterms:created xsi:type="dcterms:W3CDTF">2015-09-30T23:24:00Z</dcterms:created>
  <dcterms:modified xsi:type="dcterms:W3CDTF">2015-09-30T23:24:00Z</dcterms:modified>
</cp:coreProperties>
</file>