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</w:t>
      </w:r>
      <w:proofErr w:type="gramStart"/>
      <w:r w:rsidRPr="004977D3">
        <w:rPr>
          <w:rFonts w:eastAsia="Times New Roman" w:cs="Times New Roman"/>
          <w:szCs w:val="28"/>
          <w:lang w:eastAsia="ru-RU"/>
        </w:rPr>
        <w:t>бюджетно-налоговой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 w:rsidR="00771980">
        <w:rPr>
          <w:rFonts w:eastAsia="Times New Roman" w:cs="Times New Roman"/>
          <w:szCs w:val="28"/>
          <w:lang w:eastAsia="ru-RU"/>
        </w:rPr>
        <w:t>2</w:t>
      </w:r>
      <w:r w:rsidR="00E82AA7">
        <w:rPr>
          <w:rFonts w:eastAsia="Times New Roman" w:cs="Times New Roman"/>
          <w:szCs w:val="28"/>
          <w:lang w:eastAsia="ru-RU"/>
        </w:rPr>
        <w:t>9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</w:t>
      </w:r>
      <w:r w:rsidR="00357F03">
        <w:rPr>
          <w:rFonts w:eastAsia="Times New Roman" w:cs="Times New Roman"/>
          <w:szCs w:val="28"/>
          <w:lang w:eastAsia="ru-RU"/>
        </w:rPr>
        <w:t>9</w:t>
      </w:r>
      <w:r w:rsidRPr="004977D3">
        <w:rPr>
          <w:rFonts w:eastAsia="Times New Roman" w:cs="Times New Roman"/>
          <w:szCs w:val="28"/>
          <w:lang w:eastAsia="ru-RU"/>
        </w:rPr>
        <w:t>.201</w:t>
      </w:r>
      <w:r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  <w:r w:rsidR="00D32F72">
        <w:rPr>
          <w:rFonts w:eastAsia="Times New Roman" w:cs="Times New Roman"/>
          <w:szCs w:val="28"/>
          <w:lang w:eastAsia="ru-RU"/>
        </w:rPr>
        <w:t>653</w:t>
      </w:r>
      <w:bookmarkStart w:id="0" w:name="_GoBack"/>
      <w:bookmarkEnd w:id="0"/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  <w:r w:rsidR="00EB1CCA">
        <w:rPr>
          <w:rFonts w:eastAsia="Times New Roman" w:cs="Times New Roman"/>
          <w:szCs w:val="28"/>
          <w:lang w:eastAsia="ru-RU"/>
        </w:rPr>
        <w:t xml:space="preserve">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проекту закона Приморского края "О внесении изменений в Закон Приморского края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"О Контрольно-счетной палате Приморского края", </w:t>
      </w:r>
      <w:proofErr w:type="gramStart"/>
      <w:r w:rsidRPr="004977D3">
        <w:rPr>
          <w:rFonts w:eastAsia="Times New Roman" w:cs="Times New Roman"/>
          <w:szCs w:val="28"/>
          <w:lang w:eastAsia="ru-RU"/>
        </w:rPr>
        <w:t>рекомендуемых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комитетом Законодательного Собрания по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proofErr w:type="gramStart"/>
      <w:r w:rsidRPr="004977D3">
        <w:rPr>
          <w:rFonts w:eastAsia="Times New Roman" w:cs="Times New Roman"/>
          <w:szCs w:val="28"/>
          <w:lang w:eastAsia="ru-RU"/>
        </w:rPr>
        <w:t>бюджетно-налоговой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политике и финансовым ресурсам к принятию </w:t>
      </w: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465"/>
        <w:gridCol w:w="3827"/>
        <w:gridCol w:w="1134"/>
        <w:gridCol w:w="993"/>
        <w:gridCol w:w="3543"/>
      </w:tblGrid>
      <w:tr w:rsidR="004977D3" w:rsidRPr="004977D3" w:rsidTr="00EC2DFF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shd w:val="clear" w:color="auto" w:fill="auto"/>
          </w:tcPr>
          <w:p w:rsidR="004977D3" w:rsidRDefault="004977D3" w:rsidP="004977D3">
            <w:pPr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  <w:p w:rsidR="00646857" w:rsidRPr="004977D3" w:rsidRDefault="0064685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</w:t>
            </w:r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ь-</w:t>
            </w:r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 терна-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тивные</w:t>
            </w:r>
            <w:proofErr w:type="spell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Реше-ние</w:t>
            </w:r>
            <w:proofErr w:type="spellEnd"/>
            <w:proofErr w:type="gramEnd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коми-</w:t>
            </w:r>
            <w:proofErr w:type="spellStart"/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  <w:proofErr w:type="spellEnd"/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465"/>
        <w:gridCol w:w="3827"/>
        <w:gridCol w:w="1134"/>
        <w:gridCol w:w="993"/>
        <w:gridCol w:w="3543"/>
      </w:tblGrid>
      <w:tr w:rsidR="004977D3" w:rsidRPr="004977D3" w:rsidTr="00EC2DFF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5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7608A" w:rsidRPr="004977D3" w:rsidTr="00EC2DFF">
        <w:tc>
          <w:tcPr>
            <w:tcW w:w="638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07608A" w:rsidRPr="004977D3" w:rsidRDefault="0007608A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465" w:type="dxa"/>
            <w:shd w:val="clear" w:color="auto" w:fill="auto"/>
          </w:tcPr>
          <w:p w:rsidR="0007608A" w:rsidRPr="004977D3" w:rsidRDefault="00317F8F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-тельного Собрания по </w:t>
            </w: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бюджетно-налоговой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07608A" w:rsidRP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Дополнить новым пунктом 1, изменив последующую нумерацию пунктов, следующего содержания:</w:t>
            </w:r>
          </w:p>
          <w:p w:rsidR="001F4D2A" w:rsidRPr="0007608A" w:rsidRDefault="0007608A" w:rsidP="001F4D2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"1)часть 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статьи 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1 дополнить словами ", геральдическую символику - эмблему"</w:t>
            </w:r>
            <w:proofErr w:type="gramStart"/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7608A" w:rsidRPr="004977D3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07608A" w:rsidRPr="004977D3" w:rsidRDefault="00317F8F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1F4D2A" w:rsidRDefault="0007608A" w:rsidP="001F4D2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7608A">
              <w:rPr>
                <w:rFonts w:eastAsia="Times New Roman" w:cs="Times New Roman"/>
                <w:sz w:val="24"/>
                <w:szCs w:val="24"/>
                <w:lang w:eastAsia="ru-RU"/>
              </w:rPr>
              <w:t>1)</w:t>
            </w:r>
            <w:r w:rsidR="001F4D2A" w:rsidRPr="001F4D2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часть 4 статьи 1 дополнить словами ", геральдическую символику 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1F4D2A" w:rsidRPr="001F4D2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эмблему</w:t>
            </w:r>
            <w:r w:rsidR="001F4D2A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="00097D5E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07608A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66437" w:rsidRPr="004977D3" w:rsidTr="00EC2DFF">
        <w:tc>
          <w:tcPr>
            <w:tcW w:w="638" w:type="dxa"/>
            <w:shd w:val="clear" w:color="auto" w:fill="auto"/>
          </w:tcPr>
          <w:p w:rsidR="00966437" w:rsidRDefault="0096643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966437" w:rsidRDefault="00966437" w:rsidP="00531484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BD2B06"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465" w:type="dxa"/>
            <w:shd w:val="clear" w:color="auto" w:fill="auto"/>
          </w:tcPr>
          <w:p w:rsidR="00966437" w:rsidRDefault="00771980" w:rsidP="0053148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-тельного Собрания по </w:t>
            </w: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бюджетно-налоговой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  <w:r w:rsidR="001834E8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:rsidR="001834E8" w:rsidRPr="0007608A" w:rsidRDefault="001834E8" w:rsidP="0053148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депутат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-тельного Собрания Костенко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А.И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966437" w:rsidRPr="00BD2B06" w:rsidRDefault="00966437" w:rsidP="0053148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Дополнить новым пунктом 1, изменив последующую нумерацию пунктов, следующего содержания:</w:t>
            </w:r>
          </w:p>
          <w:p w:rsidR="00966437" w:rsidRPr="00BD2B06" w:rsidRDefault="00966437" w:rsidP="0053148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"1)часть 3 статьи 7 изложить в </w:t>
            </w: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следующей редакции:</w:t>
            </w:r>
          </w:p>
          <w:p w:rsidR="00966437" w:rsidRPr="0007608A" w:rsidRDefault="00966437" w:rsidP="0064222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3.На</w:t>
            </w:r>
            <w:proofErr w:type="spell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должности аудиторов Контрольно-счетной палаты назначаются граждане Российской Федерации, имеющие высшее экономическое, финансовое или строительное образование и опыт работы в области государственного, муниципального управления, государственного, муниципального контроля (аудита), экономики, финансов не менее пяти лет</w:t>
            </w:r>
            <w:proofErr w:type="gram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proofErr w:type="gram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;".</w:t>
            </w:r>
          </w:p>
        </w:tc>
        <w:tc>
          <w:tcPr>
            <w:tcW w:w="1134" w:type="dxa"/>
            <w:shd w:val="clear" w:color="auto" w:fill="auto"/>
          </w:tcPr>
          <w:p w:rsidR="00966437" w:rsidRPr="004977D3" w:rsidRDefault="00966437" w:rsidP="0053148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66437" w:rsidRPr="00291E56" w:rsidRDefault="00771980" w:rsidP="00531484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966437" w:rsidRPr="00BD2B06" w:rsidRDefault="00966437" w:rsidP="0053148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2)</w:t>
            </w: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часть 3 статьи 7 изложить в следующей редакции:</w:t>
            </w:r>
          </w:p>
          <w:p w:rsidR="00966437" w:rsidRPr="0007608A" w:rsidRDefault="00966437" w:rsidP="0064222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3.На</w:t>
            </w:r>
            <w:proofErr w:type="spellEnd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должности аудиторов Контрольно-счетной палаты назначаются граждане </w:t>
            </w: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Федерации, имеющие высшее экономическое, финансовое или строительное образование и опыт работы в области государственного, муниципального управления, государственного, муниципального контроля</w:t>
            </w:r>
            <w:r w:rsidR="0064222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(аудита), экономики, финансов</w:t>
            </w:r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не менее пяти лет</w:t>
            </w:r>
            <w:proofErr w:type="gramStart"/>
            <w:r w:rsidRPr="00BD2B06">
              <w:rPr>
                <w:rFonts w:eastAsia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</w:tc>
      </w:tr>
      <w:tr w:rsidR="00966437" w:rsidRPr="004977D3" w:rsidTr="00EC2DFF">
        <w:tc>
          <w:tcPr>
            <w:tcW w:w="638" w:type="dxa"/>
            <w:shd w:val="clear" w:color="auto" w:fill="auto"/>
          </w:tcPr>
          <w:p w:rsidR="00966437" w:rsidRPr="004977D3" w:rsidRDefault="0096643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966437" w:rsidRPr="004977D3" w:rsidRDefault="00966437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977D3">
              <w:rPr>
                <w:rFonts w:eastAsia="Calibri" w:cs="Times New Roman"/>
                <w:sz w:val="24"/>
                <w:szCs w:val="24"/>
              </w:rPr>
              <w:t>Абзац второй пункта 1 статьи 1 законопроекта:</w:t>
            </w:r>
          </w:p>
          <w:p w:rsidR="00966437" w:rsidRDefault="00966437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4977D3">
              <w:rPr>
                <w:rFonts w:eastAsia="Calibri" w:cs="Times New Roman"/>
                <w:sz w:val="24"/>
                <w:szCs w:val="24"/>
              </w:rPr>
              <w:t>"</w:t>
            </w:r>
            <w:r w:rsidRPr="00C668CB">
              <w:rPr>
                <w:rFonts w:eastAsia="Calibri" w:cs="Times New Roman"/>
                <w:sz w:val="24"/>
                <w:szCs w:val="24"/>
              </w:rPr>
              <w:t xml:space="preserve">В случае выявления при проведении экспертно-аналитических мероприятий признаков нецелевого, неэффективного использования средств краевого бюджета и 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 Контрольно-счетная палата направляет информацию в соответствующие органы исполнительной власти </w:t>
            </w:r>
            <w:r w:rsidRPr="00C668CB">
              <w:rPr>
                <w:rFonts w:eastAsia="Calibri" w:cs="Times New Roman"/>
                <w:sz w:val="24"/>
                <w:szCs w:val="24"/>
              </w:rPr>
              <w:lastRenderedPageBreak/>
              <w:t>Приморского края и (или) органы местного самоуправления.";</w:t>
            </w:r>
            <w:r w:rsidRPr="004977D3"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  <w:p w:rsidR="00966437" w:rsidRPr="004977D3" w:rsidRDefault="00966437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966437" w:rsidRPr="004977D3" w:rsidRDefault="0096643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-тельного Собрания по </w:t>
            </w: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бюджетно-налоговой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966437" w:rsidRPr="004977D3" w:rsidRDefault="00966437" w:rsidP="00255CD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Слова "</w:t>
            </w:r>
            <w:r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соответствующие органы исполнительной власти Приморского края и (или) органы местного самоуправления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 заменить словами "</w:t>
            </w:r>
            <w:r w:rsidRPr="008D012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соответствующие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государственные органы Приморского края, органы управления территориальным фондом обязательного медицинского страхования Приморского края, органы местного самоуправления Приморского края и в организации, деятельность которых связана с предметом экспертно-аналитического мероприятия".</w:t>
            </w:r>
          </w:p>
        </w:tc>
        <w:tc>
          <w:tcPr>
            <w:tcW w:w="1134" w:type="dxa"/>
            <w:shd w:val="clear" w:color="auto" w:fill="auto"/>
          </w:tcPr>
          <w:p w:rsidR="00966437" w:rsidRPr="004977D3" w:rsidRDefault="0096643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66437" w:rsidRPr="00064D31" w:rsidRDefault="00966437" w:rsidP="004977D3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966437" w:rsidRPr="004977D3" w:rsidRDefault="00966437" w:rsidP="009D0727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>В случае выявления при проведении экспертно-аналитическ</w:t>
            </w:r>
            <w:r w:rsidR="009D0727">
              <w:rPr>
                <w:rFonts w:eastAsia="Times New Roman" w:cs="Times New Roman"/>
                <w:sz w:val="24"/>
                <w:szCs w:val="24"/>
                <w:lang w:eastAsia="ru-RU"/>
              </w:rPr>
              <w:t>ого</w:t>
            </w:r>
            <w:r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9D0727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r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признаков нецелевого, неэффективного использования средств краевого бюджета и (или) бюджета территориального фонда обязательного медицинского страхования Приморского края, а также иных нарушений бюджетного законодательства Российской Федерации Контрольно-счетная палата направляет информацию о выявленных нарушениях </w:t>
            </w:r>
            <w:r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соответствующие государственные органы Приморского края, органы управления территориальным </w:t>
            </w:r>
            <w:r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фондом обязательного медицинского страхования Приморского края, органы местного самоуправления Приморского края и</w:t>
            </w:r>
            <w:proofErr w:type="gramEnd"/>
            <w:r w:rsidRPr="00255CD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организации, деятельность которых связана с предметом экспе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ртно-аналитического мероприятия</w:t>
            </w:r>
            <w:proofErr w:type="gramStart"/>
            <w:r w:rsidRPr="00D6492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";</w:t>
            </w:r>
            <w:proofErr w:type="gramEnd"/>
          </w:p>
        </w:tc>
      </w:tr>
      <w:tr w:rsidR="00966437" w:rsidRPr="004977D3" w:rsidTr="00EC2DFF">
        <w:tc>
          <w:tcPr>
            <w:tcW w:w="638" w:type="dxa"/>
            <w:shd w:val="clear" w:color="auto" w:fill="auto"/>
          </w:tcPr>
          <w:p w:rsidR="00966437" w:rsidRPr="004977D3" w:rsidRDefault="0096643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966437" w:rsidRDefault="00966437" w:rsidP="00D6492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</w:t>
            </w:r>
            <w:r w:rsidRPr="004977D3">
              <w:rPr>
                <w:rFonts w:eastAsia="Calibri" w:cs="Times New Roman"/>
                <w:sz w:val="24"/>
                <w:szCs w:val="24"/>
              </w:rPr>
              <w:t>тать</w:t>
            </w:r>
            <w:r>
              <w:rPr>
                <w:rFonts w:eastAsia="Calibri" w:cs="Times New Roman"/>
                <w:sz w:val="24"/>
                <w:szCs w:val="24"/>
              </w:rPr>
              <w:t>я</w:t>
            </w:r>
            <w:r w:rsidRPr="004977D3">
              <w:rPr>
                <w:rFonts w:eastAsia="Calibri" w:cs="Times New Roman"/>
                <w:sz w:val="24"/>
                <w:szCs w:val="24"/>
              </w:rPr>
              <w:t xml:space="preserve"> 1</w:t>
            </w:r>
            <w:r>
              <w:rPr>
                <w:rFonts w:eastAsia="Calibri" w:cs="Times New Roman"/>
                <w:sz w:val="24"/>
                <w:szCs w:val="24"/>
              </w:rPr>
              <w:t>.</w:t>
            </w:r>
          </w:p>
          <w:p w:rsidR="00966437" w:rsidRPr="004977D3" w:rsidRDefault="00966437" w:rsidP="00E44D2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65" w:type="dxa"/>
            <w:shd w:val="clear" w:color="auto" w:fill="auto"/>
          </w:tcPr>
          <w:p w:rsidR="00966437" w:rsidRPr="004977D3" w:rsidRDefault="0096643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-тельного Собрания по </w:t>
            </w: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бюджетно-налоговой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финансо-вым</w:t>
            </w:r>
            <w:proofErr w:type="spell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ресурсам</w:t>
            </w:r>
          </w:p>
        </w:tc>
        <w:tc>
          <w:tcPr>
            <w:tcW w:w="3827" w:type="dxa"/>
            <w:shd w:val="clear" w:color="auto" w:fill="auto"/>
          </w:tcPr>
          <w:p w:rsidR="00966437" w:rsidRDefault="00966437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Дополнить новым пунктом 2, изменив последующую нумерацию пунктов, следующего содержания:</w:t>
            </w:r>
          </w:p>
          <w:p w:rsidR="00966437" w:rsidRPr="005C09C1" w:rsidRDefault="00966437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"2)ч</w:t>
            </w:r>
            <w:r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асть 1 статьи 14 дополнить пунктом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:rsidR="00966437" w:rsidRPr="004977D3" w:rsidRDefault="00966437" w:rsidP="005C09C1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"9)</w:t>
            </w:r>
            <w:r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>составлять протоколы об административных правонарушениях в порядке, предусмотренном законодательством Российской Федерации</w:t>
            </w:r>
            <w:proofErr w:type="gramStart"/>
            <w:r w:rsidRPr="005C09C1">
              <w:rPr>
                <w:rFonts w:eastAsia="Times New Roman" w:cs="Times New Roman"/>
                <w:sz w:val="24"/>
                <w:szCs w:val="24"/>
                <w:lang w:eastAsia="ru-RU"/>
              </w:rPr>
              <w:t>."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966437" w:rsidRPr="004977D3" w:rsidRDefault="0096643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66437" w:rsidRPr="00744B9E" w:rsidRDefault="00966437" w:rsidP="00744B9E">
            <w:pPr>
              <w:ind w:right="-51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shd w:val="clear" w:color="auto" w:fill="auto"/>
          </w:tcPr>
          <w:p w:rsidR="00966437" w:rsidRPr="006E4B94" w:rsidRDefault="00966437" w:rsidP="006E4B9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Pr="006E4B94">
              <w:rPr>
                <w:rFonts w:eastAsia="Times New Roman" w:cs="Times New Roman"/>
                <w:sz w:val="24"/>
                <w:szCs w:val="24"/>
                <w:lang w:eastAsia="ru-RU"/>
              </w:rPr>
              <w:t>)часть 1 статьи 14 дополнить пунктом 9 следующего содержания:</w:t>
            </w:r>
          </w:p>
          <w:p w:rsidR="00966437" w:rsidRPr="004977D3" w:rsidRDefault="00966437" w:rsidP="006E4B9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E4B94">
              <w:rPr>
                <w:rFonts w:eastAsia="Times New Roman" w:cs="Times New Roman"/>
                <w:sz w:val="24"/>
                <w:szCs w:val="24"/>
                <w:lang w:eastAsia="ru-RU"/>
              </w:rPr>
              <w:t>"9)составлять протоколы об административных правонарушениях в порядке, предусмотренном законодательством Российской Федерации</w:t>
            </w:r>
            <w:proofErr w:type="gramStart"/>
            <w:r w:rsidRPr="006E4B94">
              <w:rPr>
                <w:rFonts w:eastAsia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</w:tr>
      <w:tr w:rsidR="00966437" w:rsidRPr="004977D3" w:rsidTr="00EC2DFF">
        <w:tc>
          <w:tcPr>
            <w:tcW w:w="638" w:type="dxa"/>
            <w:shd w:val="clear" w:color="auto" w:fill="auto"/>
          </w:tcPr>
          <w:p w:rsidR="00966437" w:rsidRDefault="0096643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50" w:type="dxa"/>
            <w:shd w:val="clear" w:color="auto" w:fill="auto"/>
          </w:tcPr>
          <w:p w:rsidR="00966437" w:rsidRDefault="00966437" w:rsidP="00D64926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1.</w:t>
            </w:r>
          </w:p>
        </w:tc>
        <w:tc>
          <w:tcPr>
            <w:tcW w:w="1465" w:type="dxa"/>
            <w:shd w:val="clear" w:color="auto" w:fill="auto"/>
          </w:tcPr>
          <w:p w:rsidR="00966437" w:rsidRPr="004977D3" w:rsidRDefault="00966437" w:rsidP="00F7226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При-морского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</w:tc>
        <w:tc>
          <w:tcPr>
            <w:tcW w:w="3827" w:type="dxa"/>
            <w:shd w:val="clear" w:color="auto" w:fill="auto"/>
          </w:tcPr>
          <w:p w:rsidR="00966437" w:rsidRDefault="00966437" w:rsidP="00834493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новой редакции (прил</w:t>
            </w:r>
            <w:r w:rsidR="00834493">
              <w:rPr>
                <w:rFonts w:eastAsia="Times New Roman" w:cs="Times New Roman"/>
                <w:sz w:val="24"/>
                <w:szCs w:val="24"/>
                <w:lang w:eastAsia="ru-RU"/>
              </w:rPr>
              <w:t>агается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134" w:type="dxa"/>
            <w:shd w:val="clear" w:color="auto" w:fill="auto"/>
          </w:tcPr>
          <w:p w:rsidR="00966437" w:rsidRPr="004977D3" w:rsidRDefault="00966437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66437" w:rsidRPr="004977D3" w:rsidRDefault="00966437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gramEnd"/>
          </w:p>
        </w:tc>
        <w:tc>
          <w:tcPr>
            <w:tcW w:w="3543" w:type="dxa"/>
            <w:shd w:val="clear" w:color="auto" w:fill="auto"/>
          </w:tcPr>
          <w:p w:rsidR="00966437" w:rsidRDefault="00966437" w:rsidP="00F35D3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Приложение к таблице поправок</w:t>
            </w:r>
          </w:p>
        </w:tc>
      </w:tr>
    </w:tbl>
    <w:p w:rsidR="008C45D8" w:rsidRDefault="008C45D8"/>
    <w:sectPr w:rsidR="008C45D8" w:rsidSect="002E709D">
      <w:headerReference w:type="default" r:id="rId8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6A" w:rsidRDefault="007C4A6A" w:rsidP="002E709D">
      <w:r>
        <w:separator/>
      </w:r>
    </w:p>
  </w:endnote>
  <w:endnote w:type="continuationSeparator" w:id="0">
    <w:p w:rsidR="007C4A6A" w:rsidRDefault="007C4A6A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6A" w:rsidRDefault="007C4A6A" w:rsidP="002E709D">
      <w:r>
        <w:separator/>
      </w:r>
    </w:p>
  </w:footnote>
  <w:footnote w:type="continuationSeparator" w:id="0">
    <w:p w:rsidR="007C4A6A" w:rsidRDefault="007C4A6A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07EA">
          <w:rPr>
            <w:noProof/>
          </w:rPr>
          <w:t>2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64D31"/>
    <w:rsid w:val="0007608A"/>
    <w:rsid w:val="00097D5E"/>
    <w:rsid w:val="000B54B5"/>
    <w:rsid w:val="000F5C4A"/>
    <w:rsid w:val="001834E8"/>
    <w:rsid w:val="001B2046"/>
    <w:rsid w:val="001E1C85"/>
    <w:rsid w:val="001F4D2A"/>
    <w:rsid w:val="00204BEA"/>
    <w:rsid w:val="002347BD"/>
    <w:rsid w:val="00245212"/>
    <w:rsid w:val="00255CD2"/>
    <w:rsid w:val="00291E56"/>
    <w:rsid w:val="002C33E4"/>
    <w:rsid w:val="002E709D"/>
    <w:rsid w:val="00317F8F"/>
    <w:rsid w:val="00337911"/>
    <w:rsid w:val="00357F03"/>
    <w:rsid w:val="003B096B"/>
    <w:rsid w:val="00445C11"/>
    <w:rsid w:val="004977D3"/>
    <w:rsid w:val="005207EA"/>
    <w:rsid w:val="005C09C1"/>
    <w:rsid w:val="00625F29"/>
    <w:rsid w:val="0064222E"/>
    <w:rsid w:val="00646857"/>
    <w:rsid w:val="006A15DF"/>
    <w:rsid w:val="006E4B94"/>
    <w:rsid w:val="006F59F4"/>
    <w:rsid w:val="00714199"/>
    <w:rsid w:val="00725E77"/>
    <w:rsid w:val="00744B9E"/>
    <w:rsid w:val="00771980"/>
    <w:rsid w:val="007A435B"/>
    <w:rsid w:val="007C4A6A"/>
    <w:rsid w:val="007E5B2F"/>
    <w:rsid w:val="00800C03"/>
    <w:rsid w:val="00834493"/>
    <w:rsid w:val="008C45D8"/>
    <w:rsid w:val="008D0128"/>
    <w:rsid w:val="008E6495"/>
    <w:rsid w:val="00966437"/>
    <w:rsid w:val="0099417A"/>
    <w:rsid w:val="009B7D49"/>
    <w:rsid w:val="009D0727"/>
    <w:rsid w:val="009E51EC"/>
    <w:rsid w:val="009F342E"/>
    <w:rsid w:val="00B40CD6"/>
    <w:rsid w:val="00B537BA"/>
    <w:rsid w:val="00B600FA"/>
    <w:rsid w:val="00BD2B06"/>
    <w:rsid w:val="00BF52FC"/>
    <w:rsid w:val="00C377D5"/>
    <w:rsid w:val="00C668CB"/>
    <w:rsid w:val="00C91C85"/>
    <w:rsid w:val="00CB6221"/>
    <w:rsid w:val="00CC2473"/>
    <w:rsid w:val="00D002D9"/>
    <w:rsid w:val="00D32F72"/>
    <w:rsid w:val="00D64926"/>
    <w:rsid w:val="00D75717"/>
    <w:rsid w:val="00DA29C2"/>
    <w:rsid w:val="00E44D2E"/>
    <w:rsid w:val="00E47C66"/>
    <w:rsid w:val="00E82AA7"/>
    <w:rsid w:val="00EB1CCA"/>
    <w:rsid w:val="00F32F17"/>
    <w:rsid w:val="00F35D3A"/>
    <w:rsid w:val="00F72268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038BA-6702-4874-A829-FFDA3D40A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Пятышина Ольга Тимофеевна</dc:creator>
  <cp:lastModifiedBy>Надеина</cp:lastModifiedBy>
  <cp:revision>25</cp:revision>
  <cp:lastPrinted>2015-09-11T03:42:00Z</cp:lastPrinted>
  <dcterms:created xsi:type="dcterms:W3CDTF">2015-05-29T02:24:00Z</dcterms:created>
  <dcterms:modified xsi:type="dcterms:W3CDTF">2015-09-28T23:41:00Z</dcterms:modified>
</cp:coreProperties>
</file>