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7271BE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BC13CB" w:rsidRDefault="00BC13CB" w:rsidP="002A79E8">
                        <w:pPr>
                          <w:jc w:val="both"/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763EE5">
      <w:pPr>
        <w:ind w:left="142" w:firstLine="566"/>
        <w:jc w:val="center"/>
        <w:rPr>
          <w:b/>
        </w:rPr>
      </w:pPr>
      <w:r w:rsidRPr="00F263FE">
        <w:rPr>
          <w:b/>
        </w:rPr>
        <w:t>О ВНЕСЕНИИ ИЗМЕНЕНИ</w:t>
      </w:r>
      <w:r>
        <w:rPr>
          <w:b/>
        </w:rPr>
        <w:t>Й</w:t>
      </w:r>
      <w:r w:rsidRPr="00F263FE">
        <w:rPr>
          <w:b/>
        </w:rPr>
        <w:t xml:space="preserve"> В ЗАКОН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 xml:space="preserve">ЗАКОНОДАТЕЛЬНОЙ ДЕЯТЕЛЬНОСТИ </w:t>
      </w:r>
    </w:p>
    <w:p w:rsidR="00763EE5" w:rsidRDefault="00763EE5" w:rsidP="00763EE5">
      <w:pPr>
        <w:ind w:left="142" w:firstLine="566"/>
        <w:jc w:val="center"/>
        <w:rPr>
          <w:b/>
        </w:rPr>
      </w:pP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763EE5" w:rsidRDefault="00763EE5" w:rsidP="002D2C52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  <w:r w:rsidR="00EA795F">
        <w:rPr>
          <w:szCs w:val="28"/>
        </w:rPr>
        <w:t>22 июля                 2015 года в первом чтении</w:t>
      </w:r>
    </w:p>
    <w:p w:rsidR="002D2C52" w:rsidRPr="00F263FE" w:rsidRDefault="002D2C52" w:rsidP="002D2C52">
      <w:pPr>
        <w:ind w:left="142" w:firstLine="566"/>
        <w:jc w:val="both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</w:t>
      </w:r>
      <w:smartTag w:uri="urn:schemas-microsoft-com:office:smarttags" w:element="PersonName">
        <w:r w:rsidRPr="00F263FE">
          <w:rPr>
            <w:szCs w:val="28"/>
          </w:rPr>
          <w:t>Я</w:t>
        </w:r>
      </w:smartTag>
      <w:r w:rsidRPr="00F263FE">
        <w:rPr>
          <w:szCs w:val="28"/>
        </w:rPr>
        <w:t xml:space="preserve"> 1.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Pr="00651EAC">
        <w:rPr>
          <w:szCs w:val="28"/>
        </w:rPr>
        <w:t xml:space="preserve">Закон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>года 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>, № 35, стр. 235; 2013, № 52, стр. 16;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</w:t>
      </w:r>
      <w:r w:rsidR="00540565">
        <w:rPr>
          <w:szCs w:val="28"/>
        </w:rPr>
        <w:t xml:space="preserve"> </w:t>
      </w:r>
      <w:r w:rsidR="002236BC">
        <w:rPr>
          <w:szCs w:val="28"/>
        </w:rPr>
        <w:t>55</w:t>
      </w:r>
      <w:r>
        <w:rPr>
          <w:szCs w:val="28"/>
        </w:rPr>
        <w:t>) следующие изменения:</w:t>
      </w:r>
      <w:proofErr w:type="gramEnd"/>
    </w:p>
    <w:p w:rsidR="002236BC" w:rsidRDefault="002236BC" w:rsidP="002236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</w:t>
      </w:r>
      <w:proofErr w:type="gramStart"/>
      <w:r>
        <w:rPr>
          <w:szCs w:val="28"/>
        </w:rPr>
        <w:t>пункте</w:t>
      </w:r>
      <w:proofErr w:type="gramEnd"/>
      <w:r>
        <w:rPr>
          <w:szCs w:val="28"/>
        </w:rPr>
        <w:t xml:space="preserve"> 3 части 1 статьи 7 слова ", дополнению" исключить; </w:t>
      </w:r>
    </w:p>
    <w:p w:rsidR="002236BC" w:rsidRDefault="002236BC" w:rsidP="002D2C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9 после слов "</w:t>
      </w:r>
      <w:r w:rsidR="00BC13CB">
        <w:rPr>
          <w:szCs w:val="28"/>
        </w:rPr>
        <w:t>на общественное обсуждение</w:t>
      </w:r>
      <w:r>
        <w:rPr>
          <w:szCs w:val="28"/>
        </w:rPr>
        <w:t>" дополнить словами "</w:t>
      </w:r>
      <w:r w:rsidR="00BC13CB">
        <w:rPr>
          <w:szCs w:val="28"/>
        </w:rPr>
        <w:t xml:space="preserve">и (или) </w:t>
      </w:r>
      <w:r>
        <w:rPr>
          <w:szCs w:val="28"/>
        </w:rPr>
        <w:t>направление проекта закона Приморского края для проведения общественной экспертизы"</w:t>
      </w:r>
      <w:r w:rsidR="00D63DC8">
        <w:rPr>
          <w:szCs w:val="28"/>
        </w:rPr>
        <w:t>;</w:t>
      </w:r>
    </w:p>
    <w:p w:rsidR="002236BC" w:rsidRDefault="002236BC" w:rsidP="002236B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763EE5" w:rsidRPr="00286877">
        <w:rPr>
          <w:szCs w:val="28"/>
        </w:rPr>
        <w:t>)</w:t>
      </w:r>
      <w:r>
        <w:rPr>
          <w:szCs w:val="28"/>
        </w:rPr>
        <w:t>дополнить статьей 12</w:t>
      </w:r>
      <w:r>
        <w:rPr>
          <w:szCs w:val="28"/>
          <w:vertAlign w:val="superscript"/>
        </w:rPr>
        <w:t>2</w:t>
      </w:r>
      <w:r w:rsidRPr="002236BC">
        <w:rPr>
          <w:szCs w:val="28"/>
        </w:rPr>
        <w:t xml:space="preserve"> </w:t>
      </w:r>
      <w:r>
        <w:rPr>
          <w:szCs w:val="28"/>
        </w:rPr>
        <w:t>следующего содержания:</w:t>
      </w:r>
    </w:p>
    <w:p w:rsidR="00D63DC8" w:rsidRDefault="002236BC" w:rsidP="00D63DC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D63DC8">
        <w:rPr>
          <w:szCs w:val="28"/>
        </w:rPr>
        <w:t>СТАТЬЯ</w:t>
      </w:r>
      <w:r>
        <w:rPr>
          <w:szCs w:val="28"/>
        </w:rPr>
        <w:t xml:space="preserve"> 12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. </w:t>
      </w:r>
      <w:r w:rsidR="00D63DC8">
        <w:rPr>
          <w:szCs w:val="28"/>
        </w:rPr>
        <w:t xml:space="preserve">ОБЩЕСТВЕННАЯ ЭКСПЕРТИЗА ПРОЕКТА </w:t>
      </w:r>
    </w:p>
    <w:p w:rsidR="002236BC" w:rsidRDefault="00D63DC8" w:rsidP="00D63DC8">
      <w:pPr>
        <w:autoSpaceDE w:val="0"/>
        <w:autoSpaceDN w:val="0"/>
        <w:adjustRightInd w:val="0"/>
        <w:ind w:left="2127"/>
        <w:jc w:val="both"/>
        <w:outlineLvl w:val="0"/>
        <w:rPr>
          <w:szCs w:val="28"/>
        </w:rPr>
      </w:pPr>
      <w:r>
        <w:rPr>
          <w:szCs w:val="28"/>
        </w:rPr>
        <w:t xml:space="preserve">     ЗАКОНА ПРИМОРСКОГО КРАЯ</w:t>
      </w:r>
    </w:p>
    <w:p w:rsidR="00D63DC8" w:rsidRDefault="00D63DC8" w:rsidP="002236B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00C9C">
        <w:rPr>
          <w:szCs w:val="28"/>
        </w:rPr>
        <w:t xml:space="preserve">1.Общественная экспертиза проекта закона Приморского края </w:t>
      </w:r>
      <w:r>
        <w:rPr>
          <w:szCs w:val="28"/>
        </w:rPr>
        <w:t xml:space="preserve">проводится </w:t>
      </w:r>
      <w:r w:rsidRPr="00300C9C">
        <w:rPr>
          <w:szCs w:val="28"/>
        </w:rPr>
        <w:t xml:space="preserve">в целях проверки соответствия проекта закона </w:t>
      </w:r>
      <w:r>
        <w:rPr>
          <w:szCs w:val="28"/>
        </w:rPr>
        <w:t xml:space="preserve">Приморского края </w:t>
      </w:r>
      <w:r w:rsidRPr="00300C9C">
        <w:rPr>
          <w:szCs w:val="28"/>
        </w:rPr>
        <w:t>требованиям законодательства, а также проверки соблюдения прав и свобод человека и гражданина, прав и законных интересов общественных о</w:t>
      </w:r>
      <w:r>
        <w:rPr>
          <w:szCs w:val="28"/>
        </w:rPr>
        <w:t>рганизаций</w:t>
      </w:r>
      <w:r w:rsidRPr="00300C9C">
        <w:rPr>
          <w:szCs w:val="28"/>
        </w:rPr>
        <w:t xml:space="preserve"> и иных негосударственных некоммерческих организаций.</w:t>
      </w:r>
      <w:proofErr w:type="gramEnd"/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2.Общественная экспертиза может быть проведена по любому проекту закона Приморского края, внесенному в Законодательное Собрание.</w:t>
      </w: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3.Общественная экспертиза проводится субъектами общественного контроля в </w:t>
      </w:r>
      <w:proofErr w:type="gramStart"/>
      <w:r>
        <w:rPr>
          <w:szCs w:val="28"/>
        </w:rPr>
        <w:t>соответствии</w:t>
      </w:r>
      <w:proofErr w:type="gramEnd"/>
      <w:r>
        <w:rPr>
          <w:szCs w:val="28"/>
        </w:rPr>
        <w:t xml:space="preserve"> с действующим законодательством.</w:t>
      </w: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4.Общественная экспертиза </w:t>
      </w:r>
      <w:r w:rsidRPr="00300C9C">
        <w:rPr>
          <w:szCs w:val="28"/>
        </w:rPr>
        <w:t xml:space="preserve">проекта закона Приморского края </w:t>
      </w:r>
      <w:r>
        <w:rPr>
          <w:szCs w:val="28"/>
        </w:rPr>
        <w:t xml:space="preserve">может быть проведена по инициативе Законодательного Собрания. </w:t>
      </w: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Решение о направлении проекта закона Приморского края для проведения общественной экспертизы</w:t>
      </w:r>
      <w:r w:rsidRPr="00E10E70">
        <w:rPr>
          <w:szCs w:val="28"/>
        </w:rPr>
        <w:t xml:space="preserve"> </w:t>
      </w:r>
      <w:r>
        <w:rPr>
          <w:szCs w:val="28"/>
        </w:rPr>
        <w:t>принимается ответственным комитетом по ходатайству субъектов права законодательной инициативы либо по инициативе ответственного комитета.</w:t>
      </w: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5.Замечания и предложения, содержащиеся в </w:t>
      </w:r>
      <w:proofErr w:type="gramStart"/>
      <w:r>
        <w:rPr>
          <w:szCs w:val="28"/>
        </w:rPr>
        <w:t>заключении</w:t>
      </w:r>
      <w:proofErr w:type="gramEnd"/>
      <w:r>
        <w:rPr>
          <w:szCs w:val="28"/>
        </w:rPr>
        <w:t xml:space="preserve"> по результатам общественной экспертизы, носят рекомендательный характер и учитываются при работе над проектом закона Приморского края.".</w:t>
      </w:r>
    </w:p>
    <w:p w:rsidR="002236BC" w:rsidRDefault="002236BC" w:rsidP="007F637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F6371" w:rsidRDefault="007F6371" w:rsidP="00F4534D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bookmarkStart w:id="0" w:name="_GoBack"/>
      <w:bookmarkEnd w:id="0"/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2A79E8" w:rsidRDefault="002A79E8" w:rsidP="002A79E8">
      <w:pPr>
        <w:ind w:left="142" w:firstLine="566"/>
        <w:jc w:val="center"/>
        <w:rPr>
          <w:szCs w:val="28"/>
        </w:rPr>
      </w:pPr>
    </w:p>
    <w:sectPr w:rsidR="002A79E8" w:rsidSect="00B62B06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3CB" w:rsidRDefault="00BC13CB">
      <w:r>
        <w:separator/>
      </w:r>
    </w:p>
  </w:endnote>
  <w:endnote w:type="continuationSeparator" w:id="0">
    <w:p w:rsidR="00BC13CB" w:rsidRDefault="00BC1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3CB" w:rsidRDefault="00BC13CB">
      <w:r>
        <w:separator/>
      </w:r>
    </w:p>
  </w:footnote>
  <w:footnote w:type="continuationSeparator" w:id="0">
    <w:p w:rsidR="00BC13CB" w:rsidRDefault="00BC13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18949"/>
      <w:docPartObj>
        <w:docPartGallery w:val="Page Numbers (Top of Page)"/>
        <w:docPartUnique/>
      </w:docPartObj>
    </w:sdtPr>
    <w:sdtContent>
      <w:p w:rsidR="00BC13CB" w:rsidRDefault="007271BE">
        <w:pPr>
          <w:pStyle w:val="a3"/>
          <w:jc w:val="right"/>
        </w:pPr>
        <w:fldSimple w:instr=" PAGE   \* MERGEFORMAT ">
          <w:r w:rsidR="00EA795F">
            <w:rPr>
              <w:noProof/>
            </w:rPr>
            <w:t>2</w:t>
          </w:r>
        </w:fldSimple>
      </w:p>
    </w:sdtContent>
  </w:sdt>
  <w:p w:rsidR="00BC13CB" w:rsidRDefault="00BC13C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6AF"/>
    <w:rsid w:val="0003291F"/>
    <w:rsid w:val="00075C50"/>
    <w:rsid w:val="00147E2B"/>
    <w:rsid w:val="001676AF"/>
    <w:rsid w:val="001C5682"/>
    <w:rsid w:val="002236BC"/>
    <w:rsid w:val="002321DE"/>
    <w:rsid w:val="00264840"/>
    <w:rsid w:val="00286877"/>
    <w:rsid w:val="002A15B2"/>
    <w:rsid w:val="002A79E8"/>
    <w:rsid w:val="002D2C52"/>
    <w:rsid w:val="00331B99"/>
    <w:rsid w:val="00354619"/>
    <w:rsid w:val="00380EE1"/>
    <w:rsid w:val="0038392B"/>
    <w:rsid w:val="003B26E7"/>
    <w:rsid w:val="003C0469"/>
    <w:rsid w:val="0047435B"/>
    <w:rsid w:val="004F3A95"/>
    <w:rsid w:val="00540565"/>
    <w:rsid w:val="005A2827"/>
    <w:rsid w:val="006102F4"/>
    <w:rsid w:val="006D3C4A"/>
    <w:rsid w:val="007271BE"/>
    <w:rsid w:val="00740DF8"/>
    <w:rsid w:val="00763EE5"/>
    <w:rsid w:val="007F6371"/>
    <w:rsid w:val="00805EB7"/>
    <w:rsid w:val="00833B16"/>
    <w:rsid w:val="00847F57"/>
    <w:rsid w:val="008F1C9A"/>
    <w:rsid w:val="00923CB1"/>
    <w:rsid w:val="00997389"/>
    <w:rsid w:val="009C099D"/>
    <w:rsid w:val="009C55B6"/>
    <w:rsid w:val="00A67F0D"/>
    <w:rsid w:val="00AB70F9"/>
    <w:rsid w:val="00AC31EC"/>
    <w:rsid w:val="00B14397"/>
    <w:rsid w:val="00B4205A"/>
    <w:rsid w:val="00B62B06"/>
    <w:rsid w:val="00BC13CB"/>
    <w:rsid w:val="00BE0544"/>
    <w:rsid w:val="00BE48DD"/>
    <w:rsid w:val="00C93D60"/>
    <w:rsid w:val="00CC406B"/>
    <w:rsid w:val="00D63DC8"/>
    <w:rsid w:val="00DC19AE"/>
    <w:rsid w:val="00E07F1E"/>
    <w:rsid w:val="00E34273"/>
    <w:rsid w:val="00E41AF5"/>
    <w:rsid w:val="00E52D55"/>
    <w:rsid w:val="00E60B2A"/>
    <w:rsid w:val="00EA795F"/>
    <w:rsid w:val="00F15397"/>
    <w:rsid w:val="00F23036"/>
    <w:rsid w:val="00F40BA4"/>
    <w:rsid w:val="00F4534D"/>
    <w:rsid w:val="00FC7C40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2</Pages>
  <Words>292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2</cp:revision>
  <cp:lastPrinted>2015-06-25T00:38:00Z</cp:lastPrinted>
  <dcterms:created xsi:type="dcterms:W3CDTF">2015-07-22T04:12:00Z</dcterms:created>
  <dcterms:modified xsi:type="dcterms:W3CDTF">2015-07-22T04:12:00Z</dcterms:modified>
</cp:coreProperties>
</file>