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0B5" w:rsidRPr="00B122EF" w:rsidRDefault="009350B5" w:rsidP="009350B5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ФИНАНСОВО-ЭКОНОМИЧЕСКОЕ ОБОСНОВАНИЕ</w:t>
      </w:r>
    </w:p>
    <w:p w:rsidR="009350B5" w:rsidRDefault="009350B5" w:rsidP="009350B5">
      <w:pPr>
        <w:pStyle w:val="a3"/>
        <w:rPr>
          <w:b w:val="0"/>
          <w:sz w:val="28"/>
          <w:szCs w:val="28"/>
        </w:rPr>
      </w:pPr>
      <w:r w:rsidRPr="0013475B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к </w:t>
      </w:r>
      <w:r w:rsidRPr="0013475B">
        <w:rPr>
          <w:b w:val="0"/>
          <w:sz w:val="28"/>
          <w:szCs w:val="28"/>
        </w:rPr>
        <w:t>проект</w:t>
      </w:r>
      <w:r>
        <w:rPr>
          <w:b w:val="0"/>
          <w:sz w:val="28"/>
          <w:szCs w:val="28"/>
        </w:rPr>
        <w:t>у</w:t>
      </w:r>
      <w:r w:rsidRPr="0013475B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Закона Приморского края </w:t>
      </w:r>
      <w:r w:rsidRPr="004050F0">
        <w:rPr>
          <w:b w:val="0"/>
          <w:sz w:val="28"/>
          <w:szCs w:val="28"/>
        </w:rPr>
        <w:t>"</w:t>
      </w:r>
      <w:r>
        <w:rPr>
          <w:b w:val="0"/>
          <w:sz w:val="28"/>
          <w:szCs w:val="28"/>
        </w:rPr>
        <w:t>О внесении изменений в законодательные акты Приморского края о разграничении имущества, находящегося в муниципальной собственности  между муниципальными районами и поселениями, образованными в границах муниципальных районов</w:t>
      </w:r>
      <w:r w:rsidRPr="00D3315D">
        <w:rPr>
          <w:b w:val="0"/>
          <w:sz w:val="28"/>
        </w:rPr>
        <w:t>"</w:t>
      </w:r>
      <w:r>
        <w:rPr>
          <w:b w:val="0"/>
          <w:sz w:val="28"/>
        </w:rPr>
        <w:t xml:space="preserve">            </w:t>
      </w:r>
    </w:p>
    <w:p w:rsidR="009350B5" w:rsidRDefault="009350B5" w:rsidP="009350B5">
      <w:pPr>
        <w:pStyle w:val="a3"/>
        <w:ind w:firstLine="708"/>
        <w:jc w:val="both"/>
        <w:rPr>
          <w:b w:val="0"/>
          <w:sz w:val="28"/>
          <w:szCs w:val="28"/>
        </w:rPr>
      </w:pPr>
    </w:p>
    <w:p w:rsidR="009350B5" w:rsidRDefault="009350B5" w:rsidP="009350B5">
      <w:pPr>
        <w:pStyle w:val="a3"/>
        <w:ind w:firstLine="708"/>
        <w:jc w:val="both"/>
        <w:rPr>
          <w:b w:val="0"/>
          <w:sz w:val="28"/>
          <w:szCs w:val="28"/>
        </w:rPr>
      </w:pPr>
    </w:p>
    <w:p w:rsidR="009350B5" w:rsidRDefault="009350B5" w:rsidP="009350B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350B5" w:rsidRPr="004A34C1" w:rsidRDefault="009350B5" w:rsidP="009350B5">
      <w:pPr>
        <w:pStyle w:val="a3"/>
        <w:ind w:firstLine="708"/>
        <w:jc w:val="both"/>
        <w:rPr>
          <w:b w:val="0"/>
          <w:sz w:val="28"/>
          <w:szCs w:val="28"/>
        </w:rPr>
      </w:pPr>
      <w:r w:rsidRPr="004A34C1">
        <w:rPr>
          <w:b w:val="0"/>
          <w:sz w:val="28"/>
          <w:szCs w:val="28"/>
        </w:rPr>
        <w:t>Принятие Закона Приморского края "О внесении изменений в законодательные акты Приморского края о разграничении имущества, находящегося в муниципальной собственности  между муниципальными районами и поселениями, образованными в границах муниципальных районов"  не потребует дополнительных расходов краевого  бюджета.</w:t>
      </w:r>
    </w:p>
    <w:p w:rsidR="009350B5" w:rsidRPr="000E5701" w:rsidRDefault="009350B5" w:rsidP="009350B5">
      <w:pPr>
        <w:pStyle w:val="a3"/>
        <w:rPr>
          <w:b w:val="0"/>
          <w:sz w:val="28"/>
          <w:szCs w:val="28"/>
        </w:rPr>
      </w:pPr>
    </w:p>
    <w:p w:rsidR="009350B5" w:rsidRDefault="009350B5" w:rsidP="009350B5">
      <w:pPr>
        <w:jc w:val="both"/>
        <w:rPr>
          <w:sz w:val="28"/>
          <w:szCs w:val="28"/>
        </w:rPr>
      </w:pPr>
    </w:p>
    <w:p w:rsidR="009350B5" w:rsidRDefault="009350B5" w:rsidP="009350B5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Прокурор края</w:t>
      </w:r>
    </w:p>
    <w:p w:rsidR="009350B5" w:rsidRDefault="009350B5" w:rsidP="009350B5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9350B5" w:rsidRDefault="009350B5" w:rsidP="009350B5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государственный советник</w:t>
      </w:r>
    </w:p>
    <w:p w:rsidR="009350B5" w:rsidRDefault="009350B5" w:rsidP="009350B5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юстиции  2 класса  </w:t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bookmarkStart w:id="0" w:name="_GoBack"/>
      <w:bookmarkEnd w:id="0"/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  <w:t xml:space="preserve">                     </w:t>
      </w:r>
      <w:proofErr w:type="spellStart"/>
      <w:r>
        <w:rPr>
          <w:b w:val="0"/>
          <w:sz w:val="28"/>
          <w:szCs w:val="28"/>
        </w:rPr>
        <w:t>С.А.Бессчасный</w:t>
      </w:r>
      <w:proofErr w:type="spellEnd"/>
    </w:p>
    <w:p w:rsidR="009350B5" w:rsidRPr="00467C59" w:rsidRDefault="009350B5" w:rsidP="009350B5">
      <w:pPr>
        <w:pStyle w:val="a3"/>
        <w:ind w:firstLine="708"/>
        <w:jc w:val="both"/>
        <w:rPr>
          <w:b w:val="0"/>
          <w:sz w:val="28"/>
          <w:szCs w:val="28"/>
        </w:rPr>
      </w:pPr>
    </w:p>
    <w:p w:rsidR="009350B5" w:rsidRPr="00467C59" w:rsidRDefault="009350B5" w:rsidP="009350B5">
      <w:pPr>
        <w:pStyle w:val="a3"/>
        <w:ind w:firstLine="708"/>
        <w:jc w:val="both"/>
        <w:rPr>
          <w:b w:val="0"/>
          <w:sz w:val="28"/>
          <w:szCs w:val="28"/>
        </w:rPr>
      </w:pPr>
    </w:p>
    <w:p w:rsidR="009350B5" w:rsidRDefault="009350B5" w:rsidP="009350B5">
      <w:pPr>
        <w:pStyle w:val="a3"/>
        <w:ind w:firstLine="708"/>
        <w:jc w:val="both"/>
        <w:rPr>
          <w:b w:val="0"/>
          <w:sz w:val="28"/>
          <w:szCs w:val="28"/>
        </w:rPr>
      </w:pPr>
    </w:p>
    <w:p w:rsidR="009350B5" w:rsidRDefault="009350B5" w:rsidP="009350B5">
      <w:pPr>
        <w:pStyle w:val="a3"/>
        <w:ind w:firstLine="708"/>
        <w:jc w:val="both"/>
        <w:rPr>
          <w:b w:val="0"/>
          <w:sz w:val="28"/>
          <w:szCs w:val="28"/>
        </w:rPr>
      </w:pPr>
    </w:p>
    <w:p w:rsidR="009350B5" w:rsidRDefault="009350B5" w:rsidP="009350B5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5248E9" w:rsidRDefault="005248E9"/>
    <w:sectPr w:rsidR="00524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0B5"/>
    <w:rsid w:val="005248E9"/>
    <w:rsid w:val="00935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0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350B5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9350B5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9350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0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350B5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9350B5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9350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Вдовенко Елена Сергеевна</cp:lastModifiedBy>
  <cp:revision>1</cp:revision>
  <dcterms:created xsi:type="dcterms:W3CDTF">2015-07-23T02:26:00Z</dcterms:created>
  <dcterms:modified xsi:type="dcterms:W3CDTF">2015-07-23T02:27:00Z</dcterms:modified>
</cp:coreProperties>
</file>