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5698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698E" w:rsidRDefault="00E5698E">
            <w:pPr>
              <w:pStyle w:val="ConsPlusNormal"/>
            </w:pPr>
            <w:r>
              <w:t>13 июля 1998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698E" w:rsidRDefault="00E5698E">
            <w:pPr>
              <w:pStyle w:val="ConsPlusNormal"/>
              <w:jc w:val="right"/>
            </w:pPr>
            <w:r>
              <w:t>N 14-КЗ</w:t>
            </w:r>
          </w:p>
        </w:tc>
      </w:tr>
    </w:tbl>
    <w:p w:rsidR="00E5698E" w:rsidRDefault="00E569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698E" w:rsidRDefault="00E5698E">
      <w:pPr>
        <w:pStyle w:val="ConsPlusNormal"/>
        <w:ind w:firstLine="540"/>
        <w:jc w:val="both"/>
      </w:pPr>
    </w:p>
    <w:p w:rsidR="00E5698E" w:rsidRDefault="00E5698E">
      <w:pPr>
        <w:pStyle w:val="ConsPlusTitle"/>
        <w:jc w:val="center"/>
      </w:pPr>
      <w:r>
        <w:t>ЗАКОН</w:t>
      </w:r>
    </w:p>
    <w:p w:rsidR="00E5698E" w:rsidRDefault="00E5698E">
      <w:pPr>
        <w:pStyle w:val="ConsPlusTitle"/>
        <w:jc w:val="center"/>
      </w:pPr>
      <w:r>
        <w:t>ПРИМОРСКОГО КРАЯ</w:t>
      </w:r>
    </w:p>
    <w:p w:rsidR="00E5698E" w:rsidRDefault="00E5698E">
      <w:pPr>
        <w:pStyle w:val="ConsPlusTitle"/>
        <w:jc w:val="center"/>
      </w:pPr>
    </w:p>
    <w:p w:rsidR="00E5698E" w:rsidRDefault="00E5698E">
      <w:pPr>
        <w:pStyle w:val="ConsPlusTitle"/>
        <w:jc w:val="center"/>
      </w:pPr>
      <w:r>
        <w:t>О ПОЖАРНОЙ БЕЗОПАСНОСТИ В ПРИМОРСКОМ КРАЕ</w:t>
      </w:r>
    </w:p>
    <w:p w:rsidR="00E5698E" w:rsidRDefault="00E5698E">
      <w:pPr>
        <w:pStyle w:val="ConsPlusNormal"/>
        <w:ind w:firstLine="540"/>
        <w:jc w:val="both"/>
      </w:pPr>
      <w:r>
        <w:t>Статья 1. Основные понятия</w:t>
      </w:r>
    </w:p>
    <w:p w:rsidR="00E5698E" w:rsidRDefault="00E5698E">
      <w:pPr>
        <w:pStyle w:val="ConsPlusNormal"/>
        <w:ind w:firstLine="540"/>
        <w:jc w:val="both"/>
      </w:pPr>
      <w:r>
        <w:t>гарнизон пожарной охраны - совокупность расположенных на определенной территории органов управления, подразделений и организаций, независимо от их ведомственной принадлежности и форм собственности, к функциям которых отнесены профилактика и тушение пожаров, а также проведение аварийно-спасательных работ;</w:t>
      </w:r>
    </w:p>
    <w:p w:rsidR="00E5698E" w:rsidRDefault="00E5698E">
      <w:pPr>
        <w:pStyle w:val="ConsPlusNormal"/>
      </w:pPr>
      <w:hyperlink r:id="rId5" w:history="1"/>
      <w:r>
        <w:rPr>
          <w:i/>
          <w:color w:val="0000FF"/>
        </w:rPr>
        <w:t xml:space="preserve"> </w:t>
      </w:r>
    </w:p>
    <w:p w:rsidR="00E5698E" w:rsidRDefault="00E5698E">
      <w:pPr>
        <w:pStyle w:val="ConsPlusNormal"/>
        <w:ind w:firstLine="540"/>
        <w:jc w:val="both"/>
      </w:pPr>
      <w:r>
        <w:t>Статья 10. Тушение пожаров и проведение аварийно-спасательных работ</w:t>
      </w:r>
    </w:p>
    <w:p w:rsidR="00E5698E" w:rsidRDefault="00E5698E">
      <w:pPr>
        <w:pStyle w:val="ConsPlusNormal"/>
        <w:ind w:firstLine="540"/>
        <w:jc w:val="both"/>
      </w:pPr>
      <w:r>
        <w:t>Тушение пожаров представляет собой действия, направленные на спасение людей, имущества и ликвидацию пожаров.</w:t>
      </w:r>
    </w:p>
    <w:p w:rsidR="00E5698E" w:rsidRDefault="00E5698E">
      <w:pPr>
        <w:pStyle w:val="ConsPlusNormal"/>
        <w:ind w:firstLine="540"/>
        <w:jc w:val="both"/>
      </w:pPr>
      <w:r>
        <w:t>Проведение аварийно-спасательных работ, осуществляемых пожарной охраной, представляет собой действия по спасению людей, имущества, оказанию первой помощи и (или) доведению до минимально возможного уровня воздействия опасных факторов, характерных для аварий, катастроф и иных чрезвычайных ситуаций.</w:t>
      </w:r>
    </w:p>
    <w:p w:rsidR="00E5698E" w:rsidRDefault="00E5698E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E5698E" w:rsidRDefault="00E5698E">
      <w:pPr>
        <w:pStyle w:val="ConsPlusNormal"/>
        <w:ind w:firstLine="540"/>
        <w:jc w:val="both"/>
      </w:pPr>
      <w:r>
        <w:t>В соответствии с федеральным законодательством порядок привлечения сил и средств подразделений пожарной охраны, гарнизонов пожарной охраны для тушения пожаров и проведения аварийно-спасательных работ утверждается федеральным органом исполнительной власти, уполномоченным на решение задач в области пожарной безопасности.</w:t>
      </w:r>
    </w:p>
    <w:p w:rsidR="00E5698E" w:rsidRDefault="00E5698E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Приморского края от 17.03.2008 N 222-КЗ)</w:t>
      </w:r>
    </w:p>
    <w:p w:rsidR="00E5698E" w:rsidRDefault="00E5698E">
      <w:pPr>
        <w:pStyle w:val="ConsPlusNormal"/>
        <w:ind w:firstLine="540"/>
        <w:jc w:val="both"/>
      </w:pPr>
      <w:r>
        <w:t>Выезд подразделений пожарной охраны на тушение пожаров и проведение аварийно-спасательных работ в населенных пунктах и организациях осуществляется в безусловном порядке.</w:t>
      </w:r>
    </w:p>
    <w:p w:rsidR="00E5698E" w:rsidRDefault="00E5698E">
      <w:pPr>
        <w:pStyle w:val="ConsPlusNormal"/>
        <w:ind w:firstLine="540"/>
        <w:jc w:val="both"/>
      </w:pPr>
      <w:r>
        <w:t>Тушение пожаров и проведение аварийно-спасательных работ осуществляются на безвозмездной основе, если иное не установлено законодательством Российской Федерации.</w:t>
      </w:r>
    </w:p>
    <w:p w:rsidR="00E5698E" w:rsidRDefault="00E5698E">
      <w:pPr>
        <w:pStyle w:val="ConsPlusNormal"/>
        <w:ind w:firstLine="540"/>
        <w:jc w:val="both"/>
      </w:pPr>
      <w:r>
        <w:t>Для приема сообщений о пожарах и чрезвычайных ситуациях используются единый номер вызова экстренных оперативных служб "112" и телефонный номер приема сообщений о пожарах и чрезвычайных ситуациях, назначаемый федеральным органом исполнительной власти в области связи.</w:t>
      </w:r>
    </w:p>
    <w:p w:rsidR="00E5698E" w:rsidRDefault="00E5698E">
      <w:pPr>
        <w:pStyle w:val="ConsPlusNormal"/>
      </w:pPr>
      <w:hyperlink r:id="rId8" w:history="1"/>
      <w:r>
        <w:rPr>
          <w:i/>
          <w:color w:val="0000FF"/>
        </w:rPr>
        <w:t xml:space="preserve"> </w:t>
      </w:r>
    </w:p>
    <w:p w:rsidR="00E5698E" w:rsidRDefault="00E5698E">
      <w:pPr>
        <w:pStyle w:val="ConsPlusNormal"/>
        <w:ind w:firstLine="540"/>
        <w:jc w:val="both"/>
      </w:pPr>
      <w:r>
        <w:t>Статья 17. Ведомственная пожарная охрана</w:t>
      </w:r>
    </w:p>
    <w:p w:rsidR="00E5698E" w:rsidRDefault="00E5698E">
      <w:pPr>
        <w:pStyle w:val="ConsPlusNormal"/>
        <w:ind w:firstLine="540"/>
        <w:jc w:val="both"/>
      </w:pPr>
    </w:p>
    <w:p w:rsidR="00E5698E" w:rsidRDefault="00E5698E">
      <w:pPr>
        <w:pStyle w:val="ConsPlusNormal"/>
        <w:ind w:firstLine="540"/>
        <w:jc w:val="both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E5698E" w:rsidRDefault="00E5698E">
      <w:pPr>
        <w:pStyle w:val="ConsPlusNormal"/>
        <w:ind w:firstLine="540"/>
        <w:jc w:val="both"/>
      </w:pPr>
    </w:p>
    <w:p w:rsidR="00E5698E" w:rsidRDefault="00E5698E">
      <w:pPr>
        <w:pStyle w:val="ConsPlusNormal"/>
        <w:ind w:firstLine="540"/>
        <w:jc w:val="both"/>
      </w:pPr>
      <w:r>
        <w:t>Организации в целях обеспечения пожарной безопасности могут создавать органы управления и подразделения ведомственной пожарной охраны.</w:t>
      </w:r>
    </w:p>
    <w:p w:rsidR="00E5698E" w:rsidRDefault="00E5698E">
      <w:pPr>
        <w:pStyle w:val="ConsPlusNormal"/>
        <w:ind w:firstLine="540"/>
        <w:jc w:val="both"/>
      </w:pPr>
      <w:r>
        <w:lastRenderedPageBreak/>
        <w:t>Порядок организации, реорганизации, ликвидации органов управления и подразделений ведомственной пожарной охраны, условия осуществления их деятельности, несения службы личным составом определяются соответствующими положениями, согласованными с Государственной противопожарной службой.</w:t>
      </w:r>
    </w:p>
    <w:p w:rsidR="00E5698E" w:rsidRDefault="00E5698E">
      <w:pPr>
        <w:pStyle w:val="ConsPlusNormal"/>
      </w:pPr>
      <w:hyperlink r:id="rId10" w:history="1"/>
      <w:r>
        <w:rPr>
          <w:i/>
          <w:color w:val="0000FF"/>
        </w:rPr>
        <w:t xml:space="preserve"> </w:t>
      </w:r>
      <w:bookmarkStart w:id="0" w:name="_GoBack"/>
      <w:bookmarkEnd w:id="0"/>
    </w:p>
    <w:p w:rsidR="00F40E4E" w:rsidRDefault="00F40E4E"/>
    <w:sectPr w:rsidR="00F40E4E" w:rsidSect="007D7AEB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8E"/>
    <w:rsid w:val="00655E4C"/>
    <w:rsid w:val="00E5698E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698E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5698E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698E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5698E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6FCA50706C5BD3C27233E204F2A78EBCBAD60F980E498381B10490335993E3C559BDFEDCF553EED32CFAW1IA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6FCA50706C5BD3C27233E204F2A78EBCBAD60F9C0A4D8789B10490335993E3C559BDFEDCF553EED328F8W1I8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6FCA50706C5BD3C27233E204F2A78EBCBAD60F9D0D43868DB10490335993E3C559BDFEDCF553EED328F8W1I8X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B6FCA50706C5BD3C27233E204F2A78EBCBAD60F980E498381B10490335993E3C559BDFEDCF553EED328F9W1I4X" TargetMode="External"/><Relationship Id="rId10" Type="http://schemas.openxmlformats.org/officeDocument/2006/relationships/hyperlink" Target="consultantplus://offline/ref=DB6FCA50706C5BD3C27233E204F2A78EBCBAD60F980E498381B10490335993E3C559BDFEDCF553EED32CFEW1I4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6FCA50706C5BD3C27233E204F2A78EBCBAD60F9F084E818BB10490335993E3C559BDFEDCF553EED329F9W1I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2015-07-27T23:08:00Z</dcterms:created>
  <dcterms:modified xsi:type="dcterms:W3CDTF">2015-07-27T23:09:00Z</dcterms:modified>
</cp:coreProperties>
</file>