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A0"/>
      </w:tblPr>
      <w:tblGrid>
        <w:gridCol w:w="5663"/>
        <w:gridCol w:w="3901"/>
      </w:tblGrid>
      <w:tr w:rsidR="00CD75F1" w:rsidTr="005917E9">
        <w:tc>
          <w:tcPr>
            <w:tcW w:w="5663" w:type="dxa"/>
          </w:tcPr>
          <w:p w:rsidR="00CD75F1" w:rsidRDefault="00CD75F1">
            <w:pPr>
              <w:autoSpaceDE w:val="0"/>
              <w:autoSpaceDN w:val="0"/>
              <w:adjustRightInd w:val="0"/>
              <w:rPr>
                <w:sz w:val="28"/>
              </w:rPr>
            </w:pPr>
          </w:p>
        </w:tc>
        <w:tc>
          <w:tcPr>
            <w:tcW w:w="3901" w:type="dxa"/>
          </w:tcPr>
          <w:p w:rsidR="00CD75F1" w:rsidRDefault="00CD75F1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Приложение</w:t>
            </w:r>
          </w:p>
          <w:p w:rsidR="00CD75F1" w:rsidRDefault="00CD75F1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к постановлению Законодательного Собрания Приморского края</w:t>
            </w:r>
          </w:p>
          <w:p w:rsidR="00CD75F1" w:rsidRDefault="00CD75F1" w:rsidP="00D679D3">
            <w:pPr>
              <w:autoSpaceDE w:val="0"/>
              <w:autoSpaceDN w:val="0"/>
              <w:adjustRightInd w:val="0"/>
              <w:rPr>
                <w:sz w:val="28"/>
              </w:rPr>
            </w:pPr>
          </w:p>
          <w:p w:rsidR="00CD75F1" w:rsidRDefault="00CD75F1" w:rsidP="00D679D3">
            <w:pPr>
              <w:autoSpaceDE w:val="0"/>
              <w:autoSpaceDN w:val="0"/>
              <w:adjustRightInd w:val="0"/>
              <w:rPr>
                <w:sz w:val="28"/>
              </w:rPr>
            </w:pPr>
          </w:p>
        </w:tc>
      </w:tr>
      <w:tr w:rsidR="00CD75F1" w:rsidTr="005917E9">
        <w:tc>
          <w:tcPr>
            <w:tcW w:w="5663" w:type="dxa"/>
          </w:tcPr>
          <w:p w:rsidR="00CD75F1" w:rsidRDefault="00CD75F1">
            <w:pPr>
              <w:autoSpaceDE w:val="0"/>
              <w:autoSpaceDN w:val="0"/>
              <w:adjustRightInd w:val="0"/>
              <w:rPr>
                <w:sz w:val="28"/>
              </w:rPr>
            </w:pPr>
          </w:p>
        </w:tc>
        <w:tc>
          <w:tcPr>
            <w:tcW w:w="3901" w:type="dxa"/>
          </w:tcPr>
          <w:p w:rsidR="00CD75F1" w:rsidRDefault="00CD75F1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 xml:space="preserve">Вносится </w:t>
            </w:r>
          </w:p>
          <w:p w:rsidR="00CD75F1" w:rsidRDefault="00CD75F1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Законодательным Собранием Приморского края</w:t>
            </w:r>
          </w:p>
        </w:tc>
      </w:tr>
    </w:tbl>
    <w:p w:rsidR="00CD75F1" w:rsidRDefault="00CD75F1" w:rsidP="005917E9">
      <w:pPr>
        <w:autoSpaceDE w:val="0"/>
        <w:autoSpaceDN w:val="0"/>
        <w:adjustRightInd w:val="0"/>
        <w:jc w:val="center"/>
        <w:rPr>
          <w:sz w:val="28"/>
        </w:rPr>
      </w:pPr>
    </w:p>
    <w:p w:rsidR="00CD75F1" w:rsidRDefault="00CD75F1" w:rsidP="005917E9">
      <w:pPr>
        <w:autoSpaceDE w:val="0"/>
        <w:autoSpaceDN w:val="0"/>
        <w:adjustRightInd w:val="0"/>
        <w:jc w:val="center"/>
        <w:rPr>
          <w:b/>
          <w:sz w:val="28"/>
        </w:rPr>
      </w:pPr>
      <w:r>
        <w:rPr>
          <w:b/>
          <w:sz w:val="28"/>
        </w:rPr>
        <w:t>ФЕДЕРАЛЬНЫЙ ЗАКОН</w:t>
      </w:r>
    </w:p>
    <w:p w:rsidR="00CD75F1" w:rsidRDefault="00CD75F1" w:rsidP="005917E9">
      <w:pPr>
        <w:autoSpaceDE w:val="0"/>
        <w:autoSpaceDN w:val="0"/>
        <w:adjustRightInd w:val="0"/>
        <w:jc w:val="center"/>
        <w:rPr>
          <w:sz w:val="28"/>
        </w:rPr>
      </w:pPr>
    </w:p>
    <w:p w:rsidR="00CD75F1" w:rsidRPr="005C3D45" w:rsidRDefault="00CD75F1" w:rsidP="009C0813">
      <w:pPr>
        <w:jc w:val="center"/>
        <w:rPr>
          <w:b/>
          <w:sz w:val="28"/>
          <w:szCs w:val="28"/>
        </w:rPr>
      </w:pPr>
      <w:r w:rsidRPr="005C3D45">
        <w:rPr>
          <w:b/>
          <w:sz w:val="28"/>
          <w:szCs w:val="28"/>
        </w:rPr>
        <w:t>О внесении изменени</w:t>
      </w:r>
      <w:r>
        <w:rPr>
          <w:b/>
          <w:sz w:val="28"/>
          <w:szCs w:val="28"/>
        </w:rPr>
        <w:t>й</w:t>
      </w:r>
      <w:r w:rsidRPr="005C3D45">
        <w:rPr>
          <w:b/>
          <w:sz w:val="28"/>
          <w:szCs w:val="28"/>
        </w:rPr>
        <w:t xml:space="preserve"> в статью 2</w:t>
      </w:r>
      <w:r>
        <w:rPr>
          <w:b/>
          <w:sz w:val="28"/>
          <w:szCs w:val="28"/>
        </w:rPr>
        <w:t>7</w:t>
      </w:r>
      <w:r w:rsidRPr="005C3D45">
        <w:rPr>
          <w:b/>
          <w:sz w:val="28"/>
          <w:szCs w:val="28"/>
        </w:rPr>
        <w:t xml:space="preserve"> Федерального закона </w:t>
      </w:r>
    </w:p>
    <w:p w:rsidR="00CD75F1" w:rsidRDefault="00CD75F1" w:rsidP="009C0813">
      <w:pPr>
        <w:jc w:val="center"/>
        <w:rPr>
          <w:b/>
          <w:sz w:val="28"/>
          <w:szCs w:val="28"/>
        </w:rPr>
      </w:pPr>
      <w:r w:rsidRPr="005C3D45">
        <w:rPr>
          <w:b/>
          <w:sz w:val="28"/>
          <w:szCs w:val="28"/>
        </w:rPr>
        <w:t xml:space="preserve">"Об общих принципах организации местного самоуправления </w:t>
      </w:r>
    </w:p>
    <w:p w:rsidR="00CD75F1" w:rsidRPr="005C3D45" w:rsidRDefault="00CD75F1" w:rsidP="009C0813">
      <w:pPr>
        <w:jc w:val="center"/>
        <w:rPr>
          <w:b/>
          <w:sz w:val="28"/>
          <w:szCs w:val="28"/>
        </w:rPr>
      </w:pPr>
      <w:r w:rsidRPr="005C3D45">
        <w:rPr>
          <w:b/>
          <w:sz w:val="28"/>
          <w:szCs w:val="28"/>
        </w:rPr>
        <w:t>в Российской Федерации"</w:t>
      </w:r>
    </w:p>
    <w:p w:rsidR="00CD75F1" w:rsidRPr="005917E9" w:rsidRDefault="00CD75F1" w:rsidP="005917E9">
      <w:pPr>
        <w:autoSpaceDE w:val="0"/>
        <w:autoSpaceDN w:val="0"/>
        <w:adjustRightInd w:val="0"/>
        <w:jc w:val="center"/>
        <w:rPr>
          <w:b/>
          <w:sz w:val="28"/>
        </w:rPr>
      </w:pPr>
    </w:p>
    <w:p w:rsidR="00CD75F1" w:rsidRPr="00F52B0B" w:rsidRDefault="00CD75F1" w:rsidP="00F52B0B">
      <w:pPr>
        <w:ind w:firstLine="709"/>
        <w:jc w:val="both"/>
        <w:rPr>
          <w:sz w:val="28"/>
          <w:szCs w:val="28"/>
        </w:rPr>
      </w:pPr>
      <w:r w:rsidRPr="00F52B0B">
        <w:rPr>
          <w:sz w:val="28"/>
          <w:szCs w:val="28"/>
        </w:rPr>
        <w:t>Внести в ст</w:t>
      </w:r>
      <w:r>
        <w:rPr>
          <w:sz w:val="28"/>
          <w:szCs w:val="28"/>
        </w:rPr>
        <w:t xml:space="preserve">атью 27 Федерального закона от </w:t>
      </w:r>
      <w:r w:rsidRPr="00F52B0B">
        <w:rPr>
          <w:sz w:val="28"/>
          <w:szCs w:val="28"/>
        </w:rPr>
        <w:t>6</w:t>
      </w:r>
      <w:r>
        <w:rPr>
          <w:sz w:val="28"/>
          <w:szCs w:val="28"/>
        </w:rPr>
        <w:t xml:space="preserve"> октября </w:t>
      </w:r>
      <w:r w:rsidRPr="00F52B0B">
        <w:rPr>
          <w:sz w:val="28"/>
          <w:szCs w:val="28"/>
        </w:rPr>
        <w:t>2003</w:t>
      </w:r>
      <w:r>
        <w:rPr>
          <w:sz w:val="28"/>
          <w:szCs w:val="28"/>
        </w:rPr>
        <w:t xml:space="preserve"> года</w:t>
      </w:r>
      <w:r w:rsidRPr="00F52B0B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F52B0B">
        <w:rPr>
          <w:sz w:val="28"/>
          <w:szCs w:val="28"/>
        </w:rPr>
        <w:t xml:space="preserve">№ 131-ФЗ </w:t>
      </w:r>
      <w:r>
        <w:rPr>
          <w:sz w:val="28"/>
          <w:szCs w:val="28"/>
        </w:rPr>
        <w:t>"</w:t>
      </w:r>
      <w:r w:rsidRPr="00F52B0B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"</w:t>
      </w:r>
      <w:r w:rsidRPr="00F52B0B">
        <w:rPr>
          <w:sz w:val="28"/>
          <w:szCs w:val="28"/>
        </w:rPr>
        <w:t xml:space="preserve"> (Собрание законодательства Российской Федерации, 2003, № 40, ст. 3822; 2007, № 1, ст. 21; 2011, № 49, ст. 7039</w:t>
      </w:r>
      <w:r>
        <w:rPr>
          <w:sz w:val="28"/>
          <w:szCs w:val="28"/>
        </w:rPr>
        <w:t xml:space="preserve">; </w:t>
      </w:r>
      <w:r w:rsidRPr="00F52B0B">
        <w:rPr>
          <w:sz w:val="28"/>
          <w:szCs w:val="28"/>
        </w:rPr>
        <w:t>2014, № 2</w:t>
      </w:r>
      <w:r>
        <w:rPr>
          <w:sz w:val="28"/>
          <w:szCs w:val="28"/>
        </w:rPr>
        <w:t>2</w:t>
      </w:r>
      <w:r w:rsidRPr="00F52B0B">
        <w:rPr>
          <w:sz w:val="28"/>
          <w:szCs w:val="28"/>
        </w:rPr>
        <w:t xml:space="preserve">, </w:t>
      </w:r>
      <w:r>
        <w:rPr>
          <w:sz w:val="28"/>
          <w:szCs w:val="28"/>
        </w:rPr>
        <w:br/>
      </w:r>
      <w:r w:rsidRPr="00F52B0B">
        <w:rPr>
          <w:sz w:val="28"/>
          <w:szCs w:val="28"/>
        </w:rPr>
        <w:t xml:space="preserve">ст. </w:t>
      </w:r>
      <w:r>
        <w:rPr>
          <w:sz w:val="28"/>
          <w:szCs w:val="28"/>
        </w:rPr>
        <w:t>2770</w:t>
      </w:r>
      <w:r w:rsidRPr="00F52B0B">
        <w:rPr>
          <w:sz w:val="28"/>
          <w:szCs w:val="28"/>
        </w:rPr>
        <w:t>) следующие изменения:</w:t>
      </w:r>
    </w:p>
    <w:p w:rsidR="00CD75F1" w:rsidRPr="00F52B0B" w:rsidRDefault="00CD75F1" w:rsidP="00F52B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F52B0B">
        <w:rPr>
          <w:sz w:val="28"/>
          <w:szCs w:val="28"/>
        </w:rPr>
        <w:t>часть 7 дополнить пунктом 7 следующего содержания:</w:t>
      </w:r>
    </w:p>
    <w:p w:rsidR="00CD75F1" w:rsidRPr="00F52B0B" w:rsidRDefault="00CD75F1" w:rsidP="00F52B0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"7) </w:t>
      </w:r>
      <w:r w:rsidRPr="00F52B0B">
        <w:rPr>
          <w:sz w:val="28"/>
          <w:szCs w:val="28"/>
        </w:rPr>
        <w:t>рассмотрение вопроса об изменении территории, на которой осуществляется территориальное общественное самоуправление.</w:t>
      </w:r>
      <w:r>
        <w:rPr>
          <w:sz w:val="28"/>
          <w:szCs w:val="28"/>
        </w:rPr>
        <w:t>";</w:t>
      </w:r>
    </w:p>
    <w:p w:rsidR="00CD75F1" w:rsidRPr="00F52B0B" w:rsidRDefault="00CD75F1" w:rsidP="00F52B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F52B0B">
        <w:rPr>
          <w:sz w:val="28"/>
          <w:szCs w:val="28"/>
        </w:rPr>
        <w:t>часть 11 изложить в следующей редакции:</w:t>
      </w:r>
    </w:p>
    <w:p w:rsidR="00CD75F1" w:rsidRPr="00F52B0B" w:rsidRDefault="00CD75F1" w:rsidP="00F52B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"11. </w:t>
      </w:r>
      <w:r w:rsidRPr="00F52B0B">
        <w:rPr>
          <w:sz w:val="28"/>
          <w:szCs w:val="28"/>
        </w:rPr>
        <w:t>Порядок организации и осуществления территориального общественного самоуправления, условия и порядок выделения необходимых средств из местного бюджета, порядок и условия изменения территории, на которой осуществляется территориальное общественное самоуправление, определяются уставом муниципального образования и (или) нормативными правовыми актами представительного орг</w:t>
      </w:r>
      <w:r>
        <w:rPr>
          <w:sz w:val="28"/>
          <w:szCs w:val="28"/>
        </w:rPr>
        <w:t>ана муниципального образования."</w:t>
      </w:r>
      <w:r w:rsidRPr="00F52B0B">
        <w:rPr>
          <w:sz w:val="28"/>
          <w:szCs w:val="28"/>
        </w:rPr>
        <w:t>.</w:t>
      </w:r>
    </w:p>
    <w:p w:rsidR="00CD75F1" w:rsidRDefault="00CD75F1" w:rsidP="005917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D75F1" w:rsidRDefault="00CD75F1" w:rsidP="005917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D75F1" w:rsidRDefault="00CD75F1" w:rsidP="005917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D75F1" w:rsidRDefault="00CD75F1" w:rsidP="005917E9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Президент </w:t>
      </w:r>
    </w:p>
    <w:p w:rsidR="00CD75F1" w:rsidRPr="00982689" w:rsidRDefault="00CD75F1" w:rsidP="0098268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ab/>
      </w:r>
    </w:p>
    <w:sectPr w:rsidR="00CD75F1" w:rsidRPr="00982689" w:rsidSect="00AA74E0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75BFF"/>
    <w:multiLevelType w:val="hybridMultilevel"/>
    <w:tmpl w:val="002AAF4C"/>
    <w:lvl w:ilvl="0" w:tplc="62D601DE">
      <w:start w:val="1"/>
      <w:numFmt w:val="decimal"/>
      <w:lvlText w:val="%1."/>
      <w:lvlJc w:val="left"/>
      <w:pPr>
        <w:ind w:left="105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7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9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1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3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5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7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9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1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17E9"/>
    <w:rsid w:val="00082717"/>
    <w:rsid w:val="00102FDA"/>
    <w:rsid w:val="00137F28"/>
    <w:rsid w:val="001524E7"/>
    <w:rsid w:val="00266909"/>
    <w:rsid w:val="002750A4"/>
    <w:rsid w:val="002868A4"/>
    <w:rsid w:val="002B3DBE"/>
    <w:rsid w:val="002D19BE"/>
    <w:rsid w:val="002D3716"/>
    <w:rsid w:val="00310A64"/>
    <w:rsid w:val="0043650B"/>
    <w:rsid w:val="004C5985"/>
    <w:rsid w:val="00507A81"/>
    <w:rsid w:val="005917E9"/>
    <w:rsid w:val="005C3D45"/>
    <w:rsid w:val="005F5486"/>
    <w:rsid w:val="00633E3D"/>
    <w:rsid w:val="00693D6D"/>
    <w:rsid w:val="0070601E"/>
    <w:rsid w:val="0074052F"/>
    <w:rsid w:val="00746D50"/>
    <w:rsid w:val="007F477E"/>
    <w:rsid w:val="00810D74"/>
    <w:rsid w:val="0087660C"/>
    <w:rsid w:val="008F1018"/>
    <w:rsid w:val="00982689"/>
    <w:rsid w:val="00991CF5"/>
    <w:rsid w:val="009C0813"/>
    <w:rsid w:val="009D18B1"/>
    <w:rsid w:val="00A14483"/>
    <w:rsid w:val="00A159DA"/>
    <w:rsid w:val="00A62C65"/>
    <w:rsid w:val="00AA5FB1"/>
    <w:rsid w:val="00AA74E0"/>
    <w:rsid w:val="00B35024"/>
    <w:rsid w:val="00B40E5C"/>
    <w:rsid w:val="00B72A97"/>
    <w:rsid w:val="00BE64E9"/>
    <w:rsid w:val="00BF7209"/>
    <w:rsid w:val="00CA2842"/>
    <w:rsid w:val="00CD75F1"/>
    <w:rsid w:val="00D46EA8"/>
    <w:rsid w:val="00D55F29"/>
    <w:rsid w:val="00D679D3"/>
    <w:rsid w:val="00DF7152"/>
    <w:rsid w:val="00E67142"/>
    <w:rsid w:val="00EE3E3D"/>
    <w:rsid w:val="00EE4601"/>
    <w:rsid w:val="00F07779"/>
    <w:rsid w:val="00F52B0B"/>
    <w:rsid w:val="00F81D21"/>
    <w:rsid w:val="00FA4F59"/>
    <w:rsid w:val="00FC5C60"/>
    <w:rsid w:val="00FD0F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7E9"/>
    <w:rPr>
      <w:rFonts w:eastAsia="Times New Roman"/>
      <w:sz w:val="26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3">
    <w:name w:val="Style3"/>
    <w:basedOn w:val="Normal"/>
    <w:uiPriority w:val="99"/>
    <w:rsid w:val="005917E9"/>
    <w:pPr>
      <w:widowControl w:val="0"/>
      <w:autoSpaceDE w:val="0"/>
      <w:autoSpaceDN w:val="0"/>
      <w:adjustRightInd w:val="0"/>
      <w:spacing w:line="314" w:lineRule="exact"/>
      <w:ind w:firstLine="538"/>
      <w:jc w:val="both"/>
    </w:pPr>
    <w:rPr>
      <w:sz w:val="24"/>
    </w:rPr>
  </w:style>
  <w:style w:type="paragraph" w:customStyle="1" w:styleId="Style7">
    <w:name w:val="Style7"/>
    <w:basedOn w:val="Normal"/>
    <w:uiPriority w:val="99"/>
    <w:rsid w:val="005917E9"/>
    <w:pPr>
      <w:widowControl w:val="0"/>
      <w:autoSpaceDE w:val="0"/>
      <w:autoSpaceDN w:val="0"/>
      <w:adjustRightInd w:val="0"/>
      <w:spacing w:line="323" w:lineRule="exact"/>
      <w:ind w:firstLine="708"/>
    </w:pPr>
    <w:rPr>
      <w:sz w:val="24"/>
    </w:rPr>
  </w:style>
  <w:style w:type="paragraph" w:customStyle="1" w:styleId="Style8">
    <w:name w:val="Style8"/>
    <w:basedOn w:val="Normal"/>
    <w:uiPriority w:val="99"/>
    <w:rsid w:val="005917E9"/>
    <w:pPr>
      <w:widowControl w:val="0"/>
      <w:autoSpaceDE w:val="0"/>
      <w:autoSpaceDN w:val="0"/>
      <w:adjustRightInd w:val="0"/>
      <w:spacing w:line="319" w:lineRule="exact"/>
      <w:ind w:firstLine="694"/>
      <w:jc w:val="both"/>
    </w:pPr>
    <w:rPr>
      <w:sz w:val="24"/>
    </w:rPr>
  </w:style>
  <w:style w:type="character" w:customStyle="1" w:styleId="FontStyle19">
    <w:name w:val="Font Style19"/>
    <w:basedOn w:val="DefaultParagraphFont"/>
    <w:uiPriority w:val="99"/>
    <w:rsid w:val="005917E9"/>
    <w:rPr>
      <w:rFonts w:ascii="Times New Roman" w:hAnsi="Times New Roman" w:cs="Times New Roman"/>
      <w:sz w:val="26"/>
      <w:szCs w:val="26"/>
    </w:rPr>
  </w:style>
  <w:style w:type="character" w:styleId="Hyperlink">
    <w:name w:val="Hyperlink"/>
    <w:basedOn w:val="DefaultParagraphFont"/>
    <w:uiPriority w:val="99"/>
    <w:semiHidden/>
    <w:rsid w:val="005917E9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9C0813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7893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101</TotalTime>
  <Pages>1</Pages>
  <Words>187</Words>
  <Characters>1071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davydova_o_v</dc:creator>
  <cp:keywords/>
  <dc:description/>
  <cp:lastModifiedBy>yachuk_m_v</cp:lastModifiedBy>
  <cp:revision>26</cp:revision>
  <cp:lastPrinted>2015-03-05T04:10:00Z</cp:lastPrinted>
  <dcterms:created xsi:type="dcterms:W3CDTF">2015-03-03T23:33:00Z</dcterms:created>
  <dcterms:modified xsi:type="dcterms:W3CDTF">2015-08-16T23:45:00Z</dcterms:modified>
</cp:coreProperties>
</file>